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0212F5D8" w:rsidR="00306C60" w:rsidRPr="00306C60" w:rsidRDefault="00306C60" w:rsidP="00253555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включении выявленного объекта культурного наследия</w:t>
      </w:r>
      <w:r w:rsid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555" w:rsidRP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«Административно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3555" w:rsidRP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3555" w:rsidRP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бытовое здание</w:t>
      </w:r>
      <w:r w:rsid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555" w:rsidRP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скотобойни»,</w:t>
      </w:r>
      <w:r w:rsid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555" w:rsidRP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1890 – 1989 гг.</w:t>
      </w:r>
      <w:r w:rsidR="00D66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</w:t>
      </w:r>
      <w:r w:rsidR="003C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66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Республика Татарстан,</w:t>
      </w:r>
      <w:r w:rsidR="00253555" w:rsidRPr="00253555">
        <w:t xml:space="preserve"> </w:t>
      </w:r>
      <w:r w:rsidR="00253555" w:rsidRP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555" w:rsidRP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Казань, ул. </w:t>
      </w:r>
      <w:proofErr w:type="spellStart"/>
      <w:r w:rsidR="00253555" w:rsidRP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</w:t>
      </w:r>
      <w:proofErr w:type="spellEnd"/>
      <w:r w:rsidR="00253555" w:rsidRP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Юл, д. 3</w:t>
      </w:r>
      <w:r w:rsidR="0025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6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bookmarkStart w:id="1" w:name="_Hlk172906464"/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«Административно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бытовое здание городской скотобойни», 1890 – 1989 гг.</w:t>
      </w:r>
      <w:r w:rsidR="00E1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7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</w:t>
      </w:r>
      <w:bookmarkEnd w:id="1"/>
      <w:r w:rsidR="00E1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76B1" w:rsidRPr="00E1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</w:t>
      </w:r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Казань, 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</w:t>
      </w:r>
      <w:proofErr w:type="spellEnd"/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Юл, д. 3</w:t>
      </w:r>
      <w:r w:rsidRPr="00306C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6067BE23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E1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.2024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36FEFC9F" w:rsidR="002A7348" w:rsidRPr="003C18DE" w:rsidRDefault="00047B28" w:rsidP="003C18DE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наследия </w:t>
      </w:r>
      <w:r w:rsidR="00995992">
        <w:rPr>
          <w:color w:val="000000"/>
          <w:sz w:val="28"/>
          <w:szCs w:val="28"/>
        </w:rPr>
        <w:br/>
      </w:r>
      <w:r w:rsidR="00995992" w:rsidRPr="00995992">
        <w:rPr>
          <w:color w:val="000000"/>
          <w:sz w:val="28"/>
          <w:szCs w:val="28"/>
        </w:rPr>
        <w:t>«Административно - бытовое здание городской скотобойни», 1890 – 1989 гг.</w:t>
      </w:r>
      <w:r w:rsidR="00F061D9" w:rsidRPr="003C18DE">
        <w:rPr>
          <w:color w:val="000000"/>
          <w:sz w:val="28"/>
          <w:szCs w:val="28"/>
        </w:rPr>
        <w:t>, расположенный по адресу:</w:t>
      </w:r>
      <w:r w:rsidR="00E176B1" w:rsidRPr="00E176B1">
        <w:rPr>
          <w:color w:val="000000"/>
          <w:sz w:val="28"/>
          <w:szCs w:val="28"/>
        </w:rPr>
        <w:t xml:space="preserve"> </w:t>
      </w:r>
      <w:r w:rsidR="00995992" w:rsidRPr="00995992">
        <w:rPr>
          <w:color w:val="000000"/>
          <w:sz w:val="28"/>
          <w:szCs w:val="28"/>
        </w:rPr>
        <w:t xml:space="preserve">Республика Татарстан, г. Казань, ул. </w:t>
      </w:r>
      <w:proofErr w:type="spellStart"/>
      <w:r w:rsidR="00995992" w:rsidRPr="00995992">
        <w:rPr>
          <w:color w:val="000000"/>
          <w:sz w:val="28"/>
          <w:szCs w:val="28"/>
        </w:rPr>
        <w:t>Тимер</w:t>
      </w:r>
      <w:proofErr w:type="spellEnd"/>
      <w:r w:rsidR="00995992" w:rsidRPr="00995992">
        <w:rPr>
          <w:color w:val="000000"/>
          <w:sz w:val="28"/>
          <w:szCs w:val="28"/>
        </w:rPr>
        <w:t xml:space="preserve"> Юл, д. 3</w:t>
      </w:r>
      <w:r w:rsidRPr="003C18DE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3C18DE">
        <w:rPr>
          <w:color w:val="000000"/>
          <w:sz w:val="28"/>
          <w:szCs w:val="28"/>
        </w:rPr>
        <w:t>регионального</w:t>
      </w:r>
      <w:r w:rsidR="002A7348" w:rsidRPr="003C18DE">
        <w:rPr>
          <w:color w:val="000000"/>
          <w:sz w:val="28"/>
          <w:szCs w:val="28"/>
        </w:rPr>
        <w:t xml:space="preserve"> </w:t>
      </w:r>
      <w:r w:rsidRPr="003C18DE">
        <w:rPr>
          <w:color w:val="000000"/>
          <w:sz w:val="28"/>
          <w:szCs w:val="28"/>
        </w:rPr>
        <w:t xml:space="preserve">значения </w:t>
      </w:r>
      <w:bookmarkStart w:id="2" w:name="_Hlk183507978"/>
      <w:r w:rsidR="00995992" w:rsidRPr="00995992">
        <w:rPr>
          <w:color w:val="000000"/>
          <w:sz w:val="28"/>
          <w:szCs w:val="28"/>
        </w:rPr>
        <w:t>«Административно - бытовое здание городской скотобойни», 1890 – 1989 гг.</w:t>
      </w:r>
      <w:r w:rsidR="00E176B1" w:rsidRPr="00E176B1">
        <w:rPr>
          <w:color w:val="000000"/>
          <w:sz w:val="28"/>
          <w:szCs w:val="28"/>
        </w:rPr>
        <w:t xml:space="preserve"> </w:t>
      </w:r>
      <w:r w:rsidR="00946C87">
        <w:rPr>
          <w:color w:val="000000"/>
          <w:sz w:val="28"/>
          <w:szCs w:val="28"/>
        </w:rPr>
        <w:t>(вид объекта</w:t>
      </w:r>
      <w:r w:rsidR="00BB7C61">
        <w:rPr>
          <w:color w:val="000000"/>
          <w:sz w:val="28"/>
          <w:szCs w:val="28"/>
        </w:rPr>
        <w:t> </w:t>
      </w:r>
      <w:r w:rsidR="00BB7C61" w:rsidRPr="00DC1DD1">
        <w:rPr>
          <w:color w:val="000000"/>
          <w:sz w:val="28"/>
          <w:szCs w:val="28"/>
        </w:rPr>
        <w:t>–</w:t>
      </w:r>
      <w:r w:rsidR="00BB7C61">
        <w:rPr>
          <w:color w:val="000000"/>
          <w:sz w:val="28"/>
          <w:szCs w:val="28"/>
        </w:rPr>
        <w:t> </w:t>
      </w:r>
      <w:r w:rsidR="00946C87">
        <w:rPr>
          <w:color w:val="000000"/>
          <w:sz w:val="28"/>
          <w:szCs w:val="28"/>
        </w:rPr>
        <w:t>памятник),</w:t>
      </w:r>
      <w:r w:rsidR="00F061D9" w:rsidRPr="003C18DE">
        <w:rPr>
          <w:color w:val="000000"/>
          <w:sz w:val="28"/>
          <w:szCs w:val="28"/>
        </w:rPr>
        <w:t xml:space="preserve"> расположенного по адресу: </w:t>
      </w:r>
      <w:bookmarkEnd w:id="2"/>
      <w:r w:rsidR="00995992" w:rsidRPr="00995992">
        <w:rPr>
          <w:color w:val="000000"/>
          <w:sz w:val="28"/>
          <w:szCs w:val="28"/>
        </w:rPr>
        <w:t xml:space="preserve">Республика Татарстан, г. Казань, ул. </w:t>
      </w:r>
      <w:proofErr w:type="spellStart"/>
      <w:r w:rsidR="00995992" w:rsidRPr="00995992">
        <w:rPr>
          <w:color w:val="000000"/>
          <w:sz w:val="28"/>
          <w:szCs w:val="28"/>
        </w:rPr>
        <w:t>Тимер</w:t>
      </w:r>
      <w:proofErr w:type="spellEnd"/>
      <w:r w:rsidR="00995992" w:rsidRPr="00995992">
        <w:rPr>
          <w:color w:val="000000"/>
          <w:sz w:val="28"/>
          <w:szCs w:val="28"/>
        </w:rPr>
        <w:t xml:space="preserve"> Юл, д. 3</w:t>
      </w:r>
      <w:r w:rsidR="00BC6207">
        <w:rPr>
          <w:color w:val="000000"/>
          <w:sz w:val="28"/>
          <w:szCs w:val="28"/>
        </w:rPr>
        <w:t>.</w:t>
      </w:r>
    </w:p>
    <w:p w14:paraId="0CC488A0" w14:textId="28AF0B86" w:rsidR="006C3ADE" w:rsidRPr="002A7348" w:rsidRDefault="00F72A4E" w:rsidP="007D54D9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995992">
        <w:rPr>
          <w:color w:val="000000"/>
          <w:sz w:val="28"/>
          <w:szCs w:val="28"/>
        </w:rPr>
        <w:t>«Административно - бытовое здание городской скотобойни», 1890 – 1989 гг.</w:t>
      </w:r>
      <w:r w:rsidR="006E76DF" w:rsidRPr="006E76DF">
        <w:rPr>
          <w:color w:val="000000"/>
          <w:sz w:val="28"/>
          <w:szCs w:val="28"/>
        </w:rPr>
        <w:t xml:space="preserve">, расположенного по адресу: Республика Татарстан, </w:t>
      </w:r>
      <w:r w:rsidR="00995992">
        <w:rPr>
          <w:color w:val="000000"/>
          <w:sz w:val="28"/>
          <w:szCs w:val="28"/>
        </w:rPr>
        <w:br/>
        <w:t xml:space="preserve">г. Казань, ул. </w:t>
      </w:r>
      <w:proofErr w:type="spellStart"/>
      <w:r w:rsidR="00995992">
        <w:rPr>
          <w:color w:val="000000"/>
          <w:sz w:val="28"/>
          <w:szCs w:val="28"/>
        </w:rPr>
        <w:t>Тимер</w:t>
      </w:r>
      <w:proofErr w:type="spellEnd"/>
      <w:r w:rsidR="00995992">
        <w:rPr>
          <w:color w:val="000000"/>
          <w:sz w:val="28"/>
          <w:szCs w:val="28"/>
        </w:rPr>
        <w:t xml:space="preserve"> Юл, д. 3</w:t>
      </w:r>
      <w:r w:rsidR="006C3ADE" w:rsidRPr="002A7348">
        <w:rPr>
          <w:color w:val="000000"/>
          <w:sz w:val="28"/>
          <w:szCs w:val="28"/>
        </w:rPr>
        <w:t xml:space="preserve">, согласно приложению № </w:t>
      </w:r>
      <w:r w:rsidR="002A7348">
        <w:rPr>
          <w:color w:val="000000"/>
          <w:sz w:val="28"/>
          <w:szCs w:val="28"/>
        </w:rPr>
        <w:t>1</w:t>
      </w:r>
      <w:r w:rsidR="00CC694C" w:rsidRPr="002A7348">
        <w:rPr>
          <w:color w:val="000000"/>
          <w:sz w:val="28"/>
          <w:szCs w:val="28"/>
        </w:rPr>
        <w:t xml:space="preserve"> </w:t>
      </w:r>
      <w:r w:rsidR="006C3ADE" w:rsidRPr="002A7348">
        <w:rPr>
          <w:color w:val="000000"/>
          <w:sz w:val="28"/>
          <w:szCs w:val="28"/>
        </w:rPr>
        <w:t>к настоящему приказу.</w:t>
      </w:r>
    </w:p>
    <w:p w14:paraId="797E0294" w14:textId="5611B6E7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«Административно - бытовое здание городской скотобойни», 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1890 – 1989 гг.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Казань, 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ул. </w:t>
      </w:r>
      <w:proofErr w:type="spellStart"/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</w:t>
      </w:r>
      <w:proofErr w:type="spellEnd"/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Юл, д. 3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</w:t>
      </w:r>
      <w:r w:rsidR="00081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2843A162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24870DC5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_ 2024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16461899" w14:textId="3CF7970B" w:rsidR="00AA6BC3" w:rsidRDefault="00995992" w:rsidP="00995992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«Административно - бытовое здание городской скотобойни», 1890 – 1989 гг.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r w:rsidR="0028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</w:t>
      </w:r>
      <w:r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Казань, ул. </w:t>
      </w:r>
      <w:proofErr w:type="spellStart"/>
      <w:r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</w:t>
      </w:r>
      <w:proofErr w:type="spellEnd"/>
      <w:r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Юл, д. 3</w:t>
      </w:r>
    </w:p>
    <w:p w14:paraId="016A54FF" w14:textId="77777777" w:rsidR="00995992" w:rsidRPr="00BD0B94" w:rsidRDefault="00995992" w:rsidP="00995992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142F4580" w14:textId="152BF069" w:rsidR="006D3299" w:rsidRPr="00F6638A" w:rsidRDefault="00A54F9C" w:rsidP="002844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«Административно - бытовое здание городской скотобойни», 1890 – 1989 гг.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Казань, ул. </w:t>
      </w:r>
      <w:proofErr w:type="spellStart"/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</w:t>
      </w:r>
      <w:proofErr w:type="spellEnd"/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Юл, д. 3</w:t>
      </w:r>
    </w:p>
    <w:p w14:paraId="7C307A1B" w14:textId="51B2B31A" w:rsidR="00A54F9C" w:rsidRPr="002844A3" w:rsidRDefault="00AA6BC3" w:rsidP="00A54F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6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959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8DC6CF" wp14:editId="0D10CF4A">
            <wp:extent cx="4882988" cy="37052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806" cy="370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96833" w14:textId="79CE23BF" w:rsidR="00A54F9C" w:rsidRPr="00430C28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43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</w:t>
      </w:r>
    </w:p>
    <w:p w14:paraId="2CE98C43" w14:textId="4A6C2BD9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01"/>
        <w:gridCol w:w="7513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3F80F8E6" w:rsidR="001520A7" w:rsidRPr="003671B8" w:rsidRDefault="000810AD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1D97515" wp14:editId="57653509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96520</wp:posOffset>
                      </wp:positionV>
                      <wp:extent cx="360045" cy="2540"/>
                      <wp:effectExtent l="0" t="0" r="20955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" cy="25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89031" id="Прямая соединительная линия 4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7.6pt" to="50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PgDgIAADIEAAAOAAAAZHJzL2Uyb0RvYy54bWysU8uO0zAU3SPxD5b3NGmnHSBqOkIzGjYI&#10;Kh4f4Dp2a8kv2aZpd8AaqZ/AL8wCpJEG+Ibkj7h20swIEBKIjWP73nPuPcc387OdkmjLnBdGl3g8&#10;yjFimppK6HWJ37y+fPAIIx+Irog0mpV4zzw+W9y/N69twSZmY2TFHAIS7YvalngTgi2yzNMNU8SP&#10;jGUagtw4RQIc3TqrHKmBXclskuenWW1cZZ2hzHu4veiCeJH4OWc0vODcs4BkiaG3kFaX1lVcs8Wc&#10;FGtH7EbQvg3yD10oIjQUHaguSCDorRO/UClBnfGGhxE1KjOcC8qSBlAzzn9S82pDLEtawBxvB5v8&#10;/6Olz7dLh0RV4ilGmih4ouZT+649NF+bq/aA2vfN9+ZL87m5br411+0H2N+0H2Efg81Nf31A0+hk&#10;bX0BhOd66fqTt0sXbdlxp+IXBKNdcn8/uM92AVG4PDnN8+kMIwqhyWya3ia7hVrnw1NmFIqbEkuh&#10;ozWkINtnPkA5SD2mxGupUQ0D+Tif5SnNGymqSyFlDHq3Xp1Lh7YExuJhfpI/OVa7kwaEUgNvVNXp&#10;SLuwl6wr8JJxcA46H3cV4syygZZQynQYR18SE2RHGIcWBmDf2p+AfX6EsjTPfwMeEKmy0WEAK6GN&#10;+13bYXdsmXf5Rwc63dGClan26YWTNTCYSWH/E8XJv3tO8NtfffEDAAD//wMAUEsDBBQABgAIAAAA&#10;IQA69zRO3AAAAAgBAAAPAAAAZHJzL2Rvd25yZXYueG1sTI/BTsMwEETvSPyDtUjcqJ2qqSCNUwES&#10;Nw60RUK9OfE2CYnXke004e9xTnDbnRnNvs33s+nZFZ1vLUlIVgIYUmV1S7WEz9PbwyMwHxRp1VtC&#10;CT/oYV/c3uQq03aiA16PoWaxhHymJDQhDBnnvmrQKL+yA1L0LtYZFeLqaq6dmmK56flaiC03qqV4&#10;oVEDvjZYdcfRSLDl19P5JRn9Yfo+O/uRdu+p6KS8v5ufd8ACzuEvDAt+RIciMpV2JO1ZL2GzSWMy&#10;6uka2OKLJA7lImyBFzn//0DxCwAA//8DAFBLAQItABQABgAIAAAAIQC2gziS/gAAAOEBAAATAAAA&#10;AAAAAAAAAAAAAAAAAABbQ29udGVudF9UeXBlc10ueG1sUEsBAi0AFAAGAAgAAAAhADj9If/WAAAA&#10;lAEAAAsAAAAAAAAAAAAAAAAALwEAAF9yZWxzLy5yZWxzUEsBAi0AFAAGAAgAAAAhAEwOY+AOAgAA&#10;MgQAAA4AAAAAAAAAAAAAAAAALgIAAGRycy9lMm9Eb2MueG1sUEsBAi0AFAAGAAgAAAAhADr3NE7c&#10;AAAACAEAAA8AAAAAAAAAAAAAAAAAaAQAAGRycy9kb3ducmV2LnhtbFBLBQYAAAAABAAEAPMAAABx&#10;BQAAAAA=&#10;" strokecolor="#7030a0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3BD48FA" w14:textId="4A8D8546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10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323EB263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0810AD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="0089202B">
              <w:rPr>
                <w:rFonts w:ascii="Times New Roman" w:hAnsi="Times New Roman" w:cs="Times New Roman"/>
                <w:sz w:val="24"/>
                <w:szCs w:val="20"/>
              </w:rPr>
              <w:t>поворотн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>ые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точк</w:t>
            </w:r>
            <w:r w:rsidR="0089202B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2F44F675" w:rsidR="00DF4416" w:rsidRDefault="00995992" w:rsidP="00DF441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AFB2DC" wp14:editId="0DC058D3">
                  <wp:extent cx="428685" cy="14289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5" cy="14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C20604C" w14:textId="2A4E3F48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0810AD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объект культурного наследия регионального значения</w:t>
            </w:r>
          </w:p>
        </w:tc>
      </w:tr>
      <w:tr w:rsidR="00221ABC" w:rsidRPr="00D569CB" w14:paraId="48CF2F73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74E0B82B" w14:textId="6BCDF20A" w:rsidR="00221ABC" w:rsidRDefault="000810AD" w:rsidP="00DF4416">
            <w:pPr>
              <w:jc w:val="center"/>
              <w:rPr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56CB5FDE" wp14:editId="60B0867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88900</wp:posOffset>
                      </wp:positionV>
                      <wp:extent cx="303530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53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8BC3A" id="Прямая соединительная линия 2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7pt" to="47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i/6AEAAOsDAAAOAAAAZHJzL2Uyb0RvYy54bWysU82O0zAQviPxDpbvNGkrEIqa7mFXcEFQ&#10;8fMAXsduLPlPtmnaG3BG6iPwChxAWmmBZ3DeiLGTZlcsEgJxceyZ+b6Z+WayOtsriXbMeWF0jeez&#10;EiOmqWmE3tb4zesnDx5j5APRDZFGsxofmMdn6/v3Vp2t2MK0RjbMISDRvupsjdsQbFUUnrZMET8z&#10;lmlwcuMUCfB026JxpAN2JYtFWT4qOuMa6wxl3oP1YnDidebnnNHwgnPPApI1htpCPl0+L9NZrFek&#10;2jpiW0HHMsg/VKGI0JB0oroggaC3TtyhUoI64w0PM2pUYTgXlOUeoJt5+Us3r1piWe4FxPF2ksn/&#10;P1r6fLdxSDQ1XmCkiYIRxU/9u/4Yv8XP/RH17+OP+DV+iVfxe7zqP8D9uv8I9+SM16P5iBZJyc76&#10;CgjP9caNL283Lsmy506lLzSM9ln9w6Q+2wdEwbgslw+XMCN6chU3OOt8eMqMQulSYyl00oVUZPfM&#10;B8gFoaeQZJY62VI5QwH5Fg6SDc6XjEPLkHKeSfKysXPp0I7AmhBKmQ65IaCVGqITjAspJ2D5Z+AY&#10;n6AsL+LfgCdEzmx0mMBKaON+lz3s52kGUDIf4k8KDH0nCS5Nc8ijydLARuXwcfvTyt5+Z/jNP7r+&#10;CQAA//8DAFBLAwQUAAYACAAAACEANfHtEtsAAAAHAQAADwAAAGRycy9kb3ducmV2LnhtbEyPQW/C&#10;MAyF75P4D5GRdhspiE2sa4oQ05DYbZQLt7QxbUXiVE0o3b+fpx3GyXp+1vP3svXorBiwD60nBfNZ&#10;AgKp8qalWsGx+HhagQhRk9HWEyr4xgDrfPKQ6dT4G33hcIi14BAKqVbQxNilUoaqQafDzHdI7J19&#10;73Rk2dfS9PrG4c7KRZK8SKdb4g+N7nDbYHU5XJ2C4rO0fjv49507hf2uxP2xuJyUepyOmzcQEcf4&#10;fwy/+IwOOTOV/komCKtgueIqkfdLnuy/PnOT8k/LPJP3/PkPAAAA//8DAFBLAQItABQABgAIAAAA&#10;IQC2gziS/gAAAOEBAAATAAAAAAAAAAAAAAAAAAAAAABbQ29udGVudF9UeXBlc10ueG1sUEsBAi0A&#10;FAAGAAgAAAAhADj9If/WAAAAlAEAAAsAAAAAAAAAAAAAAAAALwEAAF9yZWxzLy5yZWxzUEsBAi0A&#10;FAAGAAgAAAAhAEFESL/oAQAA6wMAAA4AAAAAAAAAAAAAAAAALgIAAGRycy9lMm9Eb2MueG1sUEsB&#10;Ai0AFAAGAAgAAAAhADXx7RLbAAAABwEAAA8AAAAAAAAAAAAAAAAAQgQAAGRycy9kb3ducmV2Lnht&#10;bFBLBQYAAAAABAAEAPMAAABKBQAAAAA=&#10;" strokecolor="#ed7d31 [320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6C064D45" w14:textId="7D2104D7" w:rsidR="00221ABC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0810AD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границы земельных участков</w:t>
            </w:r>
            <w:r w:rsidR="00946C87">
              <w:rPr>
                <w:rFonts w:ascii="Times New Roman" w:hAnsi="Times New Roman" w:cs="Times New Roman"/>
                <w:sz w:val="24"/>
                <w:szCs w:val="20"/>
              </w:rPr>
              <w:t xml:space="preserve"> по сведениям ЕГРН </w:t>
            </w:r>
          </w:p>
        </w:tc>
      </w:tr>
      <w:tr w:rsidR="00221ABC" w:rsidRPr="00D569CB" w14:paraId="384D34E3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73289D7E" w14:textId="37E6D533" w:rsidR="00221ABC" w:rsidRPr="002844A3" w:rsidRDefault="002844A3" w:rsidP="00DF44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</w:pPr>
            <w:r w:rsidRPr="002844A3">
              <w:rPr>
                <w:rFonts w:ascii="Times New Roman" w:hAnsi="Times New Roman" w:cs="Times New Roman"/>
                <w:noProof/>
                <w:sz w:val="20"/>
                <w:szCs w:val="16"/>
                <w:lang w:val="en-US" w:eastAsia="ru-RU"/>
              </w:rPr>
              <w:t>16</w:t>
            </w:r>
            <w:r w:rsidRPr="002844A3">
              <w:rPr>
                <w:rFonts w:ascii="Times New Roman" w:hAnsi="Times New Roman" w:cs="Times New Roman"/>
                <w:noProof/>
                <w:sz w:val="20"/>
                <w:szCs w:val="16"/>
                <w:lang w:eastAsia="ru-RU"/>
              </w:rPr>
              <w:t>:5</w:t>
            </w:r>
            <w:r w:rsidR="00995992">
              <w:rPr>
                <w:rFonts w:ascii="Times New Roman" w:hAnsi="Times New Roman" w:cs="Times New Roman"/>
                <w:noProof/>
                <w:sz w:val="20"/>
                <w:szCs w:val="16"/>
                <w:lang w:eastAsia="ru-RU"/>
              </w:rPr>
              <w:t>0</w:t>
            </w:r>
            <w:r w:rsidRPr="002844A3">
              <w:rPr>
                <w:rFonts w:ascii="Times New Roman" w:hAnsi="Times New Roman" w:cs="Times New Roman"/>
                <w:noProof/>
                <w:sz w:val="20"/>
                <w:szCs w:val="16"/>
                <w:lang w:eastAsia="ru-RU"/>
              </w:rPr>
              <w:t>:</w:t>
            </w:r>
            <w:r w:rsidR="00995992">
              <w:rPr>
                <w:rFonts w:ascii="Times New Roman" w:hAnsi="Times New Roman" w:cs="Times New Roman"/>
                <w:noProof/>
                <w:sz w:val="20"/>
                <w:szCs w:val="16"/>
                <w:lang w:eastAsia="ru-RU"/>
              </w:rPr>
              <w:t>080502</w:t>
            </w:r>
            <w:r w:rsidRPr="002844A3">
              <w:rPr>
                <w:rFonts w:ascii="Times New Roman" w:hAnsi="Times New Roman" w:cs="Times New Roman"/>
                <w:noProof/>
                <w:sz w:val="20"/>
                <w:szCs w:val="16"/>
                <w:lang w:eastAsia="ru-RU"/>
              </w:rPr>
              <w:t>:</w:t>
            </w:r>
            <w:r w:rsidR="00995992">
              <w:rPr>
                <w:rFonts w:ascii="Times New Roman" w:hAnsi="Times New Roman" w:cs="Times New Roman"/>
                <w:noProof/>
                <w:sz w:val="20"/>
                <w:szCs w:val="16"/>
                <w:lang w:eastAsia="ru-RU"/>
              </w:rPr>
              <w:t>317</w:t>
            </w:r>
          </w:p>
        </w:tc>
        <w:tc>
          <w:tcPr>
            <w:tcW w:w="7513" w:type="dxa"/>
            <w:vAlign w:val="center"/>
          </w:tcPr>
          <w:p w14:paraId="782ED924" w14:textId="76C3B166" w:rsidR="00221ABC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0810AD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кадастровый номер земельного участка</w:t>
            </w:r>
          </w:p>
        </w:tc>
      </w:tr>
    </w:tbl>
    <w:p w14:paraId="342128F4" w14:textId="77777777" w:rsidR="00995992" w:rsidRDefault="00995992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790932" w14:textId="77777777" w:rsidR="00995992" w:rsidRDefault="00995992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90C1B4" w14:textId="77777777" w:rsidR="00995992" w:rsidRDefault="00995992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896F3C" w14:textId="77777777" w:rsidR="00995992" w:rsidRDefault="00995992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E75DB5" w14:textId="77777777" w:rsidR="00995992" w:rsidRDefault="00995992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5C9FF0" w14:textId="77777777" w:rsidR="00995992" w:rsidRDefault="00995992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C625FF" w14:textId="5602E01D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69F681F1" w14:textId="1F6D986A" w:rsidR="002A7348" w:rsidRDefault="00A54F9C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«Административно - бытовое здание городской скотобойни», 1890 – 1989 гг.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Казань, ул. </w:t>
      </w:r>
      <w:proofErr w:type="spellStart"/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</w:t>
      </w:r>
      <w:proofErr w:type="spellEnd"/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Юл, д. 3</w:t>
      </w:r>
    </w:p>
    <w:p w14:paraId="4A7CE583" w14:textId="77777777" w:rsidR="00995992" w:rsidRPr="00AF1952" w:rsidRDefault="00995992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1C6A2D60" w:rsidR="00081D4B" w:rsidRPr="002844A3" w:rsidRDefault="00A54F9C" w:rsidP="002844A3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7A2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«Административно - бытовое здание городской скотобойни», 1890 – 1989 гг.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Казань, ул. </w:t>
      </w:r>
      <w:proofErr w:type="spellStart"/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</w:t>
      </w:r>
      <w:proofErr w:type="spellEnd"/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Юл, д. 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562"/>
        <w:gridCol w:w="6419"/>
      </w:tblGrid>
      <w:tr w:rsidR="009C7F41" w:rsidRPr="009C7F41" w14:paraId="5EA19C5C" w14:textId="77777777" w:rsidTr="009C7F41">
        <w:tc>
          <w:tcPr>
            <w:tcW w:w="3213" w:type="dxa"/>
            <w:gridSpan w:val="2"/>
            <w:shd w:val="clear" w:color="auto" w:fill="auto"/>
          </w:tcPr>
          <w:p w14:paraId="2B4A11E7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641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9C7F41">
        <w:tc>
          <w:tcPr>
            <w:tcW w:w="1651" w:type="dxa"/>
            <w:shd w:val="clear" w:color="auto" w:fill="auto"/>
          </w:tcPr>
          <w:p w14:paraId="78F851CE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2" w:type="dxa"/>
            <w:shd w:val="clear" w:color="auto" w:fill="auto"/>
          </w:tcPr>
          <w:p w14:paraId="69674A9D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641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4C81" w:rsidRPr="009C7F41" w14:paraId="0EC8DB4C" w14:textId="77777777" w:rsidTr="009C7F41">
        <w:tc>
          <w:tcPr>
            <w:tcW w:w="1651" w:type="dxa"/>
            <w:shd w:val="clear" w:color="auto" w:fill="auto"/>
          </w:tcPr>
          <w:p w14:paraId="41376522" w14:textId="4A91A02A" w:rsidR="005E4C81" w:rsidRPr="009C7F41" w:rsidRDefault="005E4C81" w:rsidP="005E4C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14:paraId="052FB3AE" w14:textId="4FBA55E1" w:rsidR="005E4C81" w:rsidRPr="009C7F41" w:rsidRDefault="005E4C81" w:rsidP="005E4C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14:paraId="120CC406" w14:textId="3A7D84C9" w:rsidR="005E4C81" w:rsidRPr="009C7F41" w:rsidRDefault="005E4C81" w:rsidP="005E4C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E25104" w:rsidRPr="009C7F41" w14:paraId="2F279A0D" w14:textId="77777777" w:rsidTr="009C7F41">
        <w:tc>
          <w:tcPr>
            <w:tcW w:w="1651" w:type="dxa"/>
            <w:shd w:val="clear" w:color="auto" w:fill="auto"/>
          </w:tcPr>
          <w:p w14:paraId="4F79E367" w14:textId="011BC878" w:rsidR="00E25104" w:rsidRPr="009C7F41" w:rsidRDefault="00E25104" w:rsidP="009B1F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14:paraId="1215D3E4" w14:textId="46BCB68F" w:rsidR="00E25104" w:rsidRPr="009C7F41" w:rsidRDefault="0041035F" w:rsidP="009B1F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14:paraId="6A6E93C3" w14:textId="798DC9C1" w:rsidR="00E25104" w:rsidRPr="00E25104" w:rsidRDefault="009C6AB8" w:rsidP="009C6AB8">
            <w:pPr>
              <w:pStyle w:val="TableParagraph"/>
              <w:tabs>
                <w:tab w:val="left" w:pos="959"/>
                <w:tab w:val="left" w:pos="1429"/>
                <w:tab w:val="left" w:pos="1785"/>
                <w:tab w:val="left" w:pos="4138"/>
              </w:tabs>
              <w:ind w:left="-70"/>
              <w:jc w:val="both"/>
              <w:rPr>
                <w:sz w:val="28"/>
              </w:rPr>
            </w:pPr>
            <w:r w:rsidRPr="009C6AB8">
              <w:rPr>
                <w:sz w:val="28"/>
              </w:rPr>
              <w:t>от точки 1 до точки 2 вдоль границы железной дороги и</w:t>
            </w:r>
            <w:r>
              <w:rPr>
                <w:sz w:val="28"/>
              </w:rPr>
              <w:t xml:space="preserve"> </w:t>
            </w:r>
            <w:r w:rsidRPr="009C6AB8">
              <w:rPr>
                <w:sz w:val="28"/>
              </w:rPr>
              <w:t>ул.</w:t>
            </w:r>
            <w:r>
              <w:rPr>
                <w:sz w:val="28"/>
              </w:rPr>
              <w:t xml:space="preserve"> </w:t>
            </w:r>
            <w:proofErr w:type="spellStart"/>
            <w:r w:rsidRPr="009C6AB8">
              <w:rPr>
                <w:sz w:val="28"/>
              </w:rPr>
              <w:t>Тимер</w:t>
            </w:r>
            <w:proofErr w:type="spellEnd"/>
            <w:r w:rsidRPr="009C6AB8">
              <w:rPr>
                <w:sz w:val="28"/>
              </w:rPr>
              <w:t xml:space="preserve"> Юл</w:t>
            </w:r>
            <w:r w:rsidR="00221ABC" w:rsidRPr="00221ABC">
              <w:rPr>
                <w:sz w:val="28"/>
              </w:rPr>
              <w:t>;</w:t>
            </w:r>
          </w:p>
        </w:tc>
      </w:tr>
      <w:tr w:rsidR="00221ABC" w:rsidRPr="009C7F41" w14:paraId="084F5DD3" w14:textId="77777777" w:rsidTr="0004251E">
        <w:trPr>
          <w:trHeight w:val="689"/>
        </w:trPr>
        <w:tc>
          <w:tcPr>
            <w:tcW w:w="1651" w:type="dxa"/>
            <w:shd w:val="clear" w:color="auto" w:fill="auto"/>
          </w:tcPr>
          <w:p w14:paraId="6CB6AAAF" w14:textId="364CAA0D" w:rsidR="00221ABC" w:rsidRPr="009C7F41" w:rsidRDefault="0041035F" w:rsidP="00221A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14:paraId="36BEF88E" w14:textId="2D98167D" w:rsidR="00221ABC" w:rsidRPr="009C7F41" w:rsidRDefault="009C6AB8" w:rsidP="00221A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19" w:type="dxa"/>
            <w:shd w:val="clear" w:color="auto" w:fill="auto"/>
          </w:tcPr>
          <w:p w14:paraId="57523886" w14:textId="1503738D" w:rsidR="00221ABC" w:rsidRPr="002844A3" w:rsidRDefault="009C6AB8" w:rsidP="009C6AB8">
            <w:pPr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от точки 2 до точки 15 по внутриквартальной границе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земельных участков</w:t>
            </w:r>
            <w:r w:rsidR="00410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21ABC" w:rsidRPr="009C7F41" w14:paraId="66F20809" w14:textId="77777777" w:rsidTr="009C7F41">
        <w:tc>
          <w:tcPr>
            <w:tcW w:w="1651" w:type="dxa"/>
            <w:shd w:val="clear" w:color="auto" w:fill="auto"/>
          </w:tcPr>
          <w:p w14:paraId="67CF25C4" w14:textId="0C69C608" w:rsidR="00221ABC" w:rsidRPr="009C7F41" w:rsidRDefault="009C6AB8" w:rsidP="00221A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2" w:type="dxa"/>
            <w:shd w:val="clear" w:color="auto" w:fill="auto"/>
          </w:tcPr>
          <w:p w14:paraId="10E8C04D" w14:textId="36B3A7D2" w:rsidR="00221ABC" w:rsidRPr="009C7F41" w:rsidRDefault="009C6AB8" w:rsidP="00221A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19" w:type="dxa"/>
            <w:shd w:val="clear" w:color="auto" w:fill="auto"/>
          </w:tcPr>
          <w:p w14:paraId="4C25F342" w14:textId="7C1E22F2" w:rsidR="00221ABC" w:rsidRPr="00221ABC" w:rsidRDefault="009C6AB8" w:rsidP="009C6AB8">
            <w:pPr>
              <w:pStyle w:val="TableParagraph"/>
              <w:ind w:left="-70" w:right="72"/>
              <w:jc w:val="both"/>
              <w:rPr>
                <w:sz w:val="28"/>
                <w:szCs w:val="28"/>
              </w:rPr>
            </w:pPr>
            <w:r w:rsidRPr="009C6AB8">
              <w:rPr>
                <w:sz w:val="28"/>
                <w:szCs w:val="28"/>
              </w:rPr>
              <w:t>от точки 15 до точки 16 по внутриквартальной границе со</w:t>
            </w:r>
            <w:r>
              <w:rPr>
                <w:sz w:val="28"/>
                <w:szCs w:val="28"/>
              </w:rPr>
              <w:t xml:space="preserve"> </w:t>
            </w:r>
            <w:r w:rsidRPr="009C6AB8">
              <w:rPr>
                <w:sz w:val="28"/>
                <w:szCs w:val="28"/>
              </w:rPr>
              <w:t>стороны ул.</w:t>
            </w:r>
            <w:r>
              <w:rPr>
                <w:sz w:val="28"/>
                <w:szCs w:val="28"/>
              </w:rPr>
              <w:t xml:space="preserve"> </w:t>
            </w:r>
            <w:r w:rsidRPr="009C6AB8">
              <w:rPr>
                <w:sz w:val="28"/>
                <w:szCs w:val="28"/>
              </w:rPr>
              <w:t>Лебедева</w:t>
            </w:r>
            <w:r w:rsidR="00221ABC" w:rsidRPr="00221ABC">
              <w:rPr>
                <w:sz w:val="28"/>
                <w:szCs w:val="28"/>
              </w:rPr>
              <w:t>;</w:t>
            </w:r>
          </w:p>
        </w:tc>
      </w:tr>
      <w:tr w:rsidR="00221ABC" w:rsidRPr="009C7F41" w14:paraId="437E8132" w14:textId="77777777" w:rsidTr="009C7F41">
        <w:tc>
          <w:tcPr>
            <w:tcW w:w="1651" w:type="dxa"/>
            <w:shd w:val="clear" w:color="auto" w:fill="auto"/>
          </w:tcPr>
          <w:p w14:paraId="6E2B3209" w14:textId="2C07F03A" w:rsidR="00221ABC" w:rsidRPr="009C7F41" w:rsidRDefault="009C6AB8" w:rsidP="00221A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2" w:type="dxa"/>
            <w:shd w:val="clear" w:color="auto" w:fill="auto"/>
          </w:tcPr>
          <w:p w14:paraId="0A2B6B46" w14:textId="61BB0909" w:rsidR="00221ABC" w:rsidRPr="009C7F41" w:rsidRDefault="00221ABC" w:rsidP="00221A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9" w:type="dxa"/>
            <w:shd w:val="clear" w:color="auto" w:fill="auto"/>
          </w:tcPr>
          <w:p w14:paraId="3EBF1467" w14:textId="0448E8F8" w:rsidR="00221ABC" w:rsidRPr="00221ABC" w:rsidRDefault="009C6AB8" w:rsidP="009C6AB8">
            <w:pPr>
              <w:pStyle w:val="TableParagraph"/>
              <w:ind w:left="-70"/>
              <w:jc w:val="both"/>
              <w:rPr>
                <w:sz w:val="28"/>
                <w:szCs w:val="28"/>
              </w:rPr>
            </w:pPr>
            <w:r w:rsidRPr="009C6AB8">
              <w:rPr>
                <w:sz w:val="28"/>
                <w:szCs w:val="28"/>
              </w:rPr>
              <w:t>от точки 16 до точки 1 по границе железной дороги в</w:t>
            </w:r>
            <w:r>
              <w:rPr>
                <w:sz w:val="28"/>
                <w:szCs w:val="28"/>
              </w:rPr>
              <w:t xml:space="preserve"> </w:t>
            </w:r>
            <w:r w:rsidRPr="009C6AB8">
              <w:rPr>
                <w:sz w:val="28"/>
                <w:szCs w:val="28"/>
              </w:rPr>
              <w:t>сторону ул.</w:t>
            </w:r>
            <w:r>
              <w:rPr>
                <w:sz w:val="28"/>
                <w:szCs w:val="28"/>
              </w:rPr>
              <w:t xml:space="preserve"> </w:t>
            </w:r>
            <w:r w:rsidRPr="009C6AB8">
              <w:rPr>
                <w:sz w:val="28"/>
                <w:szCs w:val="28"/>
              </w:rPr>
              <w:t>Лебедева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6F4B500" w14:textId="77777777" w:rsidR="009C7F41" w:rsidRDefault="009C7F4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1AE6EC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7C91512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5DB4E3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8E1ED6F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97F8C9D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58FDC38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4CE8BAA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38FCC20" w14:textId="50D11F42" w:rsidR="002844A3" w:rsidRDefault="002844A3" w:rsidP="0004251E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A90C0F" w14:textId="4D405033" w:rsidR="0041035F" w:rsidRDefault="0041035F" w:rsidP="0004251E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518993" w14:textId="4797B0DE" w:rsidR="0041035F" w:rsidRDefault="0041035F" w:rsidP="0004251E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691FA6" w14:textId="77777777" w:rsidR="009C6AB8" w:rsidRDefault="009C6AB8" w:rsidP="0004251E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453F636" w14:textId="79496DDD" w:rsidR="00637A08" w:rsidRDefault="007A2470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«Административно - бытовое здание городской скотобойни», 1890 – 1989 гг.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Казань, ул. </w:t>
      </w:r>
      <w:proofErr w:type="spellStart"/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</w:t>
      </w:r>
      <w:proofErr w:type="spellEnd"/>
      <w:r w:rsidR="00995992" w:rsidRPr="0099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Юл, д. 3</w:t>
      </w:r>
    </w:p>
    <w:p w14:paraId="1108B551" w14:textId="77777777" w:rsidR="00995992" w:rsidRPr="00CB239A" w:rsidRDefault="00995992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E16720">
        <w:trPr>
          <w:trHeight w:val="283"/>
        </w:trPr>
        <w:tc>
          <w:tcPr>
            <w:tcW w:w="95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E16720">
        <w:trPr>
          <w:trHeight w:val="283"/>
        </w:trPr>
        <w:tc>
          <w:tcPr>
            <w:tcW w:w="959" w:type="dxa"/>
            <w:vMerge/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5E4C81" w:rsidRPr="009C7F41" w14:paraId="0C0A1DF5" w14:textId="77777777" w:rsidTr="00E16720">
        <w:trPr>
          <w:trHeight w:val="283"/>
        </w:trPr>
        <w:tc>
          <w:tcPr>
            <w:tcW w:w="959" w:type="dxa"/>
            <w:vAlign w:val="center"/>
          </w:tcPr>
          <w:p w14:paraId="2104D445" w14:textId="7B2BFBF1" w:rsidR="005E4C81" w:rsidRPr="009C7F41" w:rsidRDefault="005E4C81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14:paraId="51501A3B" w14:textId="616D58BD" w:rsidR="005E4C81" w:rsidRPr="009C7F41" w:rsidRDefault="005E4C81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  <w:vAlign w:val="center"/>
          </w:tcPr>
          <w:p w14:paraId="090B27FF" w14:textId="3AF2452B" w:rsidR="005E4C81" w:rsidRPr="009C7F41" w:rsidRDefault="005E4C81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6AB8" w:rsidRPr="009C7F41" w14:paraId="2F27619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76470620" w14:textId="77777777" w:rsidR="009C6AB8" w:rsidRPr="009C7F41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1DC2DF28" w14:textId="251F959B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472761.82</w:t>
            </w:r>
          </w:p>
        </w:tc>
        <w:tc>
          <w:tcPr>
            <w:tcW w:w="4394" w:type="dxa"/>
          </w:tcPr>
          <w:p w14:paraId="57F7B9CD" w14:textId="7049AEA2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1305512.45</w:t>
            </w:r>
          </w:p>
        </w:tc>
      </w:tr>
      <w:tr w:rsidR="009C6AB8" w:rsidRPr="009C7F41" w14:paraId="27140515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14D8BAF3" w14:textId="77777777" w:rsidR="009C6AB8" w:rsidRPr="009C7F41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617ED350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472777.91</w:t>
            </w:r>
          </w:p>
        </w:tc>
        <w:tc>
          <w:tcPr>
            <w:tcW w:w="4394" w:type="dxa"/>
          </w:tcPr>
          <w:p w14:paraId="6D4F5F53" w14:textId="42954793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1305554.30</w:t>
            </w:r>
          </w:p>
        </w:tc>
      </w:tr>
      <w:tr w:rsidR="009C6AB8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9C6AB8" w:rsidRPr="009C7F41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1B5CE5F7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472771.61</w:t>
            </w:r>
          </w:p>
        </w:tc>
        <w:tc>
          <w:tcPr>
            <w:tcW w:w="4394" w:type="dxa"/>
          </w:tcPr>
          <w:p w14:paraId="3F2757DB" w14:textId="48691546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1305556.99</w:t>
            </w:r>
          </w:p>
        </w:tc>
      </w:tr>
      <w:tr w:rsidR="009C6AB8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9C6AB8" w:rsidRPr="009C7F41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01171C6B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472770.55</w:t>
            </w:r>
          </w:p>
        </w:tc>
        <w:tc>
          <w:tcPr>
            <w:tcW w:w="4394" w:type="dxa"/>
          </w:tcPr>
          <w:p w14:paraId="10AC08F9" w14:textId="0721088F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1305558.09</w:t>
            </w:r>
          </w:p>
        </w:tc>
      </w:tr>
      <w:tr w:rsidR="009C6AB8" w:rsidRPr="009C7F41" w14:paraId="488FC8DB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4DF95CA" w14:textId="7C0ADEF0" w:rsidR="009C6AB8" w:rsidRPr="009C7F41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70825FB0" w14:textId="789FCA87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472768.74</w:t>
            </w:r>
          </w:p>
        </w:tc>
        <w:tc>
          <w:tcPr>
            <w:tcW w:w="4394" w:type="dxa"/>
          </w:tcPr>
          <w:p w14:paraId="549DE610" w14:textId="493A435B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1305562.92</w:t>
            </w:r>
          </w:p>
        </w:tc>
      </w:tr>
      <w:tr w:rsidR="009C6AB8" w:rsidRPr="009C7F41" w14:paraId="7C2A3B80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5855D195" w14:textId="481797B2" w:rsidR="009C6AB8" w:rsidRPr="009C7F41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6F562B86" w14:textId="631DFCB2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472767.74</w:t>
            </w:r>
          </w:p>
        </w:tc>
        <w:tc>
          <w:tcPr>
            <w:tcW w:w="4394" w:type="dxa"/>
          </w:tcPr>
          <w:p w14:paraId="57D0B12F" w14:textId="54605DB6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1305563.62</w:t>
            </w:r>
          </w:p>
        </w:tc>
      </w:tr>
      <w:tr w:rsidR="009C6AB8" w:rsidRPr="009C7F41" w14:paraId="6AD34EC5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5F4821D" w14:textId="4C2360E7" w:rsidR="009C6AB8" w:rsidRPr="009C7F41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</w:tcPr>
          <w:p w14:paraId="30305CF1" w14:textId="33607FCF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472766.78</w:t>
            </w:r>
          </w:p>
        </w:tc>
        <w:tc>
          <w:tcPr>
            <w:tcW w:w="4394" w:type="dxa"/>
          </w:tcPr>
          <w:p w14:paraId="4A6A4B30" w14:textId="501288A9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1305561.80</w:t>
            </w:r>
          </w:p>
        </w:tc>
      </w:tr>
      <w:tr w:rsidR="009C6AB8" w:rsidRPr="009C7F41" w14:paraId="61A1BE75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30DD937" w14:textId="04496493" w:rsidR="009C6AB8" w:rsidRPr="009C7F41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</w:tcPr>
          <w:p w14:paraId="6552E998" w14:textId="29BBF7C5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472757.33</w:t>
            </w:r>
          </w:p>
        </w:tc>
        <w:tc>
          <w:tcPr>
            <w:tcW w:w="4394" w:type="dxa"/>
          </w:tcPr>
          <w:p w14:paraId="38D86B86" w14:textId="1382BC60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1305560.18</w:t>
            </w:r>
          </w:p>
        </w:tc>
      </w:tr>
      <w:tr w:rsidR="009C6AB8" w:rsidRPr="009C7F41" w14:paraId="6B8CA00C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5FEE153F" w14:textId="0E8FD4A4" w:rsid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</w:tcPr>
          <w:p w14:paraId="4BB2044D" w14:textId="1981620E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472743.52</w:t>
            </w:r>
          </w:p>
        </w:tc>
        <w:tc>
          <w:tcPr>
            <w:tcW w:w="4394" w:type="dxa"/>
          </w:tcPr>
          <w:p w14:paraId="075BE5D4" w14:textId="139B68E3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1305567.60</w:t>
            </w:r>
          </w:p>
        </w:tc>
      </w:tr>
      <w:tr w:rsidR="009C6AB8" w:rsidRPr="009C7F41" w14:paraId="088FC54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8266D4B" w14:textId="4BB77CB2" w:rsid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</w:tcPr>
          <w:p w14:paraId="653B8FCA" w14:textId="4C138FFA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472742.93</w:t>
            </w:r>
          </w:p>
        </w:tc>
        <w:tc>
          <w:tcPr>
            <w:tcW w:w="4394" w:type="dxa"/>
          </w:tcPr>
          <w:p w14:paraId="39082567" w14:textId="2587368C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1305567.73</w:t>
            </w:r>
          </w:p>
        </w:tc>
      </w:tr>
      <w:tr w:rsidR="009C6AB8" w:rsidRPr="009C7F41" w14:paraId="2D433A33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54D8E408" w14:textId="44C8475A" w:rsid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0" w:type="dxa"/>
          </w:tcPr>
          <w:p w14:paraId="1FB0E1DF" w14:textId="4F4472B3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472741.21</w:t>
            </w:r>
          </w:p>
        </w:tc>
        <w:tc>
          <w:tcPr>
            <w:tcW w:w="4394" w:type="dxa"/>
          </w:tcPr>
          <w:p w14:paraId="5FD5EF1E" w14:textId="0FF10EB4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1305568.65</w:t>
            </w:r>
          </w:p>
        </w:tc>
      </w:tr>
      <w:tr w:rsidR="009C6AB8" w:rsidRPr="009C7F41" w14:paraId="5A04C5FC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0B1D2319" w14:textId="35351E84" w:rsid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20" w:type="dxa"/>
          </w:tcPr>
          <w:p w14:paraId="77D820DD" w14:textId="6481E448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472739.76</w:t>
            </w:r>
          </w:p>
        </w:tc>
        <w:tc>
          <w:tcPr>
            <w:tcW w:w="4394" w:type="dxa"/>
          </w:tcPr>
          <w:p w14:paraId="3971B3A0" w14:textId="661F9344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1305569.42</w:t>
            </w:r>
          </w:p>
        </w:tc>
      </w:tr>
      <w:tr w:rsidR="009C6AB8" w:rsidRPr="009C7F41" w14:paraId="1C768EC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95A3EF9" w14:textId="2E6FE0CA" w:rsid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20" w:type="dxa"/>
          </w:tcPr>
          <w:p w14:paraId="262EA270" w14:textId="6461943B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472738.13</w:t>
            </w:r>
          </w:p>
        </w:tc>
        <w:tc>
          <w:tcPr>
            <w:tcW w:w="4394" w:type="dxa"/>
          </w:tcPr>
          <w:p w14:paraId="661A5D34" w14:textId="0E80974B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1305570.30</w:t>
            </w:r>
          </w:p>
        </w:tc>
      </w:tr>
      <w:tr w:rsidR="009C6AB8" w:rsidRPr="009C7F41" w14:paraId="51FB236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83F66C3" w14:textId="0C8DF688" w:rsid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20" w:type="dxa"/>
          </w:tcPr>
          <w:p w14:paraId="735627A5" w14:textId="7638D562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472736.70</w:t>
            </w:r>
          </w:p>
        </w:tc>
        <w:tc>
          <w:tcPr>
            <w:tcW w:w="4394" w:type="dxa"/>
          </w:tcPr>
          <w:p w14:paraId="4B3BD8DB" w14:textId="7D5F1931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1305573.38</w:t>
            </w:r>
          </w:p>
        </w:tc>
      </w:tr>
      <w:tr w:rsidR="009C6AB8" w:rsidRPr="009C7F41" w14:paraId="7F2F873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7C3F6CBC" w14:textId="147E2B6C" w:rsid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20" w:type="dxa"/>
          </w:tcPr>
          <w:p w14:paraId="283B6727" w14:textId="44567219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472732.41</w:t>
            </w:r>
          </w:p>
        </w:tc>
        <w:tc>
          <w:tcPr>
            <w:tcW w:w="4394" w:type="dxa"/>
          </w:tcPr>
          <w:p w14:paraId="09F10A94" w14:textId="43640851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1305575.98</w:t>
            </w:r>
          </w:p>
        </w:tc>
      </w:tr>
      <w:tr w:rsidR="009C6AB8" w:rsidRPr="009C7F41" w14:paraId="1010F170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01F26013" w14:textId="105FD086" w:rsid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20" w:type="dxa"/>
          </w:tcPr>
          <w:p w14:paraId="4A5C7871" w14:textId="6F9FE018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472714.29</w:t>
            </w:r>
          </w:p>
        </w:tc>
        <w:tc>
          <w:tcPr>
            <w:tcW w:w="4394" w:type="dxa"/>
          </w:tcPr>
          <w:p w14:paraId="58856217" w14:textId="6364DC4C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1305530.04</w:t>
            </w:r>
          </w:p>
        </w:tc>
      </w:tr>
      <w:tr w:rsidR="009C6AB8" w:rsidRPr="009C7F41" w14:paraId="0D2B32C9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0B318C9" w14:textId="0D13D8E9" w:rsidR="009C6AB8" w:rsidRPr="009C7F41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61CA9762" w14:textId="604A0D39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472761.82</w:t>
            </w:r>
          </w:p>
        </w:tc>
        <w:tc>
          <w:tcPr>
            <w:tcW w:w="4394" w:type="dxa"/>
          </w:tcPr>
          <w:p w14:paraId="341E6591" w14:textId="1A2596E2" w:rsidR="009C6AB8" w:rsidRPr="009C6AB8" w:rsidRDefault="009C6AB8" w:rsidP="009C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B8">
              <w:rPr>
                <w:rFonts w:ascii="Times New Roman" w:hAnsi="Times New Roman" w:cs="Times New Roman"/>
                <w:sz w:val="28"/>
                <w:szCs w:val="28"/>
              </w:rPr>
              <w:t>1305512.45</w:t>
            </w:r>
          </w:p>
        </w:tc>
      </w:tr>
    </w:tbl>
    <w:p w14:paraId="46484193" w14:textId="77777777" w:rsidR="009C7F41" w:rsidRDefault="009C7F41" w:rsidP="00BC7FAE">
      <w:pPr>
        <w:pStyle w:val="a3"/>
        <w:ind w:left="5670" w:firstLine="0"/>
        <w:jc w:val="left"/>
        <w:rPr>
          <w:color w:val="000000"/>
          <w:sz w:val="28"/>
          <w:szCs w:val="28"/>
        </w:rPr>
        <w:sectPr w:rsidR="009C7F41" w:rsidSect="004F6504">
          <w:pgSz w:w="11910" w:h="16840"/>
          <w:pgMar w:top="709" w:right="850" w:bottom="568" w:left="1418" w:header="567" w:footer="2534" w:gutter="0"/>
          <w:pgNumType w:start="1"/>
          <w:cols w:space="708"/>
          <w:titlePg/>
          <w:docGrid w:linePitch="326"/>
        </w:sectPr>
      </w:pPr>
    </w:p>
    <w:p w14:paraId="6A9AEDEB" w14:textId="122D61EF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77777777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_ 2024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1CBD108B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>Предмет охраны</w:t>
      </w:r>
      <w:r w:rsidR="00BD54AF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676245" w14:textId="6AAB096D" w:rsidR="00E176B1" w:rsidRDefault="009C7F41" w:rsidP="00E17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995992">
        <w:rPr>
          <w:rFonts w:ascii="Times New Roman" w:hAnsi="Times New Roman" w:cs="Times New Roman"/>
          <w:sz w:val="28"/>
          <w:szCs w:val="28"/>
        </w:rPr>
        <w:t>«Административно - бытовое здание городской скотобойни», 1890 – 1989 гг.</w:t>
      </w:r>
      <w:r w:rsidR="00335E99" w:rsidRPr="00335E99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Татарстан, </w:t>
      </w:r>
      <w:r w:rsidR="00995992" w:rsidRPr="00995992">
        <w:rPr>
          <w:rFonts w:ascii="Times New Roman" w:hAnsi="Times New Roman" w:cs="Times New Roman"/>
          <w:sz w:val="28"/>
          <w:szCs w:val="28"/>
        </w:rPr>
        <w:t xml:space="preserve">г. Казань, ул. </w:t>
      </w:r>
      <w:proofErr w:type="spellStart"/>
      <w:r w:rsidR="00995992" w:rsidRPr="00995992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="00995992" w:rsidRPr="00995992">
        <w:rPr>
          <w:rFonts w:ascii="Times New Roman" w:hAnsi="Times New Roman" w:cs="Times New Roman"/>
          <w:sz w:val="28"/>
          <w:szCs w:val="28"/>
        </w:rPr>
        <w:t xml:space="preserve"> Юл, д. 3</w:t>
      </w:r>
    </w:p>
    <w:p w14:paraId="1FB3879E" w14:textId="77777777" w:rsidR="009C6AB8" w:rsidRDefault="009C6AB8" w:rsidP="009C6AB8">
      <w:pPr>
        <w:tabs>
          <w:tab w:val="left" w:pos="360"/>
        </w:tabs>
        <w:ind w:right="3"/>
        <w:rPr>
          <w:sz w:val="28"/>
        </w:rPr>
      </w:pPr>
    </w:p>
    <w:p w14:paraId="794CE50D" w14:textId="66119734" w:rsidR="009C6AB8" w:rsidRPr="009C6AB8" w:rsidRDefault="009C6AB8" w:rsidP="009C6AB8">
      <w:pPr>
        <w:pStyle w:val="a3"/>
        <w:numPr>
          <w:ilvl w:val="0"/>
          <w:numId w:val="33"/>
        </w:numPr>
        <w:tabs>
          <w:tab w:val="left" w:pos="360"/>
        </w:tabs>
        <w:ind w:left="0" w:right="3" w:firstLine="567"/>
        <w:rPr>
          <w:sz w:val="28"/>
        </w:rPr>
      </w:pPr>
      <w:r>
        <w:rPr>
          <w:sz w:val="28"/>
        </w:rPr>
        <w:t>М</w:t>
      </w:r>
      <w:r w:rsidRPr="009C6AB8">
        <w:rPr>
          <w:sz w:val="28"/>
        </w:rPr>
        <w:t>естоположение объекта в планировочной структуре квартала.</w:t>
      </w:r>
    </w:p>
    <w:p w14:paraId="73E6AC8E" w14:textId="736F1C48" w:rsidR="009C6AB8" w:rsidRPr="009C6AB8" w:rsidRDefault="009C6AB8" w:rsidP="009C6AB8">
      <w:pPr>
        <w:pStyle w:val="a3"/>
        <w:numPr>
          <w:ilvl w:val="0"/>
          <w:numId w:val="33"/>
        </w:numPr>
        <w:tabs>
          <w:tab w:val="left" w:pos="360"/>
        </w:tabs>
        <w:spacing w:before="0"/>
        <w:ind w:left="0" w:right="3" w:firstLine="567"/>
        <w:rPr>
          <w:sz w:val="28"/>
        </w:rPr>
      </w:pPr>
      <w:r>
        <w:rPr>
          <w:sz w:val="28"/>
        </w:rPr>
        <w:t>О</w:t>
      </w:r>
      <w:r w:rsidRPr="009C6AB8">
        <w:rPr>
          <w:sz w:val="28"/>
        </w:rPr>
        <w:t>бъёмно-пространственная композиция здания: Т-образный в плане</w:t>
      </w:r>
      <w:r>
        <w:rPr>
          <w:sz w:val="28"/>
        </w:rPr>
        <w:t>, д</w:t>
      </w:r>
      <w:r w:rsidRPr="009C6AB8">
        <w:rPr>
          <w:sz w:val="28"/>
        </w:rPr>
        <w:t>вухэтажный каменный объем здания, выходящий на железную дорогу боковым фасадом.</w:t>
      </w:r>
    </w:p>
    <w:p w14:paraId="36CB24BD" w14:textId="1D244418" w:rsidR="009C6AB8" w:rsidRPr="009C6AB8" w:rsidRDefault="009C6AB8" w:rsidP="009C6AB8">
      <w:pPr>
        <w:pStyle w:val="a3"/>
        <w:numPr>
          <w:ilvl w:val="0"/>
          <w:numId w:val="33"/>
        </w:numPr>
        <w:tabs>
          <w:tab w:val="left" w:pos="360"/>
        </w:tabs>
        <w:spacing w:before="0"/>
        <w:ind w:left="0" w:right="3" w:firstLine="567"/>
        <w:rPr>
          <w:sz w:val="28"/>
        </w:rPr>
      </w:pPr>
      <w:r>
        <w:rPr>
          <w:sz w:val="28"/>
        </w:rPr>
        <w:t>И</w:t>
      </w:r>
      <w:r w:rsidRPr="009C6AB8">
        <w:rPr>
          <w:sz w:val="28"/>
        </w:rPr>
        <w:t>сторические наружные несущие стены</w:t>
      </w:r>
      <w:r>
        <w:rPr>
          <w:sz w:val="28"/>
        </w:rPr>
        <w:t xml:space="preserve">. </w:t>
      </w:r>
      <w:r w:rsidRPr="009C6AB8">
        <w:rPr>
          <w:sz w:val="28"/>
        </w:rPr>
        <w:t>Историческое местоположение лестницы.</w:t>
      </w:r>
      <w:r>
        <w:rPr>
          <w:sz w:val="28"/>
        </w:rPr>
        <w:t xml:space="preserve"> </w:t>
      </w:r>
      <w:r w:rsidRPr="009C6AB8">
        <w:rPr>
          <w:sz w:val="28"/>
        </w:rPr>
        <w:t>Историческое местоположение, форма и размер дверных и оконных проёмов.</w:t>
      </w:r>
    </w:p>
    <w:p w14:paraId="7D9667EB" w14:textId="27A90EA9" w:rsidR="009C6AB8" w:rsidRDefault="009C6AB8" w:rsidP="009C6AB8">
      <w:pPr>
        <w:pStyle w:val="a3"/>
        <w:numPr>
          <w:ilvl w:val="0"/>
          <w:numId w:val="33"/>
        </w:numPr>
        <w:tabs>
          <w:tab w:val="left" w:pos="360"/>
        </w:tabs>
        <w:spacing w:before="0"/>
        <w:ind w:left="0" w:right="3" w:firstLine="567"/>
        <w:rPr>
          <w:sz w:val="28"/>
        </w:rPr>
      </w:pPr>
      <w:r>
        <w:rPr>
          <w:sz w:val="28"/>
        </w:rPr>
        <w:t>Г</w:t>
      </w:r>
      <w:r w:rsidRPr="009C6AB8">
        <w:rPr>
          <w:sz w:val="28"/>
        </w:rPr>
        <w:t>абариты и вид внутренней лестницы</w:t>
      </w:r>
      <w:r>
        <w:rPr>
          <w:sz w:val="28"/>
        </w:rPr>
        <w:t>.</w:t>
      </w:r>
    </w:p>
    <w:p w14:paraId="34C7C4CD" w14:textId="0D62AEED" w:rsidR="009C6AB8" w:rsidRDefault="009C6AB8" w:rsidP="009C6AB8">
      <w:pPr>
        <w:pStyle w:val="a3"/>
        <w:numPr>
          <w:ilvl w:val="0"/>
          <w:numId w:val="33"/>
        </w:numPr>
        <w:tabs>
          <w:tab w:val="left" w:pos="360"/>
        </w:tabs>
        <w:spacing w:before="0"/>
        <w:ind w:left="0" w:right="3" w:firstLine="567"/>
        <w:rPr>
          <w:sz w:val="28"/>
        </w:rPr>
      </w:pPr>
      <w:r>
        <w:rPr>
          <w:sz w:val="28"/>
        </w:rPr>
        <w:t>Г</w:t>
      </w:r>
      <w:r w:rsidRPr="009C6AB8">
        <w:rPr>
          <w:sz w:val="28"/>
        </w:rPr>
        <w:t xml:space="preserve">еометрия заполнения оконных проёмов, материал </w:t>
      </w:r>
      <w:r>
        <w:rPr>
          <w:sz w:val="28"/>
        </w:rPr>
        <w:t>–</w:t>
      </w:r>
      <w:r w:rsidRPr="009C6AB8">
        <w:rPr>
          <w:sz w:val="28"/>
        </w:rPr>
        <w:t xml:space="preserve"> дерево</w:t>
      </w:r>
      <w:r>
        <w:rPr>
          <w:sz w:val="28"/>
        </w:rPr>
        <w:t>.</w:t>
      </w:r>
    </w:p>
    <w:p w14:paraId="05D87443" w14:textId="55313602" w:rsidR="009C6AB8" w:rsidRDefault="009C6AB8" w:rsidP="009C6AB8">
      <w:pPr>
        <w:pStyle w:val="a3"/>
        <w:numPr>
          <w:ilvl w:val="0"/>
          <w:numId w:val="33"/>
        </w:numPr>
        <w:tabs>
          <w:tab w:val="left" w:pos="360"/>
        </w:tabs>
        <w:spacing w:before="0"/>
        <w:ind w:left="0" w:right="3" w:firstLine="567"/>
        <w:rPr>
          <w:sz w:val="28"/>
        </w:rPr>
      </w:pPr>
      <w:r>
        <w:rPr>
          <w:sz w:val="28"/>
        </w:rPr>
        <w:t>Х</w:t>
      </w:r>
      <w:r w:rsidRPr="009C6AB8">
        <w:rPr>
          <w:sz w:val="28"/>
        </w:rPr>
        <w:t>арактер и материал обработки фасадных поверхностей:</w:t>
      </w:r>
      <w:r>
        <w:rPr>
          <w:sz w:val="28"/>
        </w:rPr>
        <w:t xml:space="preserve"> </w:t>
      </w:r>
      <w:r w:rsidRPr="009C6AB8">
        <w:rPr>
          <w:sz w:val="28"/>
        </w:rPr>
        <w:t>красный кирпич с покраской</w:t>
      </w:r>
      <w:r>
        <w:rPr>
          <w:sz w:val="28"/>
        </w:rPr>
        <w:t>.</w:t>
      </w:r>
    </w:p>
    <w:p w14:paraId="0E38EB72" w14:textId="68F43378" w:rsidR="009C6AB8" w:rsidRDefault="009C6AB8" w:rsidP="009C6AB8">
      <w:pPr>
        <w:pStyle w:val="a3"/>
        <w:numPr>
          <w:ilvl w:val="0"/>
          <w:numId w:val="33"/>
        </w:numPr>
        <w:tabs>
          <w:tab w:val="left" w:pos="360"/>
        </w:tabs>
        <w:spacing w:before="0"/>
        <w:ind w:left="0" w:right="3" w:firstLine="567"/>
        <w:rPr>
          <w:sz w:val="28"/>
        </w:rPr>
      </w:pPr>
      <w:r>
        <w:rPr>
          <w:sz w:val="28"/>
        </w:rPr>
        <w:t>В</w:t>
      </w:r>
      <w:r w:rsidRPr="009C6AB8">
        <w:rPr>
          <w:sz w:val="28"/>
        </w:rPr>
        <w:t>ысотные характеристики исторической крыши по коньку и венчающим карнизам</w:t>
      </w:r>
      <w:r>
        <w:rPr>
          <w:sz w:val="28"/>
        </w:rPr>
        <w:t>.</w:t>
      </w:r>
    </w:p>
    <w:p w14:paraId="1EF74748" w14:textId="167279AD" w:rsidR="009C6AB8" w:rsidRDefault="009C6AB8" w:rsidP="009C6AB8">
      <w:pPr>
        <w:pStyle w:val="a3"/>
        <w:numPr>
          <w:ilvl w:val="0"/>
          <w:numId w:val="33"/>
        </w:numPr>
        <w:tabs>
          <w:tab w:val="left" w:pos="360"/>
        </w:tabs>
        <w:spacing w:before="0"/>
        <w:ind w:left="0" w:right="3" w:firstLine="567"/>
        <w:rPr>
          <w:sz w:val="28"/>
        </w:rPr>
      </w:pPr>
      <w:r>
        <w:rPr>
          <w:sz w:val="28"/>
        </w:rPr>
        <w:t>К</w:t>
      </w:r>
      <w:r w:rsidRPr="009C6AB8">
        <w:rPr>
          <w:sz w:val="28"/>
        </w:rPr>
        <w:t>омпозиционное решение фасадов: кирпичные, окрашены, выделены кирпичными</w:t>
      </w:r>
      <w:r>
        <w:rPr>
          <w:sz w:val="28"/>
        </w:rPr>
        <w:t xml:space="preserve"> </w:t>
      </w:r>
      <w:r w:rsidRPr="009C6AB8">
        <w:rPr>
          <w:sz w:val="28"/>
        </w:rPr>
        <w:t>декоративными элементами: плоскость фасадов – поясками, пилястрами, лопатками, оконные</w:t>
      </w:r>
      <w:r>
        <w:rPr>
          <w:sz w:val="28"/>
        </w:rPr>
        <w:t xml:space="preserve"> </w:t>
      </w:r>
      <w:r w:rsidRPr="009C6AB8">
        <w:rPr>
          <w:sz w:val="28"/>
        </w:rPr>
        <w:t xml:space="preserve">проемы – </w:t>
      </w:r>
      <w:proofErr w:type="spellStart"/>
      <w:r w:rsidRPr="009C6AB8">
        <w:rPr>
          <w:sz w:val="28"/>
        </w:rPr>
        <w:t>сандриками</w:t>
      </w:r>
      <w:proofErr w:type="spellEnd"/>
      <w:r w:rsidRPr="009C6AB8">
        <w:rPr>
          <w:sz w:val="28"/>
        </w:rPr>
        <w:t>, завершение фасадов – выделены зубчиками, на юго-восточном фасаде</w:t>
      </w:r>
      <w:r>
        <w:rPr>
          <w:sz w:val="28"/>
        </w:rPr>
        <w:t xml:space="preserve"> </w:t>
      </w:r>
      <w:r w:rsidRPr="009C6AB8">
        <w:rPr>
          <w:sz w:val="28"/>
        </w:rPr>
        <w:t xml:space="preserve">фронтон в центральной части украшен циркульным </w:t>
      </w:r>
      <w:proofErr w:type="spellStart"/>
      <w:r w:rsidRPr="009C6AB8">
        <w:rPr>
          <w:sz w:val="28"/>
        </w:rPr>
        <w:t>фальш</w:t>
      </w:r>
      <w:proofErr w:type="spellEnd"/>
      <w:r w:rsidRPr="009C6AB8">
        <w:rPr>
          <w:sz w:val="28"/>
        </w:rPr>
        <w:t>-окном, перемычки оконных и</w:t>
      </w:r>
      <w:r>
        <w:rPr>
          <w:sz w:val="28"/>
        </w:rPr>
        <w:t xml:space="preserve"> </w:t>
      </w:r>
      <w:r w:rsidRPr="009C6AB8">
        <w:rPr>
          <w:sz w:val="28"/>
        </w:rPr>
        <w:t>дверных проемов – лучковые с выраженным замковым камнем</w:t>
      </w:r>
      <w:r>
        <w:rPr>
          <w:sz w:val="28"/>
        </w:rPr>
        <w:t>.</w:t>
      </w:r>
    </w:p>
    <w:p w14:paraId="427A55BC" w14:textId="3CEF9553" w:rsidR="009C6AB8" w:rsidRDefault="009C6AB8" w:rsidP="009C6AB8">
      <w:pPr>
        <w:pStyle w:val="a3"/>
        <w:numPr>
          <w:ilvl w:val="0"/>
          <w:numId w:val="33"/>
        </w:numPr>
        <w:tabs>
          <w:tab w:val="left" w:pos="360"/>
        </w:tabs>
        <w:spacing w:before="0"/>
        <w:ind w:left="0" w:right="3" w:firstLine="567"/>
        <w:rPr>
          <w:sz w:val="28"/>
        </w:rPr>
      </w:pPr>
      <w:r>
        <w:rPr>
          <w:sz w:val="28"/>
        </w:rPr>
        <w:t>К</w:t>
      </w:r>
      <w:r w:rsidRPr="009C6AB8">
        <w:rPr>
          <w:sz w:val="28"/>
        </w:rPr>
        <w:t>онструктивные характеристики: перекрытия – железобетонные сводчатые, несущие</w:t>
      </w:r>
      <w:r>
        <w:rPr>
          <w:sz w:val="28"/>
        </w:rPr>
        <w:t xml:space="preserve"> </w:t>
      </w:r>
      <w:r w:rsidRPr="009C6AB8">
        <w:rPr>
          <w:sz w:val="28"/>
        </w:rPr>
        <w:t>стены – красный кирпич</w:t>
      </w:r>
      <w:r>
        <w:rPr>
          <w:sz w:val="28"/>
        </w:rPr>
        <w:t>.</w:t>
      </w:r>
    </w:p>
    <w:p w14:paraId="6C7754E7" w14:textId="5B848E68" w:rsidR="003468A1" w:rsidRPr="009C6AB8" w:rsidRDefault="009C6AB8" w:rsidP="009C6AB8">
      <w:pPr>
        <w:pStyle w:val="a3"/>
        <w:numPr>
          <w:ilvl w:val="0"/>
          <w:numId w:val="33"/>
        </w:numPr>
        <w:tabs>
          <w:tab w:val="left" w:pos="360"/>
        </w:tabs>
        <w:spacing w:before="0"/>
        <w:ind w:left="0" w:right="3" w:firstLine="567"/>
        <w:rPr>
          <w:sz w:val="28"/>
        </w:rPr>
      </w:pPr>
      <w:r>
        <w:rPr>
          <w:sz w:val="28"/>
        </w:rPr>
        <w:t>Х</w:t>
      </w:r>
      <w:r w:rsidRPr="009C6AB8">
        <w:rPr>
          <w:sz w:val="28"/>
        </w:rPr>
        <w:t>арактер, геометрия сложной конфигурации крыши, материал крыши</w:t>
      </w:r>
      <w:r>
        <w:rPr>
          <w:sz w:val="28"/>
        </w:rPr>
        <w:t xml:space="preserve"> </w:t>
      </w:r>
      <w:r w:rsidRPr="009C6AB8">
        <w:rPr>
          <w:sz w:val="28"/>
        </w:rPr>
        <w:t xml:space="preserve">– </w:t>
      </w:r>
      <w:proofErr w:type="spellStart"/>
      <w:r w:rsidRPr="009C6AB8">
        <w:rPr>
          <w:sz w:val="28"/>
        </w:rPr>
        <w:t>фальцевая</w:t>
      </w:r>
      <w:proofErr w:type="spellEnd"/>
      <w:r w:rsidRPr="009C6AB8">
        <w:rPr>
          <w:sz w:val="28"/>
        </w:rPr>
        <w:t xml:space="preserve"> кровля, материал несущих конструкций крыши – дерево.</w:t>
      </w:r>
    </w:p>
    <w:p w14:paraId="7BF9CBD5" w14:textId="390DA5B6" w:rsidR="003468A1" w:rsidRDefault="003468A1" w:rsidP="003468A1">
      <w:pPr>
        <w:pStyle w:val="a3"/>
        <w:tabs>
          <w:tab w:val="left" w:pos="360"/>
        </w:tabs>
        <w:ind w:left="567" w:right="685" w:firstLine="0"/>
        <w:rPr>
          <w:sz w:val="28"/>
        </w:rPr>
      </w:pPr>
    </w:p>
    <w:p w14:paraId="5B9B105B" w14:textId="66CF59B5" w:rsidR="003468A1" w:rsidRDefault="003468A1" w:rsidP="003468A1">
      <w:pPr>
        <w:pStyle w:val="a3"/>
        <w:tabs>
          <w:tab w:val="left" w:pos="360"/>
        </w:tabs>
        <w:ind w:left="567" w:right="685" w:firstLine="0"/>
        <w:rPr>
          <w:sz w:val="28"/>
        </w:rPr>
      </w:pPr>
    </w:p>
    <w:p w14:paraId="3BB16F1D" w14:textId="210076C4" w:rsidR="003468A1" w:rsidRDefault="003468A1" w:rsidP="003468A1">
      <w:pPr>
        <w:pStyle w:val="a3"/>
        <w:tabs>
          <w:tab w:val="left" w:pos="360"/>
        </w:tabs>
        <w:ind w:left="567" w:right="685" w:firstLine="0"/>
        <w:rPr>
          <w:sz w:val="28"/>
        </w:rPr>
      </w:pPr>
    </w:p>
    <w:p w14:paraId="29D8FEC4" w14:textId="04B27C93" w:rsidR="003468A1" w:rsidRDefault="003468A1" w:rsidP="003468A1">
      <w:pPr>
        <w:pStyle w:val="a3"/>
        <w:tabs>
          <w:tab w:val="left" w:pos="360"/>
        </w:tabs>
        <w:ind w:left="567" w:right="685" w:firstLine="0"/>
        <w:rPr>
          <w:bCs/>
          <w:color w:val="000000"/>
          <w:sz w:val="20"/>
        </w:rPr>
      </w:pPr>
    </w:p>
    <w:p w14:paraId="4E61BEEF" w14:textId="16E6C51F" w:rsidR="003468A1" w:rsidRDefault="003468A1" w:rsidP="003468A1">
      <w:pPr>
        <w:pStyle w:val="a3"/>
        <w:tabs>
          <w:tab w:val="left" w:pos="360"/>
        </w:tabs>
        <w:ind w:left="567" w:right="685" w:firstLine="0"/>
        <w:rPr>
          <w:bCs/>
          <w:color w:val="000000"/>
          <w:sz w:val="20"/>
        </w:rPr>
      </w:pPr>
    </w:p>
    <w:p w14:paraId="2E24F820" w14:textId="5B4FB080" w:rsidR="003468A1" w:rsidRDefault="003468A1" w:rsidP="003468A1">
      <w:pPr>
        <w:pStyle w:val="a3"/>
        <w:tabs>
          <w:tab w:val="left" w:pos="360"/>
        </w:tabs>
        <w:ind w:left="567" w:right="685" w:firstLine="0"/>
        <w:rPr>
          <w:bCs/>
          <w:color w:val="000000"/>
          <w:sz w:val="20"/>
        </w:rPr>
      </w:pPr>
    </w:p>
    <w:p w14:paraId="1B330647" w14:textId="463B4A5F" w:rsidR="003468A1" w:rsidRDefault="003468A1" w:rsidP="003468A1">
      <w:pPr>
        <w:pStyle w:val="a3"/>
        <w:tabs>
          <w:tab w:val="left" w:pos="360"/>
        </w:tabs>
        <w:ind w:left="567" w:right="685" w:firstLine="0"/>
        <w:rPr>
          <w:bCs/>
          <w:color w:val="000000"/>
          <w:sz w:val="20"/>
        </w:rPr>
      </w:pPr>
    </w:p>
    <w:p w14:paraId="6BA10443" w14:textId="1B2D71CF" w:rsidR="003468A1" w:rsidRDefault="003468A1" w:rsidP="003468A1">
      <w:pPr>
        <w:pStyle w:val="a3"/>
        <w:tabs>
          <w:tab w:val="left" w:pos="360"/>
        </w:tabs>
        <w:ind w:left="567" w:right="685" w:firstLine="0"/>
        <w:rPr>
          <w:bCs/>
          <w:color w:val="000000"/>
          <w:sz w:val="20"/>
        </w:rPr>
      </w:pPr>
    </w:p>
    <w:p w14:paraId="3973C23B" w14:textId="77777777" w:rsidR="003468A1" w:rsidRDefault="003468A1" w:rsidP="003468A1">
      <w:pPr>
        <w:pStyle w:val="a3"/>
        <w:tabs>
          <w:tab w:val="left" w:pos="360"/>
        </w:tabs>
        <w:ind w:left="567" w:right="685" w:firstLine="0"/>
        <w:rPr>
          <w:bCs/>
          <w:color w:val="000000"/>
          <w:sz w:val="20"/>
        </w:rPr>
      </w:pPr>
    </w:p>
    <w:p w14:paraId="6D43B3D8" w14:textId="59575303" w:rsidR="003468A1" w:rsidRDefault="003468A1" w:rsidP="003468A1">
      <w:pPr>
        <w:pStyle w:val="a3"/>
        <w:tabs>
          <w:tab w:val="left" w:pos="360"/>
        </w:tabs>
        <w:ind w:left="567" w:right="685" w:firstLine="0"/>
        <w:rPr>
          <w:bCs/>
          <w:color w:val="000000"/>
          <w:sz w:val="20"/>
        </w:rPr>
      </w:pPr>
    </w:p>
    <w:p w14:paraId="06188983" w14:textId="77777777" w:rsidR="003468A1" w:rsidRPr="003468A1" w:rsidRDefault="003468A1" w:rsidP="003468A1">
      <w:pPr>
        <w:pStyle w:val="a3"/>
        <w:tabs>
          <w:tab w:val="left" w:pos="360"/>
        </w:tabs>
        <w:ind w:left="567" w:right="685" w:firstLine="0"/>
        <w:rPr>
          <w:bCs/>
          <w:color w:val="000000"/>
          <w:sz w:val="20"/>
        </w:rPr>
      </w:pPr>
    </w:p>
    <w:p w14:paraId="5977F210" w14:textId="38EEB9EF" w:rsidR="00E3054A" w:rsidRPr="00D60AC8" w:rsidRDefault="00E3054A" w:rsidP="00BD54A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AC8">
        <w:rPr>
          <w:rFonts w:ascii="Times New Roman" w:hAnsi="Times New Roman" w:cs="Times New Roman"/>
          <w:bCs/>
          <w:color w:val="000000"/>
          <w:sz w:val="20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6FD56E1D" w14:textId="77777777" w:rsidR="00BD54AF" w:rsidRDefault="00BD54AF" w:rsidP="00BD54AF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DFEA6B2" w14:textId="69F825F7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0640206B" w14:textId="623E1C1C" w:rsidR="00335E99" w:rsidRDefault="00995992" w:rsidP="004E5E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«Административно - бытовое здание городской скотобойни», 1890 – 1989 гг.</w:t>
      </w:r>
      <w:r w:rsidR="00335E99" w:rsidRPr="0033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9C6AB8" w:rsidRPr="009C6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Казань, ул. </w:t>
      </w:r>
      <w:proofErr w:type="spellStart"/>
      <w:r w:rsidR="009C6AB8" w:rsidRPr="009C6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</w:t>
      </w:r>
      <w:proofErr w:type="spellEnd"/>
      <w:r w:rsidR="009C6AB8" w:rsidRPr="009C6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Юл, д. 3</w:t>
      </w:r>
    </w:p>
    <w:p w14:paraId="03C94859" w14:textId="77777777" w:rsidR="009C6AB8" w:rsidRPr="00813868" w:rsidRDefault="009C6AB8" w:rsidP="004E5E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5A8311C1" w14:textId="7527BA58" w:rsidR="004E5EBE" w:rsidRPr="004F3FB6" w:rsidRDefault="004E5EBE" w:rsidP="00F61EE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79EAC58D" w14:textId="546122C1" w:rsidR="009C6AB8" w:rsidRPr="009C6AB8" w:rsidRDefault="009C6AB8" w:rsidP="009C6A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B8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 в планировочной структуре квартала</w:t>
            </w:r>
          </w:p>
          <w:p w14:paraId="5104C767" w14:textId="77777777" w:rsidR="00C62BEE" w:rsidRDefault="00C62BE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76A21" w14:textId="77777777" w:rsidR="00C62BEE" w:rsidRDefault="00C62BE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FB164" w14:textId="77777777" w:rsidR="00C62BEE" w:rsidRDefault="00C62BE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3A7AF" w14:textId="72F9F1DE" w:rsidR="00C62BEE" w:rsidRPr="009C7F41" w:rsidRDefault="00C62BE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7226897" w14:textId="2FBDAC95" w:rsidR="00C62BEE" w:rsidRDefault="009C6AB8" w:rsidP="00017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A929870" wp14:editId="0EDE0453">
                  <wp:extent cx="3044190" cy="2309940"/>
                  <wp:effectExtent l="0" t="0" r="381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452" cy="231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F9484" w14:textId="70B7100A" w:rsidR="00946C87" w:rsidRDefault="00946C87" w:rsidP="00946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Условные обозначения:</w:t>
            </w:r>
          </w:p>
          <w:p w14:paraId="2AF0CC6C" w14:textId="43FF5E0F" w:rsidR="00946C87" w:rsidRPr="00946C87" w:rsidRDefault="009C6AB8" w:rsidP="00946C87">
            <w:pPr>
              <w:autoSpaceDE w:val="0"/>
              <w:autoSpaceDN w:val="0"/>
              <w:adjustRightInd w:val="0"/>
              <w:ind w:hanging="67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C84F2D" wp14:editId="3D923B9A">
                  <wp:extent cx="428685" cy="14289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5" cy="14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6C87">
              <w:rPr>
                <w:rFonts w:ascii="Times New Roman" w:hAnsi="Times New Roman" w:cs="Times New Roman"/>
                <w:noProof/>
                <w:sz w:val="24"/>
                <w:szCs w:val="24"/>
              </w:rPr>
              <w:t>-объект культ</w:t>
            </w:r>
            <w:r w:rsidR="00DB3E65">
              <w:rPr>
                <w:rFonts w:ascii="Times New Roman" w:hAnsi="Times New Roman" w:cs="Times New Roman"/>
                <w:noProof/>
                <w:sz w:val="24"/>
                <w:szCs w:val="24"/>
              </w:rPr>
              <w:t>у</w:t>
            </w:r>
            <w:r w:rsidR="00946C87">
              <w:rPr>
                <w:rFonts w:ascii="Times New Roman" w:hAnsi="Times New Roman" w:cs="Times New Roman"/>
                <w:noProof/>
                <w:sz w:val="24"/>
                <w:szCs w:val="24"/>
              </w:rPr>
              <w:t>рного наследия</w:t>
            </w:r>
          </w:p>
          <w:p w14:paraId="4292EF68" w14:textId="3430D32A" w:rsidR="006E42AC" w:rsidRPr="00BD54AF" w:rsidRDefault="00C62BEE" w:rsidP="00BD54AF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3262625C" w14:textId="2576B84A" w:rsidR="009C6AB8" w:rsidRPr="009C6AB8" w:rsidRDefault="009C6AB8" w:rsidP="009C6AB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>Объёмно-пространственная композиция здания: Т-образный в плане, двухэтажный каменный объем здания, выходящий на железную дорогу боковым фасадом</w:t>
            </w:r>
          </w:p>
          <w:p w14:paraId="2EDEA04F" w14:textId="02BCF103" w:rsidR="00C25CBD" w:rsidRPr="009C7F41" w:rsidRDefault="00C25CBD" w:rsidP="009C6AB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33AF202" w14:textId="66B24B5A" w:rsidR="00544AE7" w:rsidRDefault="009C6AB8" w:rsidP="00E0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01A63E" wp14:editId="73B93B37">
                  <wp:extent cx="2966836" cy="1323975"/>
                  <wp:effectExtent l="0" t="0" r="508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473" cy="132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2E117F" w14:textId="77777777" w:rsidR="007337EB" w:rsidRDefault="00544AE7" w:rsidP="00346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EB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7337E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2801F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2801F0">
              <w:rPr>
                <w:sz w:val="24"/>
                <w:szCs w:val="24"/>
              </w:rPr>
              <w:t xml:space="preserve"> </w:t>
            </w:r>
            <w:r w:rsidR="007337EB">
              <w:rPr>
                <w:rFonts w:ascii="Times New Roman" w:hAnsi="Times New Roman" w:cs="Times New Roman"/>
                <w:sz w:val="24"/>
                <w:szCs w:val="24"/>
              </w:rPr>
              <w:t>Общий вид</w:t>
            </w:r>
          </w:p>
          <w:p w14:paraId="17D4795A" w14:textId="77777777" w:rsidR="00D72E55" w:rsidRDefault="009C6AB8" w:rsidP="00346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BE3AA8" wp14:editId="2132A8B9">
                  <wp:extent cx="2827994" cy="159067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921" cy="1592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66726B" w14:textId="62A966AA" w:rsidR="009C6AB8" w:rsidRDefault="00D72E55" w:rsidP="00346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Рис.3. Главный и торцевой фасады</w:t>
            </w:r>
          </w:p>
          <w:p w14:paraId="32FB4258" w14:textId="3A4584FE" w:rsidR="00D72E55" w:rsidRDefault="009C6AB8" w:rsidP="00D72E5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1BF5A8" wp14:editId="1E0084A9">
                  <wp:extent cx="2984500" cy="1504950"/>
                  <wp:effectExtent l="0" t="0" r="6350" b="0"/>
                  <wp:docPr id="17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366" cy="150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E55">
              <w:rPr>
                <w:noProof/>
                <w:sz w:val="20"/>
              </w:rPr>
              <w:t xml:space="preserve"> </w:t>
            </w:r>
          </w:p>
          <w:p w14:paraId="180BD127" w14:textId="18638695" w:rsidR="00D72E55" w:rsidRDefault="00D72E55" w:rsidP="00D72E5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Рис.4. Дворовой и торцевой фасады</w:t>
            </w:r>
          </w:p>
          <w:p w14:paraId="7D7E6E5A" w14:textId="77777777" w:rsidR="009C6AB8" w:rsidRDefault="00D72E55" w:rsidP="00D72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78F7ECEA" wp14:editId="3878EF96">
                  <wp:extent cx="3027206" cy="1524000"/>
                  <wp:effectExtent l="0" t="0" r="1905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386" cy="1525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581B2B" w14:textId="77777777" w:rsidR="00D72E55" w:rsidRDefault="00D72E55" w:rsidP="00D72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55">
              <w:rPr>
                <w:rFonts w:ascii="Times New Roman" w:hAnsi="Times New Roman" w:cs="Times New Roman"/>
                <w:sz w:val="24"/>
                <w:szCs w:val="24"/>
              </w:rPr>
              <w:t>Рис.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2E55">
              <w:rPr>
                <w:rFonts w:ascii="Times New Roman" w:hAnsi="Times New Roman" w:cs="Times New Roman"/>
                <w:sz w:val="24"/>
                <w:szCs w:val="24"/>
              </w:rPr>
              <w:t>. Дворовой фасад</w:t>
            </w:r>
          </w:p>
          <w:p w14:paraId="17A7B0EB" w14:textId="77777777" w:rsidR="00D72E55" w:rsidRDefault="00D72E55" w:rsidP="00D72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062D92" wp14:editId="4787ACF9">
                  <wp:extent cx="3080385" cy="1638300"/>
                  <wp:effectExtent l="0" t="0" r="5715" b="0"/>
                  <wp:docPr id="18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876" cy="1638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2E6F74" w14:textId="77777777" w:rsidR="00D72E55" w:rsidRDefault="00D72E55" w:rsidP="00D72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Рис.6. Торцевой фасад, выходящий на железную дорогу</w:t>
            </w:r>
          </w:p>
          <w:p w14:paraId="67FE6E48" w14:textId="77777777" w:rsidR="00D72E55" w:rsidRDefault="00D72E55" w:rsidP="00D72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2240DC" wp14:editId="4DA5E417">
                  <wp:extent cx="3107690" cy="1609725"/>
                  <wp:effectExtent l="0" t="0" r="0" b="9525"/>
                  <wp:docPr id="19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835" cy="16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11B73F38" w:rsidR="00D72E55" w:rsidRPr="009C7F41" w:rsidRDefault="00D72E55" w:rsidP="00D72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Рис.7.</w:t>
            </w:r>
            <w:r>
              <w:t xml:space="preserve"> </w:t>
            </w:r>
            <w:r w:rsidRPr="00D72E55">
              <w:rPr>
                <w:rFonts w:ascii="Times New Roman" w:hAnsi="Times New Roman" w:cs="Times New Roman"/>
                <w:sz w:val="24"/>
                <w:szCs w:val="24"/>
              </w:rPr>
              <w:t>Фрагмент главного фасада и торцевого фасада, выходящий на железную дорогу</w:t>
            </w:r>
          </w:p>
        </w:tc>
      </w:tr>
      <w:tr w:rsidR="00C25CBD" w:rsidRPr="007F4776" w14:paraId="0767F237" w14:textId="77777777" w:rsidTr="00EF1206">
        <w:tc>
          <w:tcPr>
            <w:tcW w:w="560" w:type="dxa"/>
          </w:tcPr>
          <w:p w14:paraId="1D2C8CED" w14:textId="132EB360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8" w:type="dxa"/>
          </w:tcPr>
          <w:p w14:paraId="5C1AA0B4" w14:textId="42DDC3E5" w:rsidR="00C25CBD" w:rsidRDefault="009C6AB8" w:rsidP="004E5EB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Исторические наружные несущие стены. Историческое местоположение лестницы. Историческое местоположение, форма и размер дверных и оконных проёмов</w:t>
            </w:r>
          </w:p>
          <w:p w14:paraId="3EDDA274" w14:textId="77777777" w:rsidR="00C25CBD" w:rsidRDefault="00C25CBD" w:rsidP="004E5EB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F2AB54" w14:textId="77777777" w:rsidR="00C25CBD" w:rsidRDefault="00C25CBD" w:rsidP="004E5EB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0FB899" w14:textId="77777777" w:rsidR="00C25CBD" w:rsidRDefault="00C25CBD" w:rsidP="004E5EB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72C4D" w14:textId="056CA43E" w:rsidR="00C25CBD" w:rsidRPr="00C25CBD" w:rsidRDefault="00C25CBD" w:rsidP="004E5EB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253D2A6" w14:textId="5ABAC9E4" w:rsidR="00831CC2" w:rsidRDefault="00D72E55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E019C7" wp14:editId="311F0BB8">
                  <wp:extent cx="3438525" cy="2457450"/>
                  <wp:effectExtent l="0" t="0" r="9525" b="0"/>
                  <wp:docPr id="20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687" cy="2457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B2E70" w14:textId="77777777" w:rsidR="00831CC2" w:rsidRDefault="003468A1" w:rsidP="006E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68A1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D72E55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3468A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D72E55">
              <w:rPr>
                <w:rFonts w:ascii="Times New Roman" w:hAnsi="Times New Roman" w:cs="Times New Roman"/>
                <w:noProof/>
                <w:sz w:val="24"/>
                <w:szCs w:val="24"/>
              </w:rPr>
              <w:t>План первого этажа</w:t>
            </w:r>
          </w:p>
          <w:p w14:paraId="6AA2E5C3" w14:textId="77777777" w:rsidR="00D72E55" w:rsidRDefault="00D72E55" w:rsidP="006E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6E7E2BF9" wp14:editId="1693A4F5">
                  <wp:extent cx="3380740" cy="2266950"/>
                  <wp:effectExtent l="0" t="0" r="0" b="0"/>
                  <wp:docPr id="21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027" cy="2267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2AF809" w14:textId="77777777" w:rsidR="00D72E55" w:rsidRDefault="00D72E55" w:rsidP="006E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Рис.9. План второго этажа</w:t>
            </w:r>
          </w:p>
          <w:p w14:paraId="0A7AE966" w14:textId="77777777" w:rsidR="00D72E55" w:rsidRDefault="00D72E55" w:rsidP="006E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4FD545" wp14:editId="3FEE1946">
                  <wp:extent cx="3188396" cy="1304925"/>
                  <wp:effectExtent l="0" t="0" r="0" b="0"/>
                  <wp:docPr id="22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110" cy="1305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1D8B2" w14:textId="77777777" w:rsidR="00D72E55" w:rsidRDefault="00D72E55" w:rsidP="006E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Рис.10. </w:t>
            </w:r>
            <w:r w:rsidRPr="00D72E55">
              <w:rPr>
                <w:rFonts w:ascii="Times New Roman" w:hAnsi="Times New Roman" w:cs="Times New Roman"/>
                <w:noProof/>
                <w:sz w:val="24"/>
                <w:szCs w:val="24"/>
              </w:rPr>
              <w:t>Антресольный этаж</w:t>
            </w:r>
          </w:p>
          <w:p w14:paraId="6DB305B2" w14:textId="77777777" w:rsidR="00D72E55" w:rsidRPr="00D72E55" w:rsidRDefault="00D72E55" w:rsidP="00D72E55">
            <w:pPr>
              <w:pStyle w:val="TableParagraph"/>
              <w:rPr>
                <w:bCs/>
                <w:sz w:val="23"/>
              </w:rPr>
            </w:pPr>
            <w:r w:rsidRPr="00D72E55">
              <w:rPr>
                <w:bCs/>
                <w:sz w:val="23"/>
              </w:rPr>
              <w:t>Условные</w:t>
            </w:r>
            <w:r w:rsidRPr="00D72E55">
              <w:rPr>
                <w:bCs/>
                <w:spacing w:val="40"/>
                <w:sz w:val="23"/>
              </w:rPr>
              <w:t xml:space="preserve"> </w:t>
            </w:r>
            <w:r w:rsidRPr="00D72E55">
              <w:rPr>
                <w:bCs/>
                <w:spacing w:val="-2"/>
                <w:sz w:val="23"/>
              </w:rPr>
              <w:t>обозначения:</w:t>
            </w:r>
          </w:p>
          <w:p w14:paraId="07EE6020" w14:textId="2B89B221" w:rsidR="00D72E55" w:rsidRPr="00D72E55" w:rsidRDefault="00D72E55" w:rsidP="00D72E55">
            <w:pPr>
              <w:pStyle w:val="TableParagraph"/>
              <w:tabs>
                <w:tab w:val="left" w:pos="957"/>
              </w:tabs>
              <w:spacing w:before="2"/>
              <w:ind w:left="957"/>
              <w:rPr>
                <w:sz w:val="24"/>
                <w:szCs w:val="24"/>
              </w:rPr>
            </w:pPr>
            <w:r w:rsidRPr="00D72E5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2152832" behindDoc="1" locked="0" layoutInCell="1" allowOverlap="1" wp14:anchorId="489805DB" wp14:editId="0B25706A">
                      <wp:simplePos x="0" y="0"/>
                      <wp:positionH relativeFrom="column">
                        <wp:posOffset>283972</wp:posOffset>
                      </wp:positionH>
                      <wp:positionV relativeFrom="paragraph">
                        <wp:posOffset>45039</wp:posOffset>
                      </wp:positionV>
                      <wp:extent cx="209550" cy="120650"/>
                      <wp:effectExtent l="0" t="0" r="0" b="0"/>
                      <wp:wrapNone/>
                      <wp:docPr id="2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120650"/>
                                <a:chOff x="0" y="0"/>
                                <a:chExt cx="209550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120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3CBF1" id="Group 18" o:spid="_x0000_s1026" style="position:absolute;margin-left:22.35pt;margin-top:3.55pt;width:16.5pt;height:9.5pt;z-index:-251163648;mso-wrap-distance-left:0;mso-wrap-distance-right:0" coordsize="209550,12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ztlnKgIAAAkFAAAOAAAAZHJzL2Uyb0RvYy54bWycVF1v2yAUfZ+0/4B4&#10;b2xnbdWiOH3JGlWqtmjdfgDB2EY1H7qQOPn3u2AnqZJpm/JgBL7cy7nnHJg97XRHthK8sqakxSSn&#10;RBphK2Wakv76+XzzQIkP3FS8s0aWdC89fZp//jTrHZNT29qukkCwiPGsdyVtQ3Asy7xopeZ+Yp00&#10;GKwtaB5wCU1WAe+xuu6yaZ7fZ72FyoEV0nv8uxiCdJ7q17UU4XtdexlIV1LEFtIIaVzHMZvPOGuA&#10;u1aJEQa/AoXmyuChx1ILHjjZgLoopZUA620dJsLqzNa1EjL1gN0U+Vk3S7Abl3ppWN+4I01I7RlP&#10;V5cV37YrIKoq6fQLJYZr1CgdS4qHSE7vGoZ7luDe3AqGDnH6asW7x3B2Ho/r5rR5V4OOSdgo2SXW&#10;90fW5S4QgT+n+ePdHWojMFRM83ucJ1VEi9JdZIn261/zMs6GQxO0IxSnBMNvpBBnFxT+22qYFTYg&#10;6VhE/1cNzeF9425QbceDWqtOhX1yLuoaQZntSonIbFx8UOP2oMaL5o0kxWMk5bAnZkT2LwqsO+We&#10;VddFzuN8hIqGPzPMH7odzLiwYqOlCcPtAtkhamt8q5ynBJjUa4lmgZeqQMXwZgc0jANlwiCaDyCD&#10;aOP5NeL4gRcwAuXsGEigTzhjC3601jVuuU02ParOmQMfltJqEieIFBEg1Zzx7asfsRy2jAwOxydc&#10;iGY0Nd63hHt8G+KF/rhOu04v2Pw3AAAA//8DAFBLAwQKAAAAAAAAACEA6fFH3X0AAAB9AAAAFAAA&#10;AGRycy9tZWRpYS9pbWFnZTEucG5niVBORw0KGgoAAAANSUhEUgAAAC8AAAAGCAIAAADc5lAFAAAA&#10;BmJLR0QA/wD/AP+gvaeTAAAACXBIWXMAAA7EAAAOxAGVKw4bAAAAHUlEQVQokWO8qyXNMGgA00A7&#10;AAWMugY3GHUNbgAA2x8BLsWEuL0AAAAASUVORK5CYIJQSwMEFAAGAAgAAAAhADawpX7cAAAABgEA&#10;AA8AAABkcnMvZG93bnJldi54bWxMjsFKw0AURfeC/zA8wZ2dTK2NxExKKeqqCLaCuHvNvCahmZmQ&#10;mSbp3/tc2eXlXs49+WqyrRioD413GtQsAUGu9KZxlYav/dvDM4gQ0RlsvSMNFwqwKm5vcsyMH90n&#10;DbtYCYa4kKGGOsYukzKUNVkMM9+R4+7oe4uRY19J0+PIcNvKeZIspcXG8UONHW1qKk+7s9XwPuK4&#10;flSvw/Z03Fx+9k8f31tFWt/fTesXEJGm+D+GP31Wh4KdDv7sTBCthsUi5aWGVIHgOk05HjTMlwpk&#10;kctr/eI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87ZZyoC&#10;AAAJBQAADgAAAAAAAAAAAAAAAAA6AgAAZHJzL2Uyb0RvYy54bWxQSwECLQAKAAAAAAAAACEA6fFH&#10;3X0AAAB9AAAAFAAAAAAAAAAAAAAAAACQBAAAZHJzL21lZGlhL2ltYWdlMS5wbmdQSwECLQAUAAYA&#10;CAAAACEANrClftwAAAAGAQAADwAAAAAAAAAAAAAAAAA/BQAAZHJzL2Rvd25yZXYueG1sUEsBAi0A&#10;FAAGAAgAAAAhAKomDr68AAAAIQEAABkAAAAAAAAAAAAAAAAASAYAAGRycy9fcmVscy9lMm9Eb2Mu&#10;eG1sLnJlbHNQSwUGAAAAAAYABgB8AQAAOw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9" o:spid="_x0000_s1027" type="#_x0000_t75" style="position:absolute;width:209550;height:120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OlxAAAANsAAAAPAAAAZHJzL2Rvd25yZXYueG1sRI9Ba4NA&#10;FITvgf6H5RV6Cc1aIyGYrCINhVxjc0hvD/dFbdy34m6N/vtsodDjMDPfMPt8Mp0YaXCtZQVvqwgE&#10;cWV1y7WC8+fH6xaE88gaO8ukYCYHefa02GOq7Z1PNJa+FgHCLkUFjfd9KqWrGjLoVrYnDt7VDgZ9&#10;kEMt9YD3ADedjKNoIw22HBYa7Om9oepW/hgF03d3OEf9DYv1Nvkal8V8OSSlUi/PU7ED4Wny/+G/&#10;9lEriBP4/RJ+gMweAAAA//8DAFBLAQItABQABgAIAAAAIQDb4fbL7gAAAIUBAAATAAAAAAAAAAAA&#10;AAAAAAAAAABbQ29udGVudF9UeXBlc10ueG1sUEsBAi0AFAAGAAgAAAAhAFr0LFu/AAAAFQEAAAsA&#10;AAAAAAAAAAAAAAAAHwEAAF9yZWxzLy5yZWxzUEsBAi0AFAAGAAgAAAAhAFYJ46XEAAAA2wAAAA8A&#10;AAAAAAAAAAAAAAAABwIAAGRycy9kb3ducmV2LnhtbFBLBQYAAAAAAwADALcAAAD4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4"/>
                <w:szCs w:val="24"/>
              </w:rPr>
              <w:t>- </w:t>
            </w:r>
            <w:r w:rsidRPr="00D72E55">
              <w:rPr>
                <w:w w:val="105"/>
                <w:sz w:val="24"/>
                <w:szCs w:val="24"/>
              </w:rPr>
              <w:t>несущие</w:t>
            </w:r>
            <w:r w:rsidRPr="00D72E55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72E55">
              <w:rPr>
                <w:w w:val="105"/>
                <w:sz w:val="24"/>
                <w:szCs w:val="24"/>
              </w:rPr>
              <w:t>стены -</w:t>
            </w:r>
            <w:r w:rsidRPr="00D72E55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D72E55">
              <w:rPr>
                <w:w w:val="105"/>
                <w:sz w:val="24"/>
                <w:szCs w:val="24"/>
              </w:rPr>
              <w:t>предмет</w:t>
            </w:r>
            <w:r w:rsidRPr="00D72E55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72E55">
              <w:rPr>
                <w:spacing w:val="-2"/>
                <w:w w:val="105"/>
                <w:sz w:val="24"/>
                <w:szCs w:val="24"/>
              </w:rPr>
              <w:t>охраны</w:t>
            </w:r>
          </w:p>
          <w:p w14:paraId="5EEA52D0" w14:textId="1E5B20A8" w:rsidR="00D72E55" w:rsidRPr="00D72E55" w:rsidRDefault="00D72E55" w:rsidP="00D72E55">
            <w:pPr>
              <w:pStyle w:val="TableParagraph"/>
              <w:tabs>
                <w:tab w:val="left" w:pos="1059"/>
              </w:tabs>
              <w:spacing w:before="17"/>
              <w:rPr>
                <w:sz w:val="24"/>
                <w:szCs w:val="24"/>
              </w:rPr>
            </w:pPr>
            <w:r w:rsidRPr="00D72E5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2153856" behindDoc="1" locked="0" layoutInCell="1" allowOverlap="1" wp14:anchorId="36563B6B" wp14:editId="25325875">
                      <wp:simplePos x="0" y="0"/>
                      <wp:positionH relativeFrom="column">
                        <wp:posOffset>271906</wp:posOffset>
                      </wp:positionH>
                      <wp:positionV relativeFrom="paragraph">
                        <wp:posOffset>49610</wp:posOffset>
                      </wp:positionV>
                      <wp:extent cx="234950" cy="290830"/>
                      <wp:effectExtent l="0" t="0" r="0" b="0"/>
                      <wp:wrapNone/>
                      <wp:docPr id="2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290830"/>
                                <a:chOff x="0" y="0"/>
                                <a:chExt cx="234950" cy="2908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95" y="15240"/>
                                  <a:ext cx="209448" cy="113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2"/>
                              <wps:cNvSpPr/>
                              <wps:spPr>
                                <a:xfrm>
                                  <a:off x="12700" y="12700"/>
                                  <a:ext cx="20955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265430">
                                      <a:moveTo>
                                        <a:pt x="0" y="113029"/>
                                      </a:moveTo>
                                      <a:lnTo>
                                        <a:pt x="209550" y="113029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29"/>
                                      </a:lnTo>
                                      <a:close/>
                                    </a:path>
                                    <a:path w="209550" h="265430">
                                      <a:moveTo>
                                        <a:pt x="0" y="265429"/>
                                      </a:moveTo>
                                      <a:lnTo>
                                        <a:pt x="209550" y="265429"/>
                                      </a:lnTo>
                                      <a:lnTo>
                                        <a:pt x="209550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2654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F2F9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42295" id="Group 20" o:spid="_x0000_s1026" style="position:absolute;margin-left:21.4pt;margin-top:3.9pt;width:18.5pt;height:22.9pt;z-index:-251162624;mso-wrap-distance-left:0;mso-wrap-distance-right:0" coordsize="234950,290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vFZoQMAAJIJAAAOAAAAZHJzL2Uyb0RvYy54bWycVttu2zgQfV+g/yDo&#10;vZGs2EktxCmKZh0EKLrBNsU+0xQlEaVILklf8vc7w4us2O1uNg+2Rubh6PDMmbFuPh4Gke2YsVzJ&#10;VT67KPOMSaoaLrtV/v1p/f5DnllHZEOEkmyVPzObf7x999vNXtesUr0SDTMZJJG23utV3jun66Kw&#10;tGcDsRdKMwmLrTIDcXBruqIxZA/ZB1FUZXlV7JVptFGUWQu/3oXF/Nbnb1tG3R9ta5nLxCoHbs5/&#10;G/+9we/i9obUnSG65zTSIG9gMRAu4aFjqjviSLY1/CzVwKlRVrXugqqhUG3LKfNngNPMypPT3Bu1&#10;1f4sXb3v9CgTSHui05vT0q+7R5PxZpVXizyTZIAa+cdmlRdnr7saMPdGf9OPJpwQwi+K/rCgXXG6&#10;jvfdEXxozYCb4KDZwav+PKrODi6j8GN1OV8uoDYUlqpl+eEyVoX2ULqzXbT//V/3FaQOD/XURiqa&#10;0xo+UUKIziT8b6vBLrc1LI9JhlflGIj5sdXvodqaOL7hgrtn71yoK5KSu0dOUVm8mVTjKlXjYSAd&#10;y6oZWjVhcAeqf5ZgI7hecyFQc4wjVTD8iWF+ctpgxjtFtwOTLnSXYQJYK2l7rm2emZoNGwZmMQ/N&#10;DCoGne3AMNpw6UIrWWeYoz0+vwUef0IDIlFSjwue9JEnHsFGa524ZVZeL8GUYIvZoppHV4yuKZfz&#10;OQwXdM1sdlkG14zVJ7U21t0zNWQYAGNgApKTmuy+2MgpQaKSgYbnB6xwhMBMsklDuDtT8X+13bee&#10;aAYUMO2k0Nep0PdxClUVShlR2HXx7lcqVdcldA/K4CNAk3qi0mLsravF/Ewlug0qTZWBKdYEjUCt&#10;PkX0IFOIWuJAFX6gOvAF6JtnMFA3wQVgddyHSTHM9tDZ5dIz6SEMRHB1UDv2pDzOHVsd61ktMRXU&#10;8wgRcgpNCWP9R3xCpav2iSdobyRInADpGoBBytdgXrBMSahQlgXiePK3KoASjSd6hQIv8IlLup4p&#10;AO10uUz6JlS6TmV4NfCnzz/TAkQfnQHx1HtCepMs5uBlFM0qwZs0yazpNp+FyXYETHe1rtbLdTTH&#10;Cxi28x2xfcD5pQgTEqyEHRV6CKONap7hn28PTbfK7d9bgoNdPEhocnxPSIFJwSYFxonPyr9N+OLC&#10;M58OfxGj45xx0HpfVer1s3ETsLhTqk9bp1ruZ9GRUSQKc8dH/o/f90F8ScE3i+m9Rx1fpW7/AQAA&#10;//8DAFBLAwQKAAAAAAAAACEAPvGJ54kAAACJAAAAFAAAAGRycy9tZWRpYS9pbWFnZTEucG5niVBO&#10;Rw0KGgoAAAANSUhEUgAAAAsAAAAYCAIAAACjjJBEAAAABmJLR0QA/wD/AP+gvaeTAAAACXBIWXMA&#10;AA7EAAAOxAGVKw4bAAAAKUlEQVQokWP8vmU7Bzs7AwMDw///DGiAjY3h/38mdFEMMKpiVMVIUQEA&#10;quEGsBVjQycAAAAASUVORK5CYIJQSwMEFAAGAAgAAAAhALk7pfrdAAAABgEAAA8AAABkcnMvZG93&#10;bnJldi54bWxMjkFLw0AUhO+C/2F5gje7SWtbjXkppainUrAVxNs2eU1Cs29Ddpuk/97nSU/DMMPM&#10;l65G26ieOl87RognESji3BU1lwifh7eHJ1A+GC5M45gQruRhld3epCYp3MAf1O9DqWSEfWIQqhDa&#10;RGufV2SNn7iWWLKT66wJYrtSF50ZZNw2ehpFC21NzfJQmZY2FeXn/cUivA9mWM/i1357Pm2u34f5&#10;7msbE+L93bh+ARVoDH9l+MUXdMiE6eguXHjVIDxOhTwgLEUkXj6LHhHmswXoLNX/8bM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0e8VmhAwAAkgkAAA4AAAAA&#10;AAAAAAAAAAAAOgIAAGRycy9lMm9Eb2MueG1sUEsBAi0ACgAAAAAAAAAhAD7xieeJAAAAiQAAABQA&#10;AAAAAAAAAAAAAAAABwYAAGRycy9tZWRpYS9pbWFnZTEucG5nUEsBAi0AFAAGAAgAAAAhALk7pfrd&#10;AAAABgEAAA8AAAAAAAAAAAAAAAAAwgYAAGRycy9kb3ducmV2LnhtbFBLAQItABQABgAIAAAAIQCq&#10;Jg6+vAAAACEBAAAZAAAAAAAAAAAAAAAAAMwHAABkcnMvX3JlbHMvZTJvRG9jLnhtbC5yZWxzUEsF&#10;BgAAAAAGAAYAfAEAAL8IAAAAAA==&#10;">
                      <v:shape id="Image 21" o:spid="_x0000_s1027" type="#_x0000_t75" style="position:absolute;left:10795;top:15240;width:209448;height:113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C+wwAAANsAAAAPAAAAZHJzL2Rvd25yZXYueG1sRI/NasMw&#10;EITvhb6D2EJujRynmOBECWkg0J9L8/MAi7WxTayVam0d9+2rQqHHYWa+YVab0XVqoD62ng3Mphko&#10;4srblmsD59P+cQEqCrLFzjMZ+KYIm/X93QpL6298oOEotUoQjiUaaERCqXWsGnIYpz4QJ+/ie4eS&#10;ZF9r2+MtwV2n8ywrtMOW00KDgXYNVdfjlzOwa4d9/l7Msyo8h8+n104+3liMmTyM2yUooVH+w3/t&#10;F2sgL+D3S/oBev0DAAD//wMAUEsBAi0AFAAGAAgAAAAhANvh9svuAAAAhQEAABMAAAAAAAAAAAAA&#10;AAAAAAAAAFtDb250ZW50X1R5cGVzXS54bWxQSwECLQAUAAYACAAAACEAWvQsW78AAAAVAQAACwAA&#10;AAAAAAAAAAAAAAAfAQAAX3JlbHMvLnJlbHNQSwECLQAUAAYACAAAACEAdSZwvsMAAADbAAAADwAA&#10;AAAAAAAAAAAAAAAHAgAAZHJzL2Rvd25yZXYueG1sUEsFBgAAAAADAAMAtwAAAPcCAAAAAA==&#10;">
                        <v:imagedata r:id="rId26" o:title=""/>
                      </v:shape>
                      <v:shape id="Graphic 22" o:spid="_x0000_s1028" style="position:absolute;left:12700;top:12700;width:209550;height:265430;visibility:visible;mso-wrap-style:square;v-text-anchor:top" coordsize="20955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W5MxAAAANsAAAAPAAAAZHJzL2Rvd25yZXYueG1sRI9Pa8JA&#10;FMTvBb/D8gpeRDcNxdrUVUTxD96qHjw+sq+btNm3aXaN6bd3BaHHYWZ+w0znna1ES40vHSt4GSUg&#10;iHOnSzYKTsf1cALCB2SNlWNS8Ece5rPe0xQz7a78Se0hGBEh7DNUUIRQZ1L6vCCLfuRq4uh9ucZi&#10;iLIxUjd4jXBbyTRJxtJiyXGhwJqWBeU/h4tV4CaD3Yrfzfcrp4Pfls/jzdbsleo/d4sPEIG68B9+&#10;tHdaQfoG9y/xB8jZDQAA//8DAFBLAQItABQABgAIAAAAIQDb4fbL7gAAAIUBAAATAAAAAAAAAAAA&#10;AAAAAAAAAABbQ29udGVudF9UeXBlc10ueG1sUEsBAi0AFAAGAAgAAAAhAFr0LFu/AAAAFQEAAAsA&#10;AAAAAAAAAAAAAAAAHwEAAF9yZWxzLy5yZWxzUEsBAi0AFAAGAAgAAAAhAHzdbkzEAAAA2wAAAA8A&#10;AAAAAAAAAAAAAAAABwIAAGRycy9kb3ducmV2LnhtbFBLBQYAAAAAAwADALcAAAD4AgAAAAA=&#10;" path="m,113029r209550,l209550,,,,,113029xem,265429r209550,l209550,152399,,152399,,265429xe" filled="f" strokecolor="#6f2f9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- </w:t>
            </w:r>
            <w:r w:rsidRPr="00D72E55">
              <w:rPr>
                <w:sz w:val="24"/>
                <w:szCs w:val="24"/>
              </w:rPr>
              <w:t>заложенные</w:t>
            </w:r>
            <w:r w:rsidRPr="00D72E55">
              <w:rPr>
                <w:spacing w:val="46"/>
                <w:sz w:val="24"/>
                <w:szCs w:val="24"/>
              </w:rPr>
              <w:t xml:space="preserve"> </w:t>
            </w:r>
            <w:r w:rsidRPr="00D72E55">
              <w:rPr>
                <w:sz w:val="24"/>
                <w:szCs w:val="24"/>
              </w:rPr>
              <w:t>исторические</w:t>
            </w:r>
            <w:r w:rsidRPr="00D72E55">
              <w:rPr>
                <w:spacing w:val="46"/>
                <w:sz w:val="24"/>
                <w:szCs w:val="24"/>
              </w:rPr>
              <w:t xml:space="preserve"> </w:t>
            </w:r>
            <w:r w:rsidRPr="00D72E55">
              <w:rPr>
                <w:spacing w:val="-2"/>
                <w:sz w:val="24"/>
                <w:szCs w:val="24"/>
              </w:rPr>
              <w:t>проемы</w:t>
            </w:r>
          </w:p>
          <w:p w14:paraId="5246416D" w14:textId="5A3833FE" w:rsidR="00D72E55" w:rsidRPr="00D72E55" w:rsidRDefault="00D72E55" w:rsidP="00D72E55">
            <w:pPr>
              <w:pStyle w:val="TableParagraph"/>
              <w:spacing w:before="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           - </w:t>
            </w:r>
            <w:r w:rsidRPr="00D72E55">
              <w:rPr>
                <w:spacing w:val="2"/>
                <w:sz w:val="24"/>
                <w:szCs w:val="24"/>
              </w:rPr>
              <w:t>исторические</w:t>
            </w:r>
            <w:r w:rsidRPr="00D72E55">
              <w:rPr>
                <w:spacing w:val="26"/>
                <w:sz w:val="24"/>
                <w:szCs w:val="24"/>
              </w:rPr>
              <w:t xml:space="preserve"> </w:t>
            </w:r>
            <w:r w:rsidRPr="00D72E55">
              <w:rPr>
                <w:spacing w:val="-2"/>
                <w:sz w:val="24"/>
                <w:szCs w:val="24"/>
              </w:rPr>
              <w:t>проемы</w:t>
            </w:r>
          </w:p>
          <w:p w14:paraId="66DB5565" w14:textId="351F1A7D" w:rsidR="00D72E55" w:rsidRPr="00D72E55" w:rsidRDefault="00D72E55" w:rsidP="00D72E55">
            <w:pPr>
              <w:pStyle w:val="TableParagraph"/>
              <w:tabs>
                <w:tab w:val="left" w:pos="1051"/>
              </w:tabs>
              <w:spacing w:before="9"/>
              <w:rPr>
                <w:sz w:val="24"/>
                <w:szCs w:val="24"/>
              </w:rPr>
            </w:pPr>
            <w:r w:rsidRPr="00D72E5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2154880" behindDoc="1" locked="0" layoutInCell="1" allowOverlap="1" wp14:anchorId="17783927" wp14:editId="7A354CEE">
                      <wp:simplePos x="0" y="0"/>
                      <wp:positionH relativeFrom="column">
                        <wp:posOffset>283336</wp:posOffset>
                      </wp:positionH>
                      <wp:positionV relativeFrom="paragraph">
                        <wp:posOffset>65993</wp:posOffset>
                      </wp:positionV>
                      <wp:extent cx="209550" cy="113664"/>
                      <wp:effectExtent l="0" t="0" r="0" b="0"/>
                      <wp:wrapNone/>
                      <wp:docPr id="2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113664"/>
                                <a:chOff x="0" y="0"/>
                                <a:chExt cx="209550" cy="113664"/>
                              </a:xfrm>
                            </wpg:grpSpPr>
                            <wps:wsp>
                              <wps:cNvPr id="29" name="Graphic 24"/>
                              <wps:cNvSpPr/>
                              <wps:spPr>
                                <a:xfrm>
                                  <a:off x="0" y="0"/>
                                  <a:ext cx="20955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13664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665"/>
                                      </a:lnTo>
                                      <a:lnTo>
                                        <a:pt x="209550" y="113665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6091E" id="Group 23" o:spid="_x0000_s1026" style="position:absolute;margin-left:22.3pt;margin-top:5.2pt;width:16.5pt;height:8.95pt;z-index:-251161600;mso-wrap-distance-left:0;mso-wrap-distance-right:0" coordsize="20955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GnfAIAABoGAAAOAAAAZHJzL2Uyb0RvYy54bWykVG1r2zAQ/j7YfxD6vjpJl7CaOKW0axmU&#10;rtCOfVZk+YXJknZS4vTf73SOHNPCYB0G++R7dC/PvawvD51mewW+tabg87MZZ8pIW7amLviP59tP&#10;XzjzQZhSaGtUwV+U55ebjx/WvcvVwjZWlwoYGjE+713BmxBcnmVeNqoT/sw6ZVBZWehEwCPUWQmi&#10;R+udzhaz2SrrLZQOrFTe49+bQck3ZL+qlAzfq8qrwHTBMbZAb6D3Nr6zzVrkNQjXtPIYhnhHFJ1o&#10;DTodTd2IINgO2jemulaC9bYKZ9J2ma2qVirKAbOZz15lcwd25yiXOu9rN9KE1L7i6d1m5cP+EVhb&#10;FnyBlTKiwxqRW7Y4j+T0rs4RcwfuyT3CkCGK91b+8qjOXuvjuT6BDxV08RImyg7E+svIujoEJvHn&#10;YnaxXGJtJKrm8/PV6vNQFdlg6d7cks3Xv97LRD44pdDGUHqH/eVPFPr/o/CpEU5RZXykJ1F4caJw&#10;6KgF5RKdIyoySJT63B/JfD8/Y54ilzsf7pQlosX+3oehqcskiSZJ8mCSCDgacSg0DUXgDIcCOMOh&#10;2A70OxHivVi9KLL+VKlmLFTUdnavni3hQixXqmeqNEZ6gmgzhWLVJ6ikS19H5gYMNcYyRobmEiB9&#10;B+DE77+haQtMzEptvRo8xczJ5cgG4qZ8e6vb8rbVOubvod5ea2B7gcRereJzjHgCw75M9Y/S1pYv&#10;2D49rqCC+987AYoz/c1gg8Z9lQRIwjYJEPS1pa1G1IMPz4efAhxzKBY84Hg92NSnIk+NgfFHwICN&#10;N4292gVbtbFrKLYhouMBZ4YkWkDExHFZxg03PRPqtNI3fwAAAP//AwBQSwMEFAAGAAgAAAAhAFZ9&#10;7hDdAAAABwEAAA8AAABkcnMvZG93bnJldi54bWxMjs1qwkAUhfeFvsNwhe7qJJqqxExEpO1KCtVC&#10;6e6auSbBzEzIjEl8+96u6vL8cM6XbUbTiJ46XzurIJ5GIMgWTte2VPB1fHtegfABrcbGWVJwIw+b&#10;/PEhw1S7wX5Sfwil4BHrU1RQhdCmUvqiIoN+6lqynJ1dZzCw7EqpOxx43DRyFkULabC2/FBhS7uK&#10;isvhahS8Dzhs5/Frv7+cd7ef48vH9z4mpZ4m43YNItAY/svwh8/okDPTyV2t9qJRkCQLbrIfJSA4&#10;Xy5ZnxTMVnOQeSbv+fNfAAAA//8DAFBLAQItABQABgAIAAAAIQC2gziS/gAAAOEBAAATAAAAAAAA&#10;AAAAAAAAAAAAAABbQ29udGVudF9UeXBlc10ueG1sUEsBAi0AFAAGAAgAAAAhADj9If/WAAAAlAEA&#10;AAsAAAAAAAAAAAAAAAAALwEAAF9yZWxzLy5yZWxzUEsBAi0AFAAGAAgAAAAhANTQ8ad8AgAAGgYA&#10;AA4AAAAAAAAAAAAAAAAALgIAAGRycy9lMm9Eb2MueG1sUEsBAi0AFAAGAAgAAAAhAFZ97hDdAAAA&#10;BwEAAA8AAAAAAAAAAAAAAAAA1gQAAGRycy9kb3ducmV2LnhtbFBLBQYAAAAABAAEAPMAAADgBQAA&#10;AAA=&#10;">
                      <v:shape id="Graphic 24" o:spid="_x0000_s1027" style="position:absolute;width:209550;height:113664;visibility:visible;mso-wrap-style:square;v-text-anchor:top" coordsize="20955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11xAAAANsAAAAPAAAAZHJzL2Rvd25yZXYueG1sRI9Ba8JA&#10;FITvgv9heUJvulGkttFNEKEieKlp2vMj+8wGs29DdhvT/vpuodDjMDPfMLt8tK0YqPeNYwXLRQKC&#10;uHK64VpB+fYyfwLhA7LG1jEp+CIPeTad7DDV7s4XGopQiwhhn6ICE0KXSukrQxb9wnXE0bu63mKI&#10;sq+l7vEe4baVqyR5lBYbjgsGOzoYqm7Fp1Wgh9J+8HfXlKY6vxbn48m9b9ZKPczG/RZEoDH8h//a&#10;J61g9Qy/X+IPkNkPAAAA//8DAFBLAQItABQABgAIAAAAIQDb4fbL7gAAAIUBAAATAAAAAAAAAAAA&#10;AAAAAAAAAABbQ29udGVudF9UeXBlc10ueG1sUEsBAi0AFAAGAAgAAAAhAFr0LFu/AAAAFQEAAAsA&#10;AAAAAAAAAAAAAAAAHwEAAF9yZWxzLy5yZWxzUEsBAi0AFAAGAAgAAAAhAHZxfXXEAAAA2wAAAA8A&#10;AAAAAAAAAAAAAAAABwIAAGRycy9kb3ducmV2LnhtbFBLBQYAAAAAAwADALcAAAD4AgAAAAA=&#10;" path="m209550,l,,,113665r209550,l209550,xe" fillcolor="#a6a6a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- </w:t>
            </w:r>
            <w:r w:rsidRPr="00D72E55">
              <w:rPr>
                <w:sz w:val="24"/>
                <w:szCs w:val="24"/>
              </w:rPr>
              <w:t>предметом</w:t>
            </w:r>
            <w:r w:rsidRPr="00D72E55">
              <w:rPr>
                <w:spacing w:val="36"/>
                <w:sz w:val="24"/>
                <w:szCs w:val="24"/>
              </w:rPr>
              <w:t xml:space="preserve"> </w:t>
            </w:r>
            <w:r w:rsidRPr="00D72E55">
              <w:rPr>
                <w:sz w:val="24"/>
                <w:szCs w:val="24"/>
              </w:rPr>
              <w:t>охраны</w:t>
            </w:r>
            <w:r w:rsidRPr="00D72E55">
              <w:rPr>
                <w:spacing w:val="33"/>
                <w:sz w:val="24"/>
                <w:szCs w:val="24"/>
              </w:rPr>
              <w:t xml:space="preserve"> </w:t>
            </w:r>
            <w:r w:rsidRPr="00D72E55">
              <w:rPr>
                <w:sz w:val="24"/>
                <w:szCs w:val="24"/>
              </w:rPr>
              <w:t>не</w:t>
            </w:r>
            <w:r w:rsidRPr="00D72E55">
              <w:rPr>
                <w:spacing w:val="29"/>
                <w:sz w:val="24"/>
                <w:szCs w:val="24"/>
              </w:rPr>
              <w:t xml:space="preserve"> </w:t>
            </w:r>
            <w:r w:rsidRPr="00D72E55">
              <w:rPr>
                <w:sz w:val="24"/>
                <w:szCs w:val="24"/>
              </w:rPr>
              <w:t>является</w:t>
            </w:r>
            <w:r w:rsidRPr="00D72E55">
              <w:rPr>
                <w:spacing w:val="23"/>
                <w:sz w:val="24"/>
                <w:szCs w:val="24"/>
              </w:rPr>
              <w:t xml:space="preserve"> </w:t>
            </w:r>
            <w:r w:rsidRPr="00D72E55">
              <w:rPr>
                <w:sz w:val="24"/>
                <w:szCs w:val="24"/>
              </w:rPr>
              <w:t>(новодел,</w:t>
            </w:r>
            <w:r w:rsidRPr="00D72E55">
              <w:rPr>
                <w:spacing w:val="23"/>
                <w:sz w:val="24"/>
                <w:szCs w:val="24"/>
              </w:rPr>
              <w:t xml:space="preserve"> </w:t>
            </w:r>
            <w:r w:rsidRPr="00D72E55">
              <w:rPr>
                <w:spacing w:val="-2"/>
                <w:sz w:val="24"/>
                <w:szCs w:val="24"/>
              </w:rPr>
              <w:t>позднее)</w:t>
            </w:r>
          </w:p>
        </w:tc>
      </w:tr>
      <w:tr w:rsidR="00C25CBD" w:rsidRPr="007F4776" w14:paraId="7BB8C056" w14:textId="77777777" w:rsidTr="00EF1206">
        <w:tc>
          <w:tcPr>
            <w:tcW w:w="560" w:type="dxa"/>
          </w:tcPr>
          <w:p w14:paraId="50AA1492" w14:textId="0ED06556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8" w:type="dxa"/>
          </w:tcPr>
          <w:p w14:paraId="6DCE75EB" w14:textId="2739B8F9" w:rsidR="009C6AB8" w:rsidRPr="009C6AB8" w:rsidRDefault="009C6AB8" w:rsidP="009C6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>Габариты и вид внутренней лестницы</w:t>
            </w:r>
          </w:p>
          <w:p w14:paraId="27E40E17" w14:textId="333BDC01" w:rsidR="00C25CBD" w:rsidRPr="00C25CBD" w:rsidRDefault="00C25CBD" w:rsidP="009C6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5569DEA" w14:textId="3915AC6B" w:rsidR="00BE4B6D" w:rsidRDefault="00D72E55" w:rsidP="00E0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B0A4D1" wp14:editId="67AFE0F5">
                  <wp:extent cx="1079122" cy="2125979"/>
                  <wp:effectExtent l="0" t="0" r="0" b="0"/>
                  <wp:docPr id="30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122" cy="2125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drawing>
                <wp:inline distT="0" distB="0" distL="0" distR="0" wp14:anchorId="59A053A1" wp14:editId="76B52406">
                  <wp:extent cx="1309204" cy="2125979"/>
                  <wp:effectExtent l="0" t="0" r="0" b="0"/>
                  <wp:docPr id="31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204" cy="2125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44B28" w14:textId="00C39BBB" w:rsidR="00D72E55" w:rsidRDefault="00D72E55" w:rsidP="00E0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4547FB" wp14:editId="35E714EB">
                  <wp:extent cx="3016623" cy="1467612"/>
                  <wp:effectExtent l="0" t="0" r="0" b="0"/>
                  <wp:docPr id="40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623" cy="146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D5527" w14:textId="37D20F8D" w:rsidR="00BE4B6D" w:rsidRPr="009C7F41" w:rsidRDefault="00D72E55" w:rsidP="00D72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Рис.11-13. </w:t>
            </w:r>
            <w:r w:rsidRPr="00D72E55">
              <w:rPr>
                <w:rFonts w:ascii="Times New Roman" w:hAnsi="Times New Roman" w:cs="Times New Roman"/>
                <w:noProof/>
                <w:sz w:val="24"/>
                <w:szCs w:val="24"/>
              </w:rPr>
              <w:t>Габариты и вид внутренней лестницы</w:t>
            </w:r>
          </w:p>
        </w:tc>
      </w:tr>
      <w:tr w:rsidR="00BB5EE2" w:rsidRPr="007F4776" w14:paraId="113A37C6" w14:textId="77777777" w:rsidTr="00EF1206">
        <w:tc>
          <w:tcPr>
            <w:tcW w:w="560" w:type="dxa"/>
          </w:tcPr>
          <w:p w14:paraId="515FF28B" w14:textId="4DBD1B86" w:rsidR="00BB5EE2" w:rsidRDefault="00BB5EE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8" w:type="dxa"/>
          </w:tcPr>
          <w:p w14:paraId="3D437D1B" w14:textId="3931116B" w:rsidR="009C6AB8" w:rsidRPr="009C6AB8" w:rsidRDefault="009C6AB8" w:rsidP="009C6AB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 заполнения оконных проёмов, материал – дерево</w:t>
            </w:r>
          </w:p>
          <w:p w14:paraId="68E8B16F" w14:textId="514402ED" w:rsidR="00BB5EE2" w:rsidRPr="00C25CBD" w:rsidRDefault="00BB5EE2" w:rsidP="009C6AB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D4E355A" w14:textId="41AC6C7E" w:rsidR="007337EB" w:rsidRDefault="00D72E55" w:rsidP="00D72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E3C8EB" wp14:editId="5A9FBA42">
                  <wp:extent cx="2966836" cy="1323975"/>
                  <wp:effectExtent l="0" t="0" r="5080" b="0"/>
                  <wp:docPr id="42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473" cy="132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BE197" w14:textId="6E5DEBF1" w:rsidR="007337EB" w:rsidRDefault="007337EB" w:rsidP="0073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D72E55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3468A1" w:rsidRPr="003468A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Оконные проемы </w:t>
            </w:r>
            <w:r w:rsidR="003468A1">
              <w:rPr>
                <w:rFonts w:ascii="Times New Roman" w:hAnsi="Times New Roman" w:cs="Times New Roman"/>
                <w:noProof/>
                <w:sz w:val="24"/>
                <w:szCs w:val="24"/>
              </w:rPr>
              <w:t>первого</w:t>
            </w:r>
            <w:r w:rsidR="00D72E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второго</w:t>
            </w:r>
            <w:r w:rsidR="003468A1" w:rsidRPr="003468A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этажа</w:t>
            </w:r>
          </w:p>
        </w:tc>
      </w:tr>
      <w:tr w:rsidR="00BB5EE2" w:rsidRPr="007F4776" w14:paraId="2A740207" w14:textId="77777777" w:rsidTr="00EF1206">
        <w:tc>
          <w:tcPr>
            <w:tcW w:w="560" w:type="dxa"/>
          </w:tcPr>
          <w:p w14:paraId="4CE63153" w14:textId="75A55ABF" w:rsidR="00BB5EE2" w:rsidRDefault="00BB5EE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8" w:type="dxa"/>
          </w:tcPr>
          <w:p w14:paraId="579E013C" w14:textId="0573501E" w:rsidR="009C6AB8" w:rsidRPr="009C6AB8" w:rsidRDefault="009C6AB8" w:rsidP="009C6AB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и материал обработки фасадных поверхностей: красный кирпич с покраской</w:t>
            </w:r>
          </w:p>
          <w:p w14:paraId="35FF1E09" w14:textId="248E62DC" w:rsidR="00684D78" w:rsidRPr="00BB5EE2" w:rsidRDefault="00684D78" w:rsidP="009C6AB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E544F13" w14:textId="1541BB44" w:rsidR="00831CC2" w:rsidRDefault="00D72E55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B9DB0D" wp14:editId="16152FCE">
                  <wp:extent cx="2966836" cy="1323975"/>
                  <wp:effectExtent l="0" t="0" r="5080" b="0"/>
                  <wp:docPr id="43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473" cy="132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013CB" w14:textId="0C7D1C1D" w:rsidR="00831CC2" w:rsidRDefault="00E03157" w:rsidP="00D72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</w:t>
            </w:r>
            <w:r w:rsidR="003468A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D72E55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D72E55" w:rsidRPr="00D72E55">
              <w:rPr>
                <w:rFonts w:ascii="Times New Roman" w:hAnsi="Times New Roman" w:cs="Times New Roman"/>
                <w:noProof/>
                <w:sz w:val="24"/>
                <w:szCs w:val="24"/>
              </w:rPr>
              <w:t>Характер и материал обработки фасадных поверхностей</w:t>
            </w:r>
          </w:p>
        </w:tc>
      </w:tr>
      <w:tr w:rsidR="009C6AB8" w:rsidRPr="007F4776" w14:paraId="18DDE883" w14:textId="77777777" w:rsidTr="00EF1206">
        <w:tc>
          <w:tcPr>
            <w:tcW w:w="560" w:type="dxa"/>
          </w:tcPr>
          <w:p w14:paraId="2FF9C7D9" w14:textId="64A44BA0" w:rsidR="009C6AB8" w:rsidRDefault="009C6AB8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8" w:type="dxa"/>
          </w:tcPr>
          <w:p w14:paraId="1C74A1BB" w14:textId="56BE8C71" w:rsidR="009C6AB8" w:rsidRPr="009C6AB8" w:rsidRDefault="009C6AB8" w:rsidP="009C6AB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>Высотные характеристики исторической крыши по коньку и венчающим карнизам</w:t>
            </w:r>
          </w:p>
        </w:tc>
        <w:tc>
          <w:tcPr>
            <w:tcW w:w="5528" w:type="dxa"/>
          </w:tcPr>
          <w:p w14:paraId="416D4ADD" w14:textId="1010AAC9" w:rsidR="009C6AB8" w:rsidRDefault="00D72E55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-</w:t>
            </w:r>
          </w:p>
        </w:tc>
      </w:tr>
      <w:tr w:rsidR="009C6AB8" w:rsidRPr="007F4776" w14:paraId="764FB570" w14:textId="77777777" w:rsidTr="00EF1206">
        <w:tc>
          <w:tcPr>
            <w:tcW w:w="560" w:type="dxa"/>
          </w:tcPr>
          <w:p w14:paraId="5590F0C7" w14:textId="34BB19F9" w:rsidR="009C6AB8" w:rsidRDefault="009C6AB8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8" w:type="dxa"/>
          </w:tcPr>
          <w:p w14:paraId="3471D6BD" w14:textId="1D6A970F" w:rsidR="009C6AB8" w:rsidRPr="009C6AB8" w:rsidRDefault="009C6AB8" w:rsidP="009C6AB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Композиционное решение фасадов: кирпичные, окрашены, выделены кирпичными декоративными элементами: плоскость фасадов – поясками, пилястрами, лопатками, оконные проемы – </w:t>
            </w:r>
            <w:proofErr w:type="spellStart"/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>сандриками</w:t>
            </w:r>
            <w:proofErr w:type="spellEnd"/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завершение фасадов – выделены зубчиками, на юго-восточном фасаде фронтон в центральной части украшен циркульным </w:t>
            </w:r>
            <w:proofErr w:type="spellStart"/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>фальш</w:t>
            </w:r>
            <w:proofErr w:type="spellEnd"/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>-окном, перемычки оконных и дверных проемов – лучковые с выраженным замковым камнем</w:t>
            </w:r>
          </w:p>
        </w:tc>
        <w:tc>
          <w:tcPr>
            <w:tcW w:w="5528" w:type="dxa"/>
          </w:tcPr>
          <w:p w14:paraId="30F3FF5D" w14:textId="7B9AF26A" w:rsidR="009C6AB8" w:rsidRDefault="00D72E55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E544FA" wp14:editId="5993EE2E">
                  <wp:extent cx="2966836" cy="1323975"/>
                  <wp:effectExtent l="0" t="0" r="5080" b="0"/>
                  <wp:docPr id="44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473" cy="132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2C752" w14:textId="6C53EEE4" w:rsidR="00D72E55" w:rsidRPr="00D72E55" w:rsidRDefault="00D72E55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D72E55">
              <w:rPr>
                <w:rFonts w:ascii="Times New Roman" w:hAnsi="Times New Roman" w:cs="Times New Roman"/>
                <w:noProof/>
                <w:sz w:val="24"/>
                <w:szCs w:val="28"/>
              </w:rPr>
              <w:t>Рис.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16. Главный фасад</w:t>
            </w:r>
          </w:p>
          <w:p w14:paraId="196CB930" w14:textId="77777777" w:rsidR="00D72E55" w:rsidRDefault="00D72E55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33C9A3" wp14:editId="0FCB4FF4">
                  <wp:extent cx="3027206" cy="1524000"/>
                  <wp:effectExtent l="0" t="0" r="1905" b="0"/>
                  <wp:docPr id="45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386" cy="1525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47DF57" w14:textId="725C1C81" w:rsidR="00D72E55" w:rsidRPr="00D72E55" w:rsidRDefault="00D72E55" w:rsidP="00D72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D72E55">
              <w:rPr>
                <w:rFonts w:ascii="Times New Roman" w:hAnsi="Times New Roman" w:cs="Times New Roman"/>
                <w:noProof/>
                <w:sz w:val="24"/>
                <w:szCs w:val="28"/>
              </w:rPr>
              <w:t>Рис.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</w:t>
            </w:r>
            <w:r w:rsidR="00457680">
              <w:rPr>
                <w:rFonts w:ascii="Times New Roman" w:hAnsi="Times New Roman" w:cs="Times New Roman"/>
                <w:noProof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. Дворовой фасад</w:t>
            </w:r>
          </w:p>
        </w:tc>
      </w:tr>
      <w:tr w:rsidR="009C6AB8" w:rsidRPr="007F4776" w14:paraId="0DDC422E" w14:textId="77777777" w:rsidTr="00EF1206">
        <w:tc>
          <w:tcPr>
            <w:tcW w:w="560" w:type="dxa"/>
          </w:tcPr>
          <w:p w14:paraId="06A0CDA0" w14:textId="1AE6BAF1" w:rsidR="009C6AB8" w:rsidRDefault="009C6AB8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8" w:type="dxa"/>
          </w:tcPr>
          <w:p w14:paraId="61FD1F7B" w14:textId="4FC27746" w:rsidR="009C6AB8" w:rsidRPr="009C6AB8" w:rsidRDefault="009C6AB8" w:rsidP="009C6AB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Конструктивные характеристики: перекрытия – железобетонные сводчатые, несущие стены – красный кирпич</w:t>
            </w:r>
          </w:p>
        </w:tc>
        <w:tc>
          <w:tcPr>
            <w:tcW w:w="5528" w:type="dxa"/>
          </w:tcPr>
          <w:p w14:paraId="523E6EAB" w14:textId="77777777" w:rsidR="009C6AB8" w:rsidRDefault="006678E3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040F7" wp14:editId="23A90FB6">
                  <wp:extent cx="2966836" cy="1323975"/>
                  <wp:effectExtent l="0" t="0" r="5080" b="0"/>
                  <wp:docPr id="5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473" cy="132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D9FE7" w14:textId="754EDE88" w:rsidR="006678E3" w:rsidRPr="006678E3" w:rsidRDefault="006678E3" w:rsidP="00667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D72E55">
              <w:rPr>
                <w:rFonts w:ascii="Times New Roman" w:hAnsi="Times New Roman" w:cs="Times New Roman"/>
                <w:noProof/>
                <w:sz w:val="24"/>
                <w:szCs w:val="28"/>
              </w:rPr>
              <w:t>Рис.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. Главный фасад</w:t>
            </w:r>
          </w:p>
        </w:tc>
      </w:tr>
      <w:tr w:rsidR="009C6AB8" w:rsidRPr="007F4776" w14:paraId="4CB0E8E8" w14:textId="77777777" w:rsidTr="00EF1206">
        <w:tc>
          <w:tcPr>
            <w:tcW w:w="560" w:type="dxa"/>
          </w:tcPr>
          <w:p w14:paraId="08B8EE2C" w14:textId="57FE18DA" w:rsidR="009C6AB8" w:rsidRDefault="009C6AB8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88" w:type="dxa"/>
          </w:tcPr>
          <w:p w14:paraId="6A3B7A80" w14:textId="0582222E" w:rsidR="009C6AB8" w:rsidRDefault="009C6AB8" w:rsidP="009C6AB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Характер, геометрия сложной конфигурации крыши,</w:t>
            </w:r>
          </w:p>
          <w:p w14:paraId="3995D1A5" w14:textId="78FEE24A" w:rsidR="009C6AB8" w:rsidRPr="009C6AB8" w:rsidRDefault="009C6AB8" w:rsidP="009C6AB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крыши – </w:t>
            </w:r>
            <w:proofErr w:type="spellStart"/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>фальцевая</w:t>
            </w:r>
            <w:proofErr w:type="spellEnd"/>
            <w:r w:rsidRPr="009C6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кровля, материал несущих конструкций крыши – дерево</w:t>
            </w:r>
          </w:p>
        </w:tc>
        <w:tc>
          <w:tcPr>
            <w:tcW w:w="5528" w:type="dxa"/>
          </w:tcPr>
          <w:p w14:paraId="5EDAA0F7" w14:textId="77777777" w:rsidR="009C6AB8" w:rsidRDefault="00457680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5C9E95" wp14:editId="6CAC0E36">
                  <wp:extent cx="3122456" cy="1524000"/>
                  <wp:effectExtent l="0" t="0" r="1905" b="0"/>
                  <wp:docPr id="46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858" cy="1525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98819B" w14:textId="5DA2C9B3" w:rsidR="00457680" w:rsidRDefault="00457680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 w:rsidRPr="00D72E55">
              <w:rPr>
                <w:rFonts w:ascii="Times New Roman" w:hAnsi="Times New Roman" w:cs="Times New Roman"/>
                <w:noProof/>
                <w:sz w:val="24"/>
                <w:szCs w:val="28"/>
              </w:rPr>
              <w:t>Рис.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</w:t>
            </w:r>
            <w:r w:rsidR="006678E3">
              <w:rPr>
                <w:rFonts w:ascii="Times New Roman" w:hAnsi="Times New Roman" w:cs="Times New Roman"/>
                <w:noProof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. Крыша со стороны дворового фасада</w:t>
            </w:r>
          </w:p>
        </w:tc>
      </w:tr>
    </w:tbl>
    <w:p w14:paraId="4530B517" w14:textId="01DE0AB6" w:rsidR="009C7F41" w:rsidRPr="00743DEA" w:rsidRDefault="009C7F41" w:rsidP="00436523">
      <w:pPr>
        <w:rPr>
          <w:color w:val="000000"/>
          <w:sz w:val="28"/>
          <w:szCs w:val="28"/>
        </w:rPr>
      </w:pPr>
    </w:p>
    <w:sectPr w:rsidR="009C7F41" w:rsidRPr="00743DEA" w:rsidSect="00E3054A">
      <w:pgSz w:w="11910" w:h="16840"/>
      <w:pgMar w:top="124" w:right="850" w:bottom="42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75AE" w14:textId="77777777" w:rsidR="00956F14" w:rsidRDefault="00956F14" w:rsidP="00A54F9C">
      <w:pPr>
        <w:spacing w:after="0" w:line="240" w:lineRule="auto"/>
      </w:pPr>
      <w:r>
        <w:separator/>
      </w:r>
    </w:p>
  </w:endnote>
  <w:endnote w:type="continuationSeparator" w:id="0">
    <w:p w14:paraId="609E4DC6" w14:textId="77777777" w:rsidR="00956F14" w:rsidRDefault="00956F14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C252" w14:textId="77777777" w:rsidR="00956F14" w:rsidRDefault="00956F14" w:rsidP="00A54F9C">
      <w:pPr>
        <w:spacing w:after="0" w:line="240" w:lineRule="auto"/>
      </w:pPr>
      <w:r>
        <w:separator/>
      </w:r>
    </w:p>
  </w:footnote>
  <w:footnote w:type="continuationSeparator" w:id="0">
    <w:p w14:paraId="27A510E4" w14:textId="77777777" w:rsidR="00956F14" w:rsidRDefault="00956F14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32037A"/>
    <w:multiLevelType w:val="hybridMultilevel"/>
    <w:tmpl w:val="753A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E56E7"/>
    <w:multiLevelType w:val="hybridMultilevel"/>
    <w:tmpl w:val="3D3A616E"/>
    <w:lvl w:ilvl="0" w:tplc="3E58FF66">
      <w:numFmt w:val="bullet"/>
      <w:lvlText w:val="-"/>
      <w:lvlJc w:val="left"/>
      <w:pPr>
        <w:ind w:left="1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1AF01A">
      <w:numFmt w:val="bullet"/>
      <w:lvlText w:val="•"/>
      <w:lvlJc w:val="left"/>
      <w:pPr>
        <w:ind w:left="1211" w:hanging="708"/>
      </w:pPr>
      <w:rPr>
        <w:rFonts w:hint="default"/>
        <w:lang w:val="ru-RU" w:eastAsia="en-US" w:bidi="ar-SA"/>
      </w:rPr>
    </w:lvl>
    <w:lvl w:ilvl="2" w:tplc="C9265638">
      <w:numFmt w:val="bullet"/>
      <w:lvlText w:val="•"/>
      <w:lvlJc w:val="left"/>
      <w:pPr>
        <w:ind w:left="2242" w:hanging="708"/>
      </w:pPr>
      <w:rPr>
        <w:rFonts w:hint="default"/>
        <w:lang w:val="ru-RU" w:eastAsia="en-US" w:bidi="ar-SA"/>
      </w:rPr>
    </w:lvl>
    <w:lvl w:ilvl="3" w:tplc="286E7ED8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plc="C9D6CF08">
      <w:numFmt w:val="bullet"/>
      <w:lvlText w:val="•"/>
      <w:lvlJc w:val="left"/>
      <w:pPr>
        <w:ind w:left="4304" w:hanging="708"/>
      </w:pPr>
      <w:rPr>
        <w:rFonts w:hint="default"/>
        <w:lang w:val="ru-RU" w:eastAsia="en-US" w:bidi="ar-SA"/>
      </w:rPr>
    </w:lvl>
    <w:lvl w:ilvl="5" w:tplc="E3A6DB4A">
      <w:numFmt w:val="bullet"/>
      <w:lvlText w:val="•"/>
      <w:lvlJc w:val="left"/>
      <w:pPr>
        <w:ind w:left="5335" w:hanging="708"/>
      </w:pPr>
      <w:rPr>
        <w:rFonts w:hint="default"/>
        <w:lang w:val="ru-RU" w:eastAsia="en-US" w:bidi="ar-SA"/>
      </w:rPr>
    </w:lvl>
    <w:lvl w:ilvl="6" w:tplc="310ACFA2">
      <w:numFmt w:val="bullet"/>
      <w:lvlText w:val="•"/>
      <w:lvlJc w:val="left"/>
      <w:pPr>
        <w:ind w:left="6366" w:hanging="708"/>
      </w:pPr>
      <w:rPr>
        <w:rFonts w:hint="default"/>
        <w:lang w:val="ru-RU" w:eastAsia="en-US" w:bidi="ar-SA"/>
      </w:rPr>
    </w:lvl>
    <w:lvl w:ilvl="7" w:tplc="0DB8978C">
      <w:numFmt w:val="bullet"/>
      <w:lvlText w:val="•"/>
      <w:lvlJc w:val="left"/>
      <w:pPr>
        <w:ind w:left="7397" w:hanging="708"/>
      </w:pPr>
      <w:rPr>
        <w:rFonts w:hint="default"/>
        <w:lang w:val="ru-RU" w:eastAsia="en-US" w:bidi="ar-SA"/>
      </w:rPr>
    </w:lvl>
    <w:lvl w:ilvl="8" w:tplc="60D0811A">
      <w:numFmt w:val="bullet"/>
      <w:lvlText w:val="•"/>
      <w:lvlJc w:val="left"/>
      <w:pPr>
        <w:ind w:left="8428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C8303F"/>
    <w:multiLevelType w:val="hybridMultilevel"/>
    <w:tmpl w:val="4D0A1102"/>
    <w:lvl w:ilvl="0" w:tplc="DC1A635A">
      <w:numFmt w:val="bullet"/>
      <w:lvlText w:val="-"/>
      <w:lvlJc w:val="left"/>
      <w:pPr>
        <w:ind w:left="95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FFEF454">
      <w:numFmt w:val="bullet"/>
      <w:lvlText w:val="-"/>
      <w:lvlJc w:val="left"/>
      <w:pPr>
        <w:ind w:left="106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C08A1D64">
      <w:numFmt w:val="bullet"/>
      <w:lvlText w:val="•"/>
      <w:lvlJc w:val="left"/>
      <w:pPr>
        <w:ind w:left="1742" w:hanging="137"/>
      </w:pPr>
      <w:rPr>
        <w:rFonts w:hint="default"/>
        <w:lang w:val="ru-RU" w:eastAsia="en-US" w:bidi="ar-SA"/>
      </w:rPr>
    </w:lvl>
    <w:lvl w:ilvl="3" w:tplc="CB32D4E6">
      <w:numFmt w:val="bullet"/>
      <w:lvlText w:val="•"/>
      <w:lvlJc w:val="left"/>
      <w:pPr>
        <w:ind w:left="2424" w:hanging="137"/>
      </w:pPr>
      <w:rPr>
        <w:rFonts w:hint="default"/>
        <w:lang w:val="ru-RU" w:eastAsia="en-US" w:bidi="ar-SA"/>
      </w:rPr>
    </w:lvl>
    <w:lvl w:ilvl="4" w:tplc="369A0390">
      <w:numFmt w:val="bullet"/>
      <w:lvlText w:val="•"/>
      <w:lvlJc w:val="left"/>
      <w:pPr>
        <w:ind w:left="3107" w:hanging="137"/>
      </w:pPr>
      <w:rPr>
        <w:rFonts w:hint="default"/>
        <w:lang w:val="ru-RU" w:eastAsia="en-US" w:bidi="ar-SA"/>
      </w:rPr>
    </w:lvl>
    <w:lvl w:ilvl="5" w:tplc="2320D9A4">
      <w:numFmt w:val="bullet"/>
      <w:lvlText w:val="•"/>
      <w:lvlJc w:val="left"/>
      <w:pPr>
        <w:ind w:left="3789" w:hanging="137"/>
      </w:pPr>
      <w:rPr>
        <w:rFonts w:hint="default"/>
        <w:lang w:val="ru-RU" w:eastAsia="en-US" w:bidi="ar-SA"/>
      </w:rPr>
    </w:lvl>
    <w:lvl w:ilvl="6" w:tplc="0A24705A">
      <w:numFmt w:val="bullet"/>
      <w:lvlText w:val="•"/>
      <w:lvlJc w:val="left"/>
      <w:pPr>
        <w:ind w:left="4472" w:hanging="137"/>
      </w:pPr>
      <w:rPr>
        <w:rFonts w:hint="default"/>
        <w:lang w:val="ru-RU" w:eastAsia="en-US" w:bidi="ar-SA"/>
      </w:rPr>
    </w:lvl>
    <w:lvl w:ilvl="7" w:tplc="9462F4BA">
      <w:numFmt w:val="bullet"/>
      <w:lvlText w:val="•"/>
      <w:lvlJc w:val="left"/>
      <w:pPr>
        <w:ind w:left="5154" w:hanging="137"/>
      </w:pPr>
      <w:rPr>
        <w:rFonts w:hint="default"/>
        <w:lang w:val="ru-RU" w:eastAsia="en-US" w:bidi="ar-SA"/>
      </w:rPr>
    </w:lvl>
    <w:lvl w:ilvl="8" w:tplc="25ACB67C">
      <w:numFmt w:val="bullet"/>
      <w:lvlText w:val="•"/>
      <w:lvlJc w:val="left"/>
      <w:pPr>
        <w:ind w:left="5837" w:hanging="137"/>
      </w:pPr>
      <w:rPr>
        <w:rFonts w:hint="default"/>
        <w:lang w:val="ru-RU" w:eastAsia="en-US" w:bidi="ar-SA"/>
      </w:rPr>
    </w:lvl>
  </w:abstractNum>
  <w:abstractNum w:abstractNumId="14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EC75E93"/>
    <w:multiLevelType w:val="hybridMultilevel"/>
    <w:tmpl w:val="A6C8B2C6"/>
    <w:lvl w:ilvl="0" w:tplc="00762530">
      <w:start w:val="1"/>
      <w:numFmt w:val="decimal"/>
      <w:lvlText w:val="%1."/>
      <w:lvlJc w:val="left"/>
      <w:pPr>
        <w:ind w:left="855" w:hanging="49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35F72"/>
    <w:multiLevelType w:val="hybridMultilevel"/>
    <w:tmpl w:val="BAE8D38E"/>
    <w:lvl w:ilvl="0" w:tplc="66567714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7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0520B"/>
    <w:multiLevelType w:val="hybridMultilevel"/>
    <w:tmpl w:val="BEF8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2"/>
  </w:num>
  <w:num w:numId="7">
    <w:abstractNumId w:val="2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"/>
  </w:num>
  <w:num w:numId="11">
    <w:abstractNumId w:val="24"/>
  </w:num>
  <w:num w:numId="12">
    <w:abstractNumId w:val="21"/>
  </w:num>
  <w:num w:numId="13">
    <w:abstractNumId w:val="19"/>
  </w:num>
  <w:num w:numId="14">
    <w:abstractNumId w:val="7"/>
  </w:num>
  <w:num w:numId="15">
    <w:abstractNumId w:val="2"/>
  </w:num>
  <w:num w:numId="16">
    <w:abstractNumId w:val="23"/>
  </w:num>
  <w:num w:numId="17">
    <w:abstractNumId w:val="6"/>
  </w:num>
  <w:num w:numId="18">
    <w:abstractNumId w:val="18"/>
  </w:num>
  <w:num w:numId="19">
    <w:abstractNumId w:val="17"/>
  </w:num>
  <w:num w:numId="20">
    <w:abstractNumId w:val="5"/>
  </w:num>
  <w:num w:numId="21">
    <w:abstractNumId w:val="10"/>
  </w:num>
  <w:num w:numId="22">
    <w:abstractNumId w:val="8"/>
  </w:num>
  <w:num w:numId="23">
    <w:abstractNumId w:val="25"/>
  </w:num>
  <w:num w:numId="24">
    <w:abstractNumId w:val="31"/>
  </w:num>
  <w:num w:numId="25">
    <w:abstractNumId w:val="14"/>
  </w:num>
  <w:num w:numId="26">
    <w:abstractNumId w:val="16"/>
  </w:num>
  <w:num w:numId="27">
    <w:abstractNumId w:val="30"/>
  </w:num>
  <w:num w:numId="28">
    <w:abstractNumId w:val="4"/>
  </w:num>
  <w:num w:numId="29">
    <w:abstractNumId w:val="32"/>
  </w:num>
  <w:num w:numId="30">
    <w:abstractNumId w:val="26"/>
  </w:num>
  <w:num w:numId="31">
    <w:abstractNumId w:val="11"/>
  </w:num>
  <w:num w:numId="32">
    <w:abstractNumId w:val="20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5C86"/>
    <w:rsid w:val="00017589"/>
    <w:rsid w:val="000178ED"/>
    <w:rsid w:val="000331B0"/>
    <w:rsid w:val="00041867"/>
    <w:rsid w:val="0004251E"/>
    <w:rsid w:val="00042D15"/>
    <w:rsid w:val="000443E0"/>
    <w:rsid w:val="00046AFA"/>
    <w:rsid w:val="000474B5"/>
    <w:rsid w:val="00047B28"/>
    <w:rsid w:val="000535E4"/>
    <w:rsid w:val="00075EAD"/>
    <w:rsid w:val="000810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375E6"/>
    <w:rsid w:val="00140E14"/>
    <w:rsid w:val="00141CC5"/>
    <w:rsid w:val="00143DF4"/>
    <w:rsid w:val="00145749"/>
    <w:rsid w:val="00146ADB"/>
    <w:rsid w:val="001520A7"/>
    <w:rsid w:val="00153B6E"/>
    <w:rsid w:val="00161BF3"/>
    <w:rsid w:val="00173ADE"/>
    <w:rsid w:val="0017722B"/>
    <w:rsid w:val="001937DD"/>
    <w:rsid w:val="001B3F39"/>
    <w:rsid w:val="001B45C1"/>
    <w:rsid w:val="001D2454"/>
    <w:rsid w:val="001D4D85"/>
    <w:rsid w:val="001E2A4A"/>
    <w:rsid w:val="001E6DDE"/>
    <w:rsid w:val="0020082A"/>
    <w:rsid w:val="00221ABC"/>
    <w:rsid w:val="0022597C"/>
    <w:rsid w:val="00235F5D"/>
    <w:rsid w:val="0024789A"/>
    <w:rsid w:val="00253555"/>
    <w:rsid w:val="00267DD8"/>
    <w:rsid w:val="00275D69"/>
    <w:rsid w:val="002801F0"/>
    <w:rsid w:val="002844A3"/>
    <w:rsid w:val="00294357"/>
    <w:rsid w:val="002A7348"/>
    <w:rsid w:val="002B067F"/>
    <w:rsid w:val="002B5D51"/>
    <w:rsid w:val="002B5E03"/>
    <w:rsid w:val="002C447B"/>
    <w:rsid w:val="002C5440"/>
    <w:rsid w:val="002C65C1"/>
    <w:rsid w:val="002F35AE"/>
    <w:rsid w:val="00305B57"/>
    <w:rsid w:val="00306C60"/>
    <w:rsid w:val="00335E99"/>
    <w:rsid w:val="003468A1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1146"/>
    <w:rsid w:val="003D4441"/>
    <w:rsid w:val="003F1D60"/>
    <w:rsid w:val="003F5C82"/>
    <w:rsid w:val="00406446"/>
    <w:rsid w:val="0041035F"/>
    <w:rsid w:val="0041719D"/>
    <w:rsid w:val="00430C28"/>
    <w:rsid w:val="00436523"/>
    <w:rsid w:val="00441398"/>
    <w:rsid w:val="00454484"/>
    <w:rsid w:val="004554A7"/>
    <w:rsid w:val="00456CA6"/>
    <w:rsid w:val="00457680"/>
    <w:rsid w:val="00461590"/>
    <w:rsid w:val="00465AC7"/>
    <w:rsid w:val="00484BD0"/>
    <w:rsid w:val="00495B0F"/>
    <w:rsid w:val="004B75B3"/>
    <w:rsid w:val="004C3428"/>
    <w:rsid w:val="004C51F4"/>
    <w:rsid w:val="004C77DB"/>
    <w:rsid w:val="004E0F25"/>
    <w:rsid w:val="004E5EBE"/>
    <w:rsid w:val="004F0960"/>
    <w:rsid w:val="004F3FB6"/>
    <w:rsid w:val="004F6504"/>
    <w:rsid w:val="0053159B"/>
    <w:rsid w:val="00533152"/>
    <w:rsid w:val="00534859"/>
    <w:rsid w:val="00535F24"/>
    <w:rsid w:val="00544AE7"/>
    <w:rsid w:val="00583210"/>
    <w:rsid w:val="00586F45"/>
    <w:rsid w:val="0059030E"/>
    <w:rsid w:val="00597431"/>
    <w:rsid w:val="005A436A"/>
    <w:rsid w:val="005A7361"/>
    <w:rsid w:val="005B4885"/>
    <w:rsid w:val="005C013D"/>
    <w:rsid w:val="005C58BF"/>
    <w:rsid w:val="005C5AEE"/>
    <w:rsid w:val="005C6066"/>
    <w:rsid w:val="005D61D6"/>
    <w:rsid w:val="005D7456"/>
    <w:rsid w:val="005E4C81"/>
    <w:rsid w:val="005F117B"/>
    <w:rsid w:val="0061285B"/>
    <w:rsid w:val="00615444"/>
    <w:rsid w:val="00617D43"/>
    <w:rsid w:val="00637A08"/>
    <w:rsid w:val="0064187A"/>
    <w:rsid w:val="00655CD4"/>
    <w:rsid w:val="00655F86"/>
    <w:rsid w:val="00661A85"/>
    <w:rsid w:val="00662124"/>
    <w:rsid w:val="006678E3"/>
    <w:rsid w:val="00674FB9"/>
    <w:rsid w:val="00683429"/>
    <w:rsid w:val="00683FF9"/>
    <w:rsid w:val="00684D78"/>
    <w:rsid w:val="006911E8"/>
    <w:rsid w:val="00693C79"/>
    <w:rsid w:val="006960FC"/>
    <w:rsid w:val="006A7F8E"/>
    <w:rsid w:val="006B6AD1"/>
    <w:rsid w:val="006C2285"/>
    <w:rsid w:val="006C3ADE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04E6D"/>
    <w:rsid w:val="007337EB"/>
    <w:rsid w:val="00736F9A"/>
    <w:rsid w:val="00737CC3"/>
    <w:rsid w:val="007435AE"/>
    <w:rsid w:val="00743DEA"/>
    <w:rsid w:val="00746B55"/>
    <w:rsid w:val="007509C0"/>
    <w:rsid w:val="00754799"/>
    <w:rsid w:val="00754A29"/>
    <w:rsid w:val="00760939"/>
    <w:rsid w:val="00762998"/>
    <w:rsid w:val="007743CA"/>
    <w:rsid w:val="00777739"/>
    <w:rsid w:val="00790A81"/>
    <w:rsid w:val="00791160"/>
    <w:rsid w:val="007A2470"/>
    <w:rsid w:val="007B48C4"/>
    <w:rsid w:val="007C3215"/>
    <w:rsid w:val="007C4C0E"/>
    <w:rsid w:val="007E5E23"/>
    <w:rsid w:val="008167B6"/>
    <w:rsid w:val="00831CC2"/>
    <w:rsid w:val="008341D5"/>
    <w:rsid w:val="008409AC"/>
    <w:rsid w:val="00852FCA"/>
    <w:rsid w:val="00856F17"/>
    <w:rsid w:val="00876EF9"/>
    <w:rsid w:val="00885109"/>
    <w:rsid w:val="0089202B"/>
    <w:rsid w:val="008B0673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2C31"/>
    <w:rsid w:val="0090722C"/>
    <w:rsid w:val="00914135"/>
    <w:rsid w:val="0092462F"/>
    <w:rsid w:val="009251D4"/>
    <w:rsid w:val="009415FE"/>
    <w:rsid w:val="00946C87"/>
    <w:rsid w:val="00956F14"/>
    <w:rsid w:val="00970080"/>
    <w:rsid w:val="0098489F"/>
    <w:rsid w:val="00995400"/>
    <w:rsid w:val="00995992"/>
    <w:rsid w:val="009B1FC7"/>
    <w:rsid w:val="009B6F0F"/>
    <w:rsid w:val="009C104B"/>
    <w:rsid w:val="009C58E1"/>
    <w:rsid w:val="009C6AB8"/>
    <w:rsid w:val="009C7F41"/>
    <w:rsid w:val="00A033DF"/>
    <w:rsid w:val="00A133D1"/>
    <w:rsid w:val="00A27503"/>
    <w:rsid w:val="00A351C6"/>
    <w:rsid w:val="00A35E86"/>
    <w:rsid w:val="00A37379"/>
    <w:rsid w:val="00A451F3"/>
    <w:rsid w:val="00A4666B"/>
    <w:rsid w:val="00A51CD0"/>
    <w:rsid w:val="00A54F9C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761F"/>
    <w:rsid w:val="00AC613C"/>
    <w:rsid w:val="00AD2B92"/>
    <w:rsid w:val="00AD4B8B"/>
    <w:rsid w:val="00AD6DEB"/>
    <w:rsid w:val="00AE7DF7"/>
    <w:rsid w:val="00AF1952"/>
    <w:rsid w:val="00AF196A"/>
    <w:rsid w:val="00AF5361"/>
    <w:rsid w:val="00B031DE"/>
    <w:rsid w:val="00B11751"/>
    <w:rsid w:val="00B117F0"/>
    <w:rsid w:val="00B45608"/>
    <w:rsid w:val="00B464F8"/>
    <w:rsid w:val="00B53D40"/>
    <w:rsid w:val="00B82BD5"/>
    <w:rsid w:val="00B85D52"/>
    <w:rsid w:val="00B93D58"/>
    <w:rsid w:val="00BA4B0D"/>
    <w:rsid w:val="00BB5EE2"/>
    <w:rsid w:val="00BB6AC7"/>
    <w:rsid w:val="00BB7C61"/>
    <w:rsid w:val="00BC6207"/>
    <w:rsid w:val="00BC7FAE"/>
    <w:rsid w:val="00BD171B"/>
    <w:rsid w:val="00BD54AF"/>
    <w:rsid w:val="00BE4B6D"/>
    <w:rsid w:val="00BF4407"/>
    <w:rsid w:val="00C02E1B"/>
    <w:rsid w:val="00C043A1"/>
    <w:rsid w:val="00C06522"/>
    <w:rsid w:val="00C13397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3B4A"/>
    <w:rsid w:val="00CE33A6"/>
    <w:rsid w:val="00CE5CEE"/>
    <w:rsid w:val="00CF0195"/>
    <w:rsid w:val="00D14C06"/>
    <w:rsid w:val="00D22847"/>
    <w:rsid w:val="00D40BE4"/>
    <w:rsid w:val="00D42032"/>
    <w:rsid w:val="00D42600"/>
    <w:rsid w:val="00D44B22"/>
    <w:rsid w:val="00D60AC8"/>
    <w:rsid w:val="00D66216"/>
    <w:rsid w:val="00D72E55"/>
    <w:rsid w:val="00D7477F"/>
    <w:rsid w:val="00D80BB4"/>
    <w:rsid w:val="00D81372"/>
    <w:rsid w:val="00D94486"/>
    <w:rsid w:val="00D95F2E"/>
    <w:rsid w:val="00DB1605"/>
    <w:rsid w:val="00DB1993"/>
    <w:rsid w:val="00DB3E65"/>
    <w:rsid w:val="00DC659C"/>
    <w:rsid w:val="00DD051B"/>
    <w:rsid w:val="00DD50B9"/>
    <w:rsid w:val="00DE7D7B"/>
    <w:rsid w:val="00DF01A5"/>
    <w:rsid w:val="00DF1429"/>
    <w:rsid w:val="00DF4416"/>
    <w:rsid w:val="00E0299F"/>
    <w:rsid w:val="00E03157"/>
    <w:rsid w:val="00E16720"/>
    <w:rsid w:val="00E176B1"/>
    <w:rsid w:val="00E25104"/>
    <w:rsid w:val="00E3054A"/>
    <w:rsid w:val="00E6220E"/>
    <w:rsid w:val="00E66CBC"/>
    <w:rsid w:val="00E67FC7"/>
    <w:rsid w:val="00E8539D"/>
    <w:rsid w:val="00E865C8"/>
    <w:rsid w:val="00EA73AC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540F"/>
    <w:rsid w:val="00F061D9"/>
    <w:rsid w:val="00F1208B"/>
    <w:rsid w:val="00F15288"/>
    <w:rsid w:val="00F2099E"/>
    <w:rsid w:val="00F263DC"/>
    <w:rsid w:val="00F30050"/>
    <w:rsid w:val="00F3215F"/>
    <w:rsid w:val="00F32A60"/>
    <w:rsid w:val="00F34323"/>
    <w:rsid w:val="00F4016D"/>
    <w:rsid w:val="00F45B35"/>
    <w:rsid w:val="00F511B0"/>
    <w:rsid w:val="00F56416"/>
    <w:rsid w:val="00F609C8"/>
    <w:rsid w:val="00F61EE8"/>
    <w:rsid w:val="00F6638A"/>
    <w:rsid w:val="00F66A88"/>
    <w:rsid w:val="00F72A4E"/>
    <w:rsid w:val="00F7452A"/>
    <w:rsid w:val="00F85E9C"/>
    <w:rsid w:val="00FB148F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8E3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8.jpeg"/><Relationship Id="rId10" Type="http://schemas.openxmlformats.org/officeDocument/2006/relationships/header" Target="header2.xml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cp:lastPrinted>2025-01-13T10:30:00Z</cp:lastPrinted>
  <dcterms:created xsi:type="dcterms:W3CDTF">2025-01-09T15:09:00Z</dcterms:created>
  <dcterms:modified xsi:type="dcterms:W3CDTF">2025-01-13T11:22:00Z</dcterms:modified>
</cp:coreProperties>
</file>