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="142" w:tblpY="-127"/>
        <w:tblW w:w="9923" w:type="dxa"/>
        <w:tblLook w:val="01E0" w:firstRow="1" w:lastRow="1" w:firstColumn="1" w:lastColumn="1" w:noHBand="0" w:noVBand="0"/>
      </w:tblPr>
      <w:tblGrid>
        <w:gridCol w:w="3969"/>
        <w:gridCol w:w="1559"/>
        <w:gridCol w:w="4395"/>
      </w:tblGrid>
      <w:tr w:rsidR="00A54F9C" w:rsidRPr="00A54F9C" w14:paraId="7C26DEE1" w14:textId="77777777" w:rsidTr="004765B8">
        <w:trPr>
          <w:trHeight w:val="2172"/>
        </w:trPr>
        <w:tc>
          <w:tcPr>
            <w:tcW w:w="3969" w:type="dxa"/>
          </w:tcPr>
          <w:p w14:paraId="2E0BDAC7" w14:textId="77777777" w:rsidR="00A54F9C" w:rsidRPr="00A54F9C" w:rsidRDefault="00A54F9C" w:rsidP="004765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17D4CD0D" w14:textId="77777777" w:rsidR="00A54F9C" w:rsidRPr="00A54F9C" w:rsidRDefault="00A54F9C" w:rsidP="004765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59CB2D82" w14:textId="77777777" w:rsidR="00A54F9C" w:rsidRPr="00A54F9C" w:rsidRDefault="00A54F9C" w:rsidP="004765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5817075B" wp14:editId="0B43FD76">
                      <wp:simplePos x="0" y="0"/>
                      <wp:positionH relativeFrom="column">
                        <wp:posOffset>-144780</wp:posOffset>
                      </wp:positionH>
                      <wp:positionV relativeFrom="paragraph">
                        <wp:posOffset>823595</wp:posOffset>
                      </wp:positionV>
                      <wp:extent cx="6504305" cy="19050"/>
                      <wp:effectExtent l="0" t="0" r="29845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504305" cy="1905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310454BA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1.4pt,64.85pt" to="500.75pt,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559" w:type="dxa"/>
          </w:tcPr>
          <w:p w14:paraId="629DC07F" w14:textId="77777777" w:rsidR="00A54F9C" w:rsidRPr="00A54F9C" w:rsidRDefault="00A54F9C" w:rsidP="004765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8EEB408" w14:textId="77777777" w:rsidR="00A54F9C" w:rsidRPr="00A54F9C" w:rsidRDefault="00A54F9C" w:rsidP="004765B8">
            <w:pPr>
              <w:autoSpaceDE w:val="0"/>
              <w:autoSpaceDN w:val="0"/>
              <w:spacing w:after="0" w:line="240" w:lineRule="auto"/>
              <w:ind w:right="-3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67A062" wp14:editId="5680ACBD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7D8653" w14:textId="77777777" w:rsidR="00A54F9C" w:rsidRPr="00A54F9C" w:rsidRDefault="00A54F9C" w:rsidP="004765B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296FBD0" w14:textId="77777777" w:rsidR="00A54F9C" w:rsidRPr="00A54F9C" w:rsidRDefault="00A54F9C" w:rsidP="004765B8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55473659" w14:textId="77777777" w:rsidR="00A54F9C" w:rsidRPr="00A54F9C" w:rsidRDefault="00A54F9C" w:rsidP="004765B8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7FCE1BB" w14:textId="77777777" w:rsidR="00A54F9C" w:rsidRPr="00A54F9C" w:rsidRDefault="00A54F9C" w:rsidP="004765B8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2B6C7DE7" w14:textId="77777777" w:rsidR="00A54F9C" w:rsidRPr="00A54F9C" w:rsidRDefault="00A54F9C" w:rsidP="004765B8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7A416761" w14:textId="34A988EE" w:rsidR="00A54F9C" w:rsidRPr="00A54F9C" w:rsidRDefault="00A54F9C" w:rsidP="0063521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</w:t>
      </w:r>
    </w:p>
    <w:p w14:paraId="3A27E801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53FC608C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27FC3A44" w14:textId="77777777" w:rsidR="00A54F9C" w:rsidRPr="00A54F9C" w:rsidRDefault="00A54F9C" w:rsidP="00B712E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12541C9F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3FDAB20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43ECFEE7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75FBB284" w14:textId="77777777" w:rsidR="00A54F9C" w:rsidRPr="00A54F9C" w:rsidRDefault="003A3EB0" w:rsidP="00907155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           </w:t>
            </w:r>
          </w:p>
        </w:tc>
      </w:tr>
    </w:tbl>
    <w:p w14:paraId="28E51CDD" w14:textId="77777777" w:rsidR="00254302" w:rsidRPr="00635211" w:rsidRDefault="00254302" w:rsidP="00A54F9C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33516BC" w14:textId="42E5E081" w:rsidR="00A54F9C" w:rsidRPr="00C37AA1" w:rsidRDefault="00A54F9C" w:rsidP="00BF1B53">
      <w:pPr>
        <w:pStyle w:val="Default"/>
        <w:ind w:right="5388"/>
        <w:jc w:val="both"/>
        <w:rPr>
          <w:rFonts w:eastAsia="Times New Roman"/>
          <w:sz w:val="28"/>
          <w:szCs w:val="28"/>
          <w:lang w:eastAsia="ru-RU"/>
        </w:rPr>
      </w:pPr>
      <w:r w:rsidRPr="00A54F9C">
        <w:rPr>
          <w:rFonts w:eastAsia="Times New Roman"/>
          <w:sz w:val="28"/>
          <w:szCs w:val="28"/>
          <w:lang w:eastAsia="ru-RU"/>
        </w:rPr>
        <w:t>О включении выявленного объекта культурного наследия</w:t>
      </w:r>
      <w:r w:rsidR="004765B8">
        <w:rPr>
          <w:rFonts w:eastAsia="Times New Roman"/>
          <w:sz w:val="28"/>
          <w:szCs w:val="28"/>
          <w:lang w:eastAsia="ru-RU"/>
        </w:rPr>
        <w:t xml:space="preserve"> </w:t>
      </w:r>
      <w:r w:rsidR="005E55D4" w:rsidRPr="005E55D4">
        <w:rPr>
          <w:rFonts w:eastAsia="Times New Roman"/>
          <w:sz w:val="28"/>
          <w:szCs w:val="28"/>
          <w:lang w:eastAsia="ru-RU"/>
        </w:rPr>
        <w:t>«</w:t>
      </w:r>
      <w:r w:rsidR="00BF1B53">
        <w:rPr>
          <w:rFonts w:eastAsia="Times New Roman"/>
          <w:sz w:val="28"/>
          <w:szCs w:val="28"/>
          <w:lang w:eastAsia="ru-RU"/>
        </w:rPr>
        <w:t>Здание</w:t>
      </w:r>
      <w:r w:rsidR="00BF1B53" w:rsidRPr="00BF1B53">
        <w:t xml:space="preserve"> </w:t>
      </w:r>
      <w:r w:rsidR="00BF1B53" w:rsidRPr="00BF1B53">
        <w:rPr>
          <w:rFonts w:eastAsia="Times New Roman"/>
          <w:sz w:val="28"/>
          <w:szCs w:val="28"/>
          <w:lang w:eastAsia="ru-RU"/>
        </w:rPr>
        <w:t>цехов валяльной фабрики Родигиных»</w:t>
      </w:r>
      <w:r w:rsidR="004765B8" w:rsidRPr="004765B8">
        <w:rPr>
          <w:rFonts w:eastAsia="Times New Roman"/>
          <w:sz w:val="28"/>
          <w:szCs w:val="28"/>
          <w:lang w:eastAsia="ru-RU"/>
        </w:rPr>
        <w:t>,</w:t>
      </w:r>
      <w:r w:rsidR="008C3A16">
        <w:rPr>
          <w:rFonts w:eastAsia="Times New Roman"/>
          <w:sz w:val="28"/>
          <w:szCs w:val="28"/>
          <w:lang w:eastAsia="ru-RU"/>
        </w:rPr>
        <w:br/>
      </w:r>
      <w:r w:rsidR="004765B8" w:rsidRPr="004765B8">
        <w:rPr>
          <w:rFonts w:eastAsia="Times New Roman"/>
          <w:sz w:val="28"/>
          <w:szCs w:val="28"/>
          <w:lang w:eastAsia="ru-RU"/>
        </w:rPr>
        <w:t>расположенного по адресу:</w:t>
      </w:r>
      <w:r w:rsidR="004765B8">
        <w:rPr>
          <w:rFonts w:eastAsia="Times New Roman"/>
          <w:sz w:val="28"/>
          <w:szCs w:val="28"/>
          <w:lang w:eastAsia="ru-RU"/>
        </w:rPr>
        <w:t xml:space="preserve"> </w:t>
      </w:r>
      <w:r w:rsidR="004765B8" w:rsidRPr="004765B8">
        <w:rPr>
          <w:rFonts w:eastAsia="Times New Roman"/>
          <w:sz w:val="28"/>
          <w:szCs w:val="28"/>
          <w:lang w:eastAsia="ru-RU"/>
        </w:rPr>
        <w:t>Республика Татарстан,</w:t>
      </w:r>
      <w:r w:rsidR="00BF1B53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BF1B53">
        <w:rPr>
          <w:rFonts w:eastAsia="Times New Roman"/>
          <w:sz w:val="28"/>
          <w:szCs w:val="28"/>
          <w:lang w:eastAsia="ru-RU"/>
        </w:rPr>
        <w:t>Кукморский</w:t>
      </w:r>
      <w:proofErr w:type="spellEnd"/>
      <w:r w:rsidR="00BF1B53">
        <w:rPr>
          <w:rFonts w:eastAsia="Times New Roman"/>
          <w:sz w:val="28"/>
          <w:szCs w:val="28"/>
          <w:lang w:eastAsia="ru-RU"/>
        </w:rPr>
        <w:t xml:space="preserve"> муниципальный район, </w:t>
      </w:r>
      <w:proofErr w:type="spellStart"/>
      <w:r w:rsidR="00BF1B53">
        <w:rPr>
          <w:rFonts w:eastAsia="Times New Roman"/>
          <w:sz w:val="28"/>
          <w:szCs w:val="28"/>
          <w:lang w:eastAsia="ru-RU"/>
        </w:rPr>
        <w:t>пгт</w:t>
      </w:r>
      <w:proofErr w:type="spellEnd"/>
      <w:r w:rsidR="00BF1B53">
        <w:rPr>
          <w:rFonts w:eastAsia="Times New Roman"/>
          <w:sz w:val="28"/>
          <w:szCs w:val="28"/>
          <w:lang w:eastAsia="ru-RU"/>
        </w:rPr>
        <w:t xml:space="preserve"> Кукмор,</w:t>
      </w:r>
      <w:r w:rsidR="004765B8" w:rsidRPr="004765B8">
        <w:rPr>
          <w:rFonts w:eastAsia="Times New Roman"/>
          <w:sz w:val="28"/>
          <w:szCs w:val="28"/>
          <w:lang w:eastAsia="ru-RU"/>
        </w:rPr>
        <w:t xml:space="preserve"> ул. </w:t>
      </w:r>
      <w:r w:rsidR="00BF1B53">
        <w:rPr>
          <w:rFonts w:eastAsia="Times New Roman"/>
          <w:sz w:val="28"/>
          <w:szCs w:val="28"/>
          <w:lang w:eastAsia="ru-RU"/>
        </w:rPr>
        <w:t>Ленина</w:t>
      </w:r>
      <w:r w:rsidR="004765B8" w:rsidRPr="004765B8">
        <w:rPr>
          <w:rFonts w:eastAsia="Times New Roman"/>
          <w:sz w:val="28"/>
          <w:szCs w:val="28"/>
          <w:lang w:eastAsia="ru-RU"/>
        </w:rPr>
        <w:t xml:space="preserve">, д. </w:t>
      </w:r>
      <w:r w:rsidR="00BF1B53">
        <w:rPr>
          <w:rFonts w:eastAsia="Times New Roman"/>
          <w:sz w:val="28"/>
          <w:szCs w:val="28"/>
          <w:lang w:eastAsia="ru-RU"/>
        </w:rPr>
        <w:t>10</w:t>
      </w:r>
      <w:r w:rsidRPr="008A524F">
        <w:rPr>
          <w:rFonts w:eastAsia="Times New Roman"/>
          <w:sz w:val="28"/>
          <w:szCs w:val="28"/>
          <w:lang w:eastAsia="ru-RU"/>
        </w:rPr>
        <w:t xml:space="preserve">, </w:t>
      </w:r>
      <w:r w:rsidRPr="00A54F9C">
        <w:rPr>
          <w:rFonts w:eastAsia="Times New Roman"/>
          <w:sz w:val="28"/>
          <w:szCs w:val="28"/>
          <w:lang w:eastAsia="ru-RU"/>
        </w:rPr>
        <w:t>в</w:t>
      </w:r>
      <w:r w:rsidR="008A524F">
        <w:rPr>
          <w:rFonts w:eastAsia="Times New Roman"/>
          <w:sz w:val="28"/>
          <w:szCs w:val="28"/>
          <w:lang w:eastAsia="ru-RU"/>
        </w:rPr>
        <w:t> </w:t>
      </w:r>
      <w:r w:rsidRPr="00A54F9C">
        <w:rPr>
          <w:rFonts w:eastAsia="Times New Roman"/>
          <w:sz w:val="28"/>
          <w:szCs w:val="28"/>
          <w:lang w:eastAsia="ru-RU"/>
        </w:rPr>
        <w:t>единый государственный реестр объектов культурного наследия (памятников истории и культуры</w:t>
      </w:r>
      <w:r w:rsidR="00CC2D6F">
        <w:rPr>
          <w:rFonts w:eastAsia="Times New Roman"/>
          <w:sz w:val="28"/>
          <w:szCs w:val="28"/>
          <w:lang w:eastAsia="ru-RU"/>
        </w:rPr>
        <w:t>) народов Российской Федерации</w:t>
      </w:r>
      <w:r w:rsidR="004765B8">
        <w:rPr>
          <w:rFonts w:eastAsia="Times New Roman"/>
          <w:sz w:val="28"/>
          <w:szCs w:val="28"/>
          <w:lang w:eastAsia="ru-RU"/>
        </w:rPr>
        <w:t xml:space="preserve"> </w:t>
      </w:r>
      <w:r w:rsidRPr="00A54F9C">
        <w:rPr>
          <w:rFonts w:eastAsia="Times New Roman"/>
          <w:sz w:val="28"/>
          <w:szCs w:val="28"/>
          <w:lang w:eastAsia="ru-RU"/>
        </w:rPr>
        <w:t xml:space="preserve">в качестве объекта культурного наследия </w:t>
      </w:r>
      <w:r w:rsidR="00C37AA1">
        <w:rPr>
          <w:rFonts w:eastAsia="Times New Roman"/>
          <w:sz w:val="28"/>
          <w:szCs w:val="28"/>
          <w:lang w:eastAsia="ru-RU"/>
        </w:rPr>
        <w:t>регионального</w:t>
      </w:r>
      <w:r w:rsidRPr="00A54F9C">
        <w:rPr>
          <w:rFonts w:eastAsia="Times New Roman"/>
          <w:sz w:val="28"/>
          <w:szCs w:val="28"/>
          <w:lang w:eastAsia="ru-RU"/>
        </w:rPr>
        <w:t xml:space="preserve"> значения</w:t>
      </w:r>
      <w:r w:rsidR="004765B8">
        <w:rPr>
          <w:rFonts w:eastAsia="Times New Roman"/>
          <w:sz w:val="28"/>
          <w:szCs w:val="28"/>
          <w:lang w:eastAsia="ru-RU"/>
        </w:rPr>
        <w:t xml:space="preserve"> </w:t>
      </w:r>
      <w:r w:rsidR="005E55D4" w:rsidRPr="005E55D4">
        <w:rPr>
          <w:rFonts w:eastAsia="Times New Roman"/>
          <w:sz w:val="28"/>
          <w:szCs w:val="28"/>
          <w:lang w:eastAsia="ru-RU"/>
        </w:rPr>
        <w:t>«</w:t>
      </w:r>
      <w:r w:rsidR="00BF1B53">
        <w:rPr>
          <w:rFonts w:eastAsia="Times New Roman"/>
          <w:sz w:val="28"/>
          <w:szCs w:val="28"/>
          <w:lang w:eastAsia="ru-RU"/>
        </w:rPr>
        <w:t>Здание</w:t>
      </w:r>
      <w:r w:rsidR="00BF1B53" w:rsidRPr="00BF1B53">
        <w:t xml:space="preserve"> </w:t>
      </w:r>
      <w:r w:rsidR="00BF1B53" w:rsidRPr="00BF1B53">
        <w:rPr>
          <w:rFonts w:eastAsia="Times New Roman"/>
          <w:sz w:val="28"/>
          <w:szCs w:val="28"/>
          <w:lang w:eastAsia="ru-RU"/>
        </w:rPr>
        <w:t>цехов валяльной фабрики Родигиных</w:t>
      </w:r>
      <w:r w:rsidR="00497D19">
        <w:rPr>
          <w:rFonts w:eastAsia="Times New Roman"/>
          <w:sz w:val="28"/>
          <w:szCs w:val="28"/>
          <w:lang w:eastAsia="ru-RU"/>
        </w:rPr>
        <w:t>»</w:t>
      </w:r>
      <w:r w:rsidR="005E55D4">
        <w:rPr>
          <w:rFonts w:eastAsia="Times New Roman"/>
          <w:sz w:val="28"/>
          <w:szCs w:val="28"/>
          <w:lang w:eastAsia="ru-RU"/>
        </w:rPr>
        <w:t>,</w:t>
      </w:r>
      <w:r w:rsidR="00BF1B53">
        <w:rPr>
          <w:rFonts w:eastAsia="Times New Roman"/>
          <w:sz w:val="28"/>
          <w:szCs w:val="28"/>
          <w:lang w:eastAsia="ru-RU"/>
        </w:rPr>
        <w:t xml:space="preserve"> кон. </w:t>
      </w:r>
      <w:r w:rsidR="00497D19" w:rsidRPr="00497D19">
        <w:rPr>
          <w:rFonts w:eastAsia="Times New Roman"/>
          <w:sz w:val="28"/>
          <w:szCs w:val="28"/>
          <w:lang w:eastAsia="ru-RU"/>
        </w:rPr>
        <w:t>XIX в</w:t>
      </w:r>
      <w:r w:rsidR="00497D19">
        <w:rPr>
          <w:rFonts w:eastAsia="Times New Roman"/>
          <w:sz w:val="28"/>
          <w:szCs w:val="28"/>
          <w:lang w:eastAsia="ru-RU"/>
        </w:rPr>
        <w:t>.,</w:t>
      </w:r>
      <w:r w:rsidR="004765B8">
        <w:rPr>
          <w:rFonts w:eastAsia="Times New Roman"/>
          <w:sz w:val="28"/>
          <w:szCs w:val="28"/>
          <w:lang w:eastAsia="ru-RU"/>
        </w:rPr>
        <w:t xml:space="preserve"> </w:t>
      </w:r>
      <w:r w:rsidR="005E55D4" w:rsidRPr="005E55D4">
        <w:rPr>
          <w:rFonts w:eastAsia="Times New Roman"/>
          <w:sz w:val="28"/>
          <w:szCs w:val="28"/>
          <w:lang w:eastAsia="ru-RU"/>
        </w:rPr>
        <w:t>расположенного по адресу: Республика Татарстан</w:t>
      </w:r>
      <w:r w:rsidR="004765B8">
        <w:rPr>
          <w:rFonts w:eastAsia="Times New Roman"/>
          <w:sz w:val="28"/>
          <w:szCs w:val="28"/>
          <w:lang w:eastAsia="ru-RU"/>
        </w:rPr>
        <w:t xml:space="preserve">, </w:t>
      </w:r>
      <w:proofErr w:type="spellStart"/>
      <w:r w:rsidR="00BF1B53" w:rsidRPr="00BF1B53">
        <w:rPr>
          <w:rFonts w:eastAsia="Times New Roman"/>
          <w:sz w:val="28"/>
          <w:szCs w:val="28"/>
          <w:lang w:eastAsia="ru-RU"/>
        </w:rPr>
        <w:t>Кукморский</w:t>
      </w:r>
      <w:proofErr w:type="spellEnd"/>
      <w:r w:rsidR="00BF1B53" w:rsidRPr="00BF1B53">
        <w:rPr>
          <w:rFonts w:eastAsia="Times New Roman"/>
          <w:sz w:val="28"/>
          <w:szCs w:val="28"/>
          <w:lang w:eastAsia="ru-RU"/>
        </w:rPr>
        <w:t xml:space="preserve"> муни</w:t>
      </w:r>
      <w:r w:rsidR="00BF1B53">
        <w:rPr>
          <w:rFonts w:eastAsia="Times New Roman"/>
          <w:sz w:val="28"/>
          <w:szCs w:val="28"/>
          <w:lang w:eastAsia="ru-RU"/>
        </w:rPr>
        <w:t>ципальный район, г. Кукмор, ул. </w:t>
      </w:r>
      <w:r w:rsidR="00BF1B53" w:rsidRPr="00BF1B53">
        <w:rPr>
          <w:rFonts w:eastAsia="Times New Roman"/>
          <w:sz w:val="28"/>
          <w:szCs w:val="28"/>
          <w:lang w:eastAsia="ru-RU"/>
        </w:rPr>
        <w:t>Ленина, д.</w:t>
      </w:r>
      <w:r w:rsidR="00BF1B53">
        <w:rPr>
          <w:rFonts w:eastAsia="Times New Roman"/>
          <w:sz w:val="28"/>
          <w:szCs w:val="28"/>
          <w:lang w:eastAsia="ru-RU"/>
        </w:rPr>
        <w:t> </w:t>
      </w:r>
      <w:r w:rsidR="00BF1B53" w:rsidRPr="00BF1B53">
        <w:rPr>
          <w:rFonts w:eastAsia="Times New Roman"/>
          <w:sz w:val="28"/>
          <w:szCs w:val="28"/>
          <w:lang w:eastAsia="ru-RU"/>
        </w:rPr>
        <w:t>10</w:t>
      </w:r>
      <w:r w:rsidR="00497D19">
        <w:rPr>
          <w:rFonts w:eastAsia="Times New Roman"/>
          <w:sz w:val="28"/>
          <w:szCs w:val="28"/>
          <w:lang w:eastAsia="ru-RU"/>
        </w:rPr>
        <w:t>,</w:t>
      </w:r>
      <w:r w:rsidRPr="00A54F9C">
        <w:rPr>
          <w:rFonts w:eastAsia="Calibri"/>
          <w:sz w:val="28"/>
          <w:szCs w:val="28"/>
        </w:rPr>
        <w:t xml:space="preserve"> </w:t>
      </w:r>
      <w:r w:rsidRPr="00A54F9C">
        <w:rPr>
          <w:rFonts w:eastAsia="Times New Roman"/>
          <w:sz w:val="28"/>
          <w:szCs w:val="28"/>
          <w:lang w:eastAsia="ru-RU"/>
        </w:rPr>
        <w:t>утверждении границ его территории</w:t>
      </w:r>
      <w:r w:rsidR="00497D19">
        <w:rPr>
          <w:rFonts w:eastAsia="Times New Roman"/>
          <w:sz w:val="28"/>
          <w:szCs w:val="28"/>
          <w:lang w:eastAsia="ru-RU"/>
        </w:rPr>
        <w:t xml:space="preserve"> </w:t>
      </w:r>
      <w:r w:rsidRPr="00A54F9C">
        <w:rPr>
          <w:rFonts w:eastAsia="Times New Roman"/>
          <w:sz w:val="28"/>
          <w:szCs w:val="28"/>
          <w:lang w:eastAsia="ru-RU"/>
        </w:rPr>
        <w:t>и предмета охраны</w:t>
      </w:r>
    </w:p>
    <w:p w14:paraId="7012F49A" w14:textId="77777777" w:rsidR="00254302" w:rsidRPr="00635211" w:rsidRDefault="00254302" w:rsidP="00A54F9C">
      <w:pPr>
        <w:autoSpaceDE w:val="0"/>
        <w:autoSpaceDN w:val="0"/>
        <w:adjustRightInd w:val="0"/>
        <w:spacing w:after="0" w:line="240" w:lineRule="auto"/>
        <w:ind w:right="5388"/>
        <w:jc w:val="both"/>
        <w:rPr>
          <w:rFonts w:ascii="Calibri" w:eastAsia="Calibri" w:hAnsi="Calibri" w:cs="Times New Roman"/>
          <w:sz w:val="24"/>
          <w:szCs w:val="24"/>
        </w:rPr>
      </w:pPr>
    </w:p>
    <w:p w14:paraId="05B76AE8" w14:textId="6E0D72F3" w:rsidR="00455ABF" w:rsidRDefault="00A54F9C" w:rsidP="00455ABF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  № 60-ЗРТ «Об объектах культурного наследия в Республике Татарстан», положительным заключением государственной историко-культурной экспертизы от</w:t>
      </w:r>
      <w:r w:rsid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C3A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372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CC2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8C3A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</w:t>
      </w:r>
      <w:r w:rsidR="00CC2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F90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р и к а з ы в а ю:</w:t>
      </w:r>
    </w:p>
    <w:p w14:paraId="7F47A1A8" w14:textId="7C030B79" w:rsidR="00455ABF" w:rsidRPr="00455ABF" w:rsidRDefault="00A54F9C" w:rsidP="00455ABF">
      <w:pPr>
        <w:pStyle w:val="a3"/>
        <w:numPr>
          <w:ilvl w:val="0"/>
          <w:numId w:val="19"/>
        </w:numPr>
        <w:tabs>
          <w:tab w:val="left" w:pos="993"/>
        </w:tabs>
        <w:ind w:left="0" w:firstLine="709"/>
        <w:rPr>
          <w:color w:val="000000"/>
          <w:sz w:val="28"/>
          <w:szCs w:val="28"/>
        </w:rPr>
      </w:pPr>
      <w:r w:rsidRPr="00455ABF">
        <w:rPr>
          <w:color w:val="000000"/>
          <w:sz w:val="28"/>
          <w:szCs w:val="28"/>
        </w:rPr>
        <w:t>Включить выявленн</w:t>
      </w:r>
      <w:r w:rsidR="00034904" w:rsidRPr="00455ABF">
        <w:rPr>
          <w:color w:val="000000"/>
          <w:sz w:val="28"/>
          <w:szCs w:val="28"/>
        </w:rPr>
        <w:t xml:space="preserve">ый объект культурного наследия </w:t>
      </w:r>
      <w:r w:rsidR="00BF1B53" w:rsidRPr="005E55D4">
        <w:rPr>
          <w:color w:val="000000"/>
          <w:sz w:val="28"/>
          <w:szCs w:val="28"/>
        </w:rPr>
        <w:t>«</w:t>
      </w:r>
      <w:r w:rsidR="00BF1B53">
        <w:rPr>
          <w:sz w:val="28"/>
          <w:szCs w:val="28"/>
        </w:rPr>
        <w:t>Здание</w:t>
      </w:r>
      <w:r w:rsidR="00BF1B53" w:rsidRPr="00BF1B53">
        <w:rPr>
          <w:color w:val="000000"/>
          <w:sz w:val="24"/>
          <w:szCs w:val="24"/>
        </w:rPr>
        <w:t xml:space="preserve"> </w:t>
      </w:r>
      <w:r w:rsidR="00BF1B53" w:rsidRPr="00BF1B53">
        <w:rPr>
          <w:color w:val="000000"/>
          <w:sz w:val="28"/>
          <w:szCs w:val="28"/>
        </w:rPr>
        <w:t>цехов валяльной фабрики Родигиных»</w:t>
      </w:r>
      <w:r w:rsidR="00BF1B53" w:rsidRPr="004765B8">
        <w:rPr>
          <w:color w:val="000000"/>
          <w:sz w:val="28"/>
          <w:szCs w:val="28"/>
        </w:rPr>
        <w:t>,</w:t>
      </w:r>
      <w:r w:rsidR="00016233">
        <w:rPr>
          <w:color w:val="000000"/>
          <w:sz w:val="28"/>
          <w:szCs w:val="28"/>
        </w:rPr>
        <w:t xml:space="preserve"> </w:t>
      </w:r>
      <w:r w:rsidR="00BF1B53" w:rsidRPr="004765B8">
        <w:rPr>
          <w:color w:val="000000"/>
          <w:sz w:val="28"/>
          <w:szCs w:val="28"/>
        </w:rPr>
        <w:t>расположенн</w:t>
      </w:r>
      <w:r w:rsidR="00016233">
        <w:rPr>
          <w:color w:val="000000"/>
          <w:sz w:val="28"/>
          <w:szCs w:val="28"/>
        </w:rPr>
        <w:t>ый</w:t>
      </w:r>
      <w:r w:rsidR="00BF1B53" w:rsidRPr="004765B8">
        <w:rPr>
          <w:color w:val="000000"/>
          <w:sz w:val="28"/>
          <w:szCs w:val="28"/>
        </w:rPr>
        <w:t xml:space="preserve"> по адресу:</w:t>
      </w:r>
      <w:r w:rsidR="00BF1B53">
        <w:rPr>
          <w:color w:val="000000"/>
          <w:sz w:val="28"/>
          <w:szCs w:val="28"/>
        </w:rPr>
        <w:t xml:space="preserve"> </w:t>
      </w:r>
      <w:r w:rsidR="00BF1B53" w:rsidRPr="004765B8">
        <w:rPr>
          <w:color w:val="000000"/>
          <w:sz w:val="28"/>
          <w:szCs w:val="28"/>
        </w:rPr>
        <w:t>Республика Татарстан,</w:t>
      </w:r>
      <w:r w:rsidR="00BF1B53">
        <w:rPr>
          <w:sz w:val="28"/>
          <w:szCs w:val="28"/>
        </w:rPr>
        <w:t xml:space="preserve"> </w:t>
      </w:r>
      <w:proofErr w:type="spellStart"/>
      <w:r w:rsidR="00BF1B53">
        <w:rPr>
          <w:sz w:val="28"/>
          <w:szCs w:val="28"/>
        </w:rPr>
        <w:t>Кукморский</w:t>
      </w:r>
      <w:proofErr w:type="spellEnd"/>
      <w:r w:rsidR="00BF1B53">
        <w:rPr>
          <w:sz w:val="28"/>
          <w:szCs w:val="28"/>
        </w:rPr>
        <w:t xml:space="preserve"> муниципальный район, </w:t>
      </w:r>
      <w:proofErr w:type="spellStart"/>
      <w:r w:rsidR="00BF1B53">
        <w:rPr>
          <w:sz w:val="28"/>
          <w:szCs w:val="28"/>
        </w:rPr>
        <w:t>пгт</w:t>
      </w:r>
      <w:proofErr w:type="spellEnd"/>
      <w:r w:rsidR="00BF1B53">
        <w:rPr>
          <w:sz w:val="28"/>
          <w:szCs w:val="28"/>
        </w:rPr>
        <w:t xml:space="preserve"> Кукмор,</w:t>
      </w:r>
      <w:r w:rsidR="00BF1B53" w:rsidRPr="004765B8">
        <w:rPr>
          <w:color w:val="000000"/>
          <w:sz w:val="28"/>
          <w:szCs w:val="28"/>
        </w:rPr>
        <w:t xml:space="preserve"> ул. </w:t>
      </w:r>
      <w:r w:rsidR="00BF1B53">
        <w:rPr>
          <w:sz w:val="28"/>
          <w:szCs w:val="28"/>
        </w:rPr>
        <w:t>Ленина</w:t>
      </w:r>
      <w:r w:rsidR="00BF1B53" w:rsidRPr="004765B8">
        <w:rPr>
          <w:color w:val="000000"/>
          <w:sz w:val="28"/>
          <w:szCs w:val="28"/>
        </w:rPr>
        <w:t xml:space="preserve">, д. </w:t>
      </w:r>
      <w:r w:rsidR="00BF1B53">
        <w:rPr>
          <w:sz w:val="28"/>
          <w:szCs w:val="28"/>
        </w:rPr>
        <w:t>10</w:t>
      </w:r>
      <w:r w:rsidR="00BF1B53" w:rsidRPr="008A524F">
        <w:rPr>
          <w:color w:val="000000"/>
          <w:sz w:val="28"/>
          <w:szCs w:val="28"/>
        </w:rPr>
        <w:t>,</w:t>
      </w:r>
      <w:r w:rsidR="00455ABF" w:rsidRPr="00455ABF">
        <w:rPr>
          <w:color w:val="000000"/>
          <w:sz w:val="28"/>
          <w:szCs w:val="28"/>
        </w:rPr>
        <w:t xml:space="preserve"> </w:t>
      </w:r>
      <w:r w:rsidR="008A524F" w:rsidRPr="00455ABF">
        <w:rPr>
          <w:color w:val="000000"/>
          <w:sz w:val="28"/>
          <w:szCs w:val="28"/>
        </w:rPr>
        <w:t xml:space="preserve">в 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C37AA1" w:rsidRPr="00455ABF">
        <w:rPr>
          <w:color w:val="000000"/>
          <w:sz w:val="28"/>
          <w:szCs w:val="28"/>
        </w:rPr>
        <w:t>регионального</w:t>
      </w:r>
      <w:r w:rsidR="008A524F" w:rsidRPr="00455ABF">
        <w:rPr>
          <w:color w:val="000000"/>
          <w:sz w:val="28"/>
          <w:szCs w:val="28"/>
        </w:rPr>
        <w:t xml:space="preserve"> значения </w:t>
      </w:r>
      <w:r w:rsidR="00016233" w:rsidRPr="005E55D4">
        <w:rPr>
          <w:color w:val="000000"/>
          <w:sz w:val="28"/>
          <w:szCs w:val="28"/>
        </w:rPr>
        <w:t>«</w:t>
      </w:r>
      <w:r w:rsidR="00016233">
        <w:rPr>
          <w:sz w:val="28"/>
          <w:szCs w:val="28"/>
        </w:rPr>
        <w:t>Здание</w:t>
      </w:r>
      <w:r w:rsidR="00016233" w:rsidRPr="00BF1B53">
        <w:rPr>
          <w:color w:val="000000"/>
          <w:sz w:val="24"/>
          <w:szCs w:val="24"/>
        </w:rPr>
        <w:t xml:space="preserve"> </w:t>
      </w:r>
      <w:r w:rsidR="00016233" w:rsidRPr="00BF1B53">
        <w:rPr>
          <w:color w:val="000000"/>
          <w:sz w:val="28"/>
          <w:szCs w:val="28"/>
        </w:rPr>
        <w:t>цехов валяльной фабрики Родигиных</w:t>
      </w:r>
      <w:r w:rsidR="00016233">
        <w:rPr>
          <w:color w:val="000000"/>
          <w:sz w:val="28"/>
          <w:szCs w:val="28"/>
        </w:rPr>
        <w:t>»,</w:t>
      </w:r>
      <w:r w:rsidR="00016233">
        <w:rPr>
          <w:sz w:val="28"/>
          <w:szCs w:val="28"/>
        </w:rPr>
        <w:t xml:space="preserve"> кон. </w:t>
      </w:r>
      <w:r w:rsidR="00016233" w:rsidRPr="00497D19">
        <w:rPr>
          <w:color w:val="000000"/>
          <w:sz w:val="28"/>
          <w:szCs w:val="28"/>
        </w:rPr>
        <w:t>XIX в</w:t>
      </w:r>
      <w:r w:rsidR="00016233">
        <w:rPr>
          <w:color w:val="000000"/>
          <w:sz w:val="28"/>
          <w:szCs w:val="28"/>
        </w:rPr>
        <w:t>.</w:t>
      </w:r>
      <w:r w:rsidR="000211AE">
        <w:rPr>
          <w:color w:val="000000"/>
          <w:sz w:val="28"/>
          <w:szCs w:val="28"/>
        </w:rPr>
        <w:t xml:space="preserve"> (вид объекта – памятник)</w:t>
      </w:r>
      <w:r w:rsidR="00016233">
        <w:rPr>
          <w:color w:val="000000"/>
          <w:sz w:val="28"/>
          <w:szCs w:val="28"/>
        </w:rPr>
        <w:t xml:space="preserve">, </w:t>
      </w:r>
      <w:r w:rsidR="00016233" w:rsidRPr="005E55D4">
        <w:rPr>
          <w:color w:val="000000"/>
          <w:sz w:val="28"/>
          <w:szCs w:val="28"/>
        </w:rPr>
        <w:t>расположенного по адресу: Республика Татарстан</w:t>
      </w:r>
      <w:r w:rsidR="00016233">
        <w:rPr>
          <w:color w:val="000000"/>
          <w:sz w:val="28"/>
          <w:szCs w:val="28"/>
        </w:rPr>
        <w:t xml:space="preserve">, </w:t>
      </w:r>
      <w:proofErr w:type="spellStart"/>
      <w:r w:rsidR="00016233" w:rsidRPr="00BF1B53">
        <w:rPr>
          <w:sz w:val="28"/>
          <w:szCs w:val="28"/>
        </w:rPr>
        <w:t>Кукморский</w:t>
      </w:r>
      <w:proofErr w:type="spellEnd"/>
      <w:r w:rsidR="00016233" w:rsidRPr="00BF1B53">
        <w:rPr>
          <w:sz w:val="28"/>
          <w:szCs w:val="28"/>
        </w:rPr>
        <w:t xml:space="preserve"> муни</w:t>
      </w:r>
      <w:r w:rsidR="00016233">
        <w:rPr>
          <w:sz w:val="28"/>
          <w:szCs w:val="28"/>
        </w:rPr>
        <w:t>ципальный район, г. Кукмор, ул. </w:t>
      </w:r>
      <w:r w:rsidR="00016233" w:rsidRPr="00BF1B53">
        <w:rPr>
          <w:sz w:val="28"/>
          <w:szCs w:val="28"/>
        </w:rPr>
        <w:t>Ленина, д.</w:t>
      </w:r>
      <w:r w:rsidR="00016233">
        <w:rPr>
          <w:sz w:val="28"/>
          <w:szCs w:val="28"/>
        </w:rPr>
        <w:t> </w:t>
      </w:r>
      <w:r w:rsidR="00016233" w:rsidRPr="00BF1B53">
        <w:rPr>
          <w:sz w:val="28"/>
          <w:szCs w:val="28"/>
        </w:rPr>
        <w:t>10</w:t>
      </w:r>
      <w:r w:rsidR="00016233">
        <w:rPr>
          <w:color w:val="000000"/>
          <w:sz w:val="28"/>
          <w:szCs w:val="28"/>
        </w:rPr>
        <w:t>.</w:t>
      </w:r>
    </w:p>
    <w:p w14:paraId="20C20D8E" w14:textId="3CD0BD2A" w:rsidR="00CF7E54" w:rsidRPr="00455ABF" w:rsidRDefault="00A54F9C" w:rsidP="00016233">
      <w:pPr>
        <w:pStyle w:val="a3"/>
        <w:numPr>
          <w:ilvl w:val="0"/>
          <w:numId w:val="19"/>
        </w:numPr>
        <w:tabs>
          <w:tab w:val="clear" w:pos="851"/>
          <w:tab w:val="num" w:pos="993"/>
        </w:tabs>
        <w:ind w:left="0" w:firstLine="709"/>
        <w:rPr>
          <w:color w:val="000000"/>
          <w:sz w:val="28"/>
          <w:szCs w:val="28"/>
        </w:rPr>
      </w:pPr>
      <w:r w:rsidRPr="00455ABF">
        <w:rPr>
          <w:color w:val="000000"/>
          <w:sz w:val="28"/>
          <w:szCs w:val="28"/>
        </w:rPr>
        <w:lastRenderedPageBreak/>
        <w:t>Утвердить границы территории объекта культурного наследия</w:t>
      </w:r>
      <w:r w:rsidR="00016233">
        <w:rPr>
          <w:color w:val="000000"/>
          <w:sz w:val="28"/>
          <w:szCs w:val="28"/>
        </w:rPr>
        <w:t xml:space="preserve"> </w:t>
      </w:r>
      <w:r w:rsidR="00C37AA1" w:rsidRPr="00455ABF">
        <w:rPr>
          <w:color w:val="000000"/>
          <w:sz w:val="28"/>
          <w:szCs w:val="28"/>
        </w:rPr>
        <w:t>регионального</w:t>
      </w:r>
      <w:r w:rsidRPr="00455ABF">
        <w:rPr>
          <w:color w:val="000000"/>
          <w:sz w:val="28"/>
          <w:szCs w:val="28"/>
        </w:rPr>
        <w:t xml:space="preserve"> значения</w:t>
      </w:r>
      <w:r w:rsidR="00635211" w:rsidRPr="00455ABF">
        <w:rPr>
          <w:color w:val="000000"/>
          <w:sz w:val="28"/>
          <w:szCs w:val="28"/>
        </w:rPr>
        <w:t xml:space="preserve"> </w:t>
      </w:r>
      <w:r w:rsidR="00016233" w:rsidRPr="00016233">
        <w:rPr>
          <w:color w:val="000000"/>
          <w:sz w:val="28"/>
          <w:szCs w:val="28"/>
        </w:rPr>
        <w:t xml:space="preserve">«Здание цехов валяльной фабрики Родигиных», кон. XIX в., расположенного по адресу: Республика Татарстан, </w:t>
      </w:r>
      <w:proofErr w:type="spellStart"/>
      <w:r w:rsidR="00016233" w:rsidRPr="00016233">
        <w:rPr>
          <w:color w:val="000000"/>
          <w:sz w:val="28"/>
          <w:szCs w:val="28"/>
        </w:rPr>
        <w:t>Кукморский</w:t>
      </w:r>
      <w:proofErr w:type="spellEnd"/>
      <w:r w:rsidR="00016233" w:rsidRPr="00016233">
        <w:rPr>
          <w:color w:val="000000"/>
          <w:sz w:val="28"/>
          <w:szCs w:val="28"/>
        </w:rPr>
        <w:t xml:space="preserve"> муниципальный район, г. Кукмор, ул. Ленина, д. 10</w:t>
      </w:r>
      <w:r w:rsidR="00254302" w:rsidRPr="00455ABF">
        <w:rPr>
          <w:color w:val="000000"/>
          <w:sz w:val="28"/>
          <w:szCs w:val="28"/>
        </w:rPr>
        <w:t xml:space="preserve">, </w:t>
      </w:r>
      <w:r w:rsidRPr="00455ABF">
        <w:rPr>
          <w:color w:val="000000"/>
          <w:sz w:val="28"/>
          <w:szCs w:val="28"/>
        </w:rPr>
        <w:t xml:space="preserve">согласно приложению № </w:t>
      </w:r>
      <w:r w:rsidR="00635211" w:rsidRPr="00455ABF">
        <w:rPr>
          <w:color w:val="000000"/>
          <w:sz w:val="28"/>
          <w:szCs w:val="28"/>
        </w:rPr>
        <w:t>1</w:t>
      </w:r>
      <w:r w:rsidR="00016233">
        <w:rPr>
          <w:color w:val="000000"/>
          <w:sz w:val="28"/>
          <w:szCs w:val="28"/>
        </w:rPr>
        <w:t xml:space="preserve"> </w:t>
      </w:r>
      <w:r w:rsidRPr="00455ABF">
        <w:rPr>
          <w:color w:val="000000"/>
          <w:sz w:val="28"/>
          <w:szCs w:val="28"/>
        </w:rPr>
        <w:t>к настоящему приказу.</w:t>
      </w:r>
    </w:p>
    <w:p w14:paraId="2DF1E0C8" w14:textId="6A713CE7" w:rsidR="00CF7E54" w:rsidRPr="00254302" w:rsidRDefault="00CF7E54" w:rsidP="00016233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регионального значения </w:t>
      </w:r>
      <w:r w:rsidR="00016233" w:rsidRPr="0001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цехов валяльной фабрики Родигиных», кон. XIX в., расположенного по адресу: Республика Татарстан, </w:t>
      </w:r>
      <w:proofErr w:type="spellStart"/>
      <w:r w:rsidR="00016233" w:rsidRPr="0001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Кукморский</w:t>
      </w:r>
      <w:proofErr w:type="spellEnd"/>
      <w:r w:rsidR="00016233" w:rsidRPr="0001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г. Кукмор, ул. Ленина, д. 10</w:t>
      </w:r>
      <w:r w:rsidRP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согласно приложению № </w:t>
      </w:r>
      <w:r w:rsidR="006352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14:paraId="171D1E7D" w14:textId="5AD22DEA" w:rsidR="00034904" w:rsidRPr="00254302" w:rsidRDefault="00034904" w:rsidP="00016233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532760CC" w14:textId="77777777" w:rsidR="00A54F9C" w:rsidRPr="008A524F" w:rsidRDefault="00A54F9C" w:rsidP="00016233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2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28B96593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B7A8EB8" w14:textId="77777777" w:rsidR="00034904" w:rsidRPr="00A54F9C" w:rsidRDefault="00034904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C20C46" w14:textId="77777777" w:rsidR="00A54F9C" w:rsidRP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A5DB4C4" w14:textId="66515B19" w:rsidR="00A54F9C" w:rsidRPr="00A54F9C" w:rsidRDefault="004007BB" w:rsidP="00A54F9C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End"/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</w:t>
      </w:r>
      <w:r w:rsidR="00862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16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862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16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7ECAD28" w14:textId="77777777" w:rsidR="00A54F9C" w:rsidRDefault="00A54F9C" w:rsidP="00A54F9C">
      <w:pPr>
        <w:sectPr w:rsidR="00A54F9C" w:rsidSect="0055346B">
          <w:headerReference w:type="default" r:id="rId9"/>
          <w:headerReference w:type="first" r:id="rId10"/>
          <w:pgSz w:w="11909" w:h="16834"/>
          <w:pgMar w:top="851" w:right="567" w:bottom="1276" w:left="1134" w:header="709" w:footer="0" w:gutter="0"/>
          <w:cols w:space="720"/>
          <w:noEndnote/>
          <w:titlePg/>
          <w:docGrid w:linePitch="360"/>
        </w:sectPr>
      </w:pPr>
    </w:p>
    <w:p w14:paraId="149E3379" w14:textId="366F03D1" w:rsidR="000B543F" w:rsidRDefault="000B543F" w:rsidP="000B543F">
      <w:pPr>
        <w:pStyle w:val="a3"/>
        <w:ind w:left="5387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№ 1</w:t>
      </w:r>
    </w:p>
    <w:p w14:paraId="1429667A" w14:textId="77777777" w:rsidR="000B543F" w:rsidRDefault="000B543F" w:rsidP="000B543F">
      <w:pPr>
        <w:pStyle w:val="a3"/>
        <w:ind w:left="5387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приказу Комитета</w:t>
      </w:r>
    </w:p>
    <w:p w14:paraId="134D0EAB" w14:textId="77777777" w:rsidR="000B543F" w:rsidRDefault="000B543F" w:rsidP="000B543F">
      <w:pPr>
        <w:pStyle w:val="a3"/>
        <w:ind w:left="5387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0E388061" w14:textId="77777777" w:rsidR="000B543F" w:rsidRDefault="000B543F" w:rsidP="000B543F">
      <w:pPr>
        <w:pStyle w:val="a3"/>
        <w:ind w:left="5387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__________ 2024 года № ____</w:t>
      </w:r>
    </w:p>
    <w:p w14:paraId="28A1BCF1" w14:textId="77777777" w:rsidR="000B543F" w:rsidRDefault="000B543F" w:rsidP="000B54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</w:pPr>
    </w:p>
    <w:p w14:paraId="6AABAF87" w14:textId="77777777" w:rsidR="00A54F9C" w:rsidRPr="00221590" w:rsidRDefault="00A54F9C" w:rsidP="00635211">
      <w:pPr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189EFD51" w14:textId="6CF261AF" w:rsidR="00A7799B" w:rsidRDefault="00A54F9C" w:rsidP="00635211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C37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16233" w:rsidRPr="0001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цехов валяльной фабрики Родигиных», кон. XIX в., расположенного по адресу: Республика Татарстан, </w:t>
      </w:r>
      <w:proofErr w:type="spellStart"/>
      <w:r w:rsidR="00016233" w:rsidRPr="0001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Кукморский</w:t>
      </w:r>
      <w:proofErr w:type="spellEnd"/>
      <w:r w:rsidR="00016233" w:rsidRPr="0001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г. Кукмор, ул. Ленина, д. 10</w:t>
      </w:r>
    </w:p>
    <w:p w14:paraId="4B3E1245" w14:textId="77777777" w:rsidR="00635211" w:rsidRPr="00BD0B94" w:rsidRDefault="00635211" w:rsidP="0063521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22374543" w14:textId="77777777" w:rsidR="0056284E" w:rsidRPr="009B45EF" w:rsidRDefault="000E15F2" w:rsidP="000E1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45E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Карта (схема) границ территории</w:t>
      </w:r>
    </w:p>
    <w:p w14:paraId="2DEBF52E" w14:textId="60133E00" w:rsidR="00635211" w:rsidRPr="009B45EF" w:rsidRDefault="000E15F2" w:rsidP="00171594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4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объекта </w:t>
      </w:r>
      <w:r w:rsidR="00A54F9C" w:rsidRPr="009B45E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культурного наследия</w:t>
      </w:r>
      <w:r w:rsidRPr="009B4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7AA1" w:rsidRPr="009B45E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="0056284E" w:rsidRPr="009B4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</w:t>
      </w:r>
      <w:r w:rsidR="0056284E" w:rsidRPr="009B45E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71594" w:rsidRPr="009B4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«Здание цехов валяльной фабрики Родигиных», кон. XIX в., расположенного по адресу: Республика Татарстан, </w:t>
      </w:r>
      <w:proofErr w:type="spellStart"/>
      <w:r w:rsidR="00171594" w:rsidRPr="009B45E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Кукморский</w:t>
      </w:r>
      <w:proofErr w:type="spellEnd"/>
      <w:r w:rsidR="00171594" w:rsidRPr="009B4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район, г. Кукмор, ул. Ленина, д. 10</w:t>
      </w:r>
    </w:p>
    <w:p w14:paraId="2145D2D8" w14:textId="74F9B55D" w:rsidR="00FC4A14" w:rsidRDefault="00904FCC" w:rsidP="00FC4A1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35EF4"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  <w:r w:rsidRPr="00904FC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3D7BB8" w:rsidRPr="003D7BB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7D4D10" wp14:editId="2FD287A7">
            <wp:extent cx="4617040" cy="4362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314" cy="437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8CE84" w14:textId="3E5D0614" w:rsidR="00E27DB8" w:rsidRPr="001F77AD" w:rsidRDefault="00034904" w:rsidP="00AE74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Hlk173161258"/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3D7B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500</w:t>
      </w:r>
    </w:p>
    <w:bookmarkEnd w:id="0"/>
    <w:p w14:paraId="1E476BCE" w14:textId="02A78C6A" w:rsidR="00A54F9C" w:rsidRPr="001F77AD" w:rsidRDefault="00A54F9C" w:rsidP="00BF29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tblInd w:w="-5" w:type="dxa"/>
        <w:tblLook w:val="04A0" w:firstRow="1" w:lastRow="0" w:firstColumn="1" w:lastColumn="0" w:noHBand="0" w:noVBand="1"/>
      </w:tblPr>
      <w:tblGrid>
        <w:gridCol w:w="1701"/>
        <w:gridCol w:w="7513"/>
      </w:tblGrid>
      <w:tr w:rsidR="00A54F9C" w:rsidRPr="00D569CB" w14:paraId="73C80A1F" w14:textId="77777777" w:rsidTr="00FC4A14">
        <w:trPr>
          <w:trHeight w:val="394"/>
        </w:trPr>
        <w:tc>
          <w:tcPr>
            <w:tcW w:w="1701" w:type="dxa"/>
            <w:vAlign w:val="center"/>
          </w:tcPr>
          <w:p w14:paraId="34FF8D1C" w14:textId="72F717A9" w:rsidR="00A54F9C" w:rsidRPr="003671B8" w:rsidRDefault="00A54F9C" w:rsidP="00C63CE2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noProof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4EB69DB8" wp14:editId="48E9C3CC">
                      <wp:extent cx="405442" cy="241539"/>
                      <wp:effectExtent l="0" t="0" r="33020" b="0"/>
                      <wp:docPr id="34" name="Группа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442" cy="241539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35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ln w="22225">
                                  <a:solidFill>
                                    <a:srgbClr val="FF0000"/>
                                  </a:solidFill>
                                  <a:headEnd/>
                                  <a:tailEnd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A17D9F" id="Группа 34" o:spid="_x0000_s1026" style="width:31.9pt;height:19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">
                      <v:line id="Line 9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" strokecolor="red" strokeweight="1.7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4AD54BC1" w14:textId="6EC07499" w:rsidR="00A54F9C" w:rsidRPr="003671B8" w:rsidRDefault="00A54F9C" w:rsidP="00C63CE2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граница территории объекта культурного наследия </w:t>
            </w:r>
          </w:p>
        </w:tc>
      </w:tr>
      <w:tr w:rsidR="00BF29F1" w:rsidRPr="00D569CB" w14:paraId="2070D011" w14:textId="77777777" w:rsidTr="00FC4A14">
        <w:trPr>
          <w:trHeight w:val="394"/>
        </w:trPr>
        <w:tc>
          <w:tcPr>
            <w:tcW w:w="1701" w:type="dxa"/>
            <w:vAlign w:val="center"/>
          </w:tcPr>
          <w:p w14:paraId="2CD62EE5" w14:textId="2C0D5C12" w:rsidR="00BF29F1" w:rsidRPr="003671B8" w:rsidRDefault="00744780" w:rsidP="00744780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A2F90C0" wp14:editId="319846E3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27305</wp:posOffset>
                      </wp:positionV>
                      <wp:extent cx="552450" cy="219075"/>
                      <wp:effectExtent l="0" t="0" r="19050" b="28575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00">
                                  <a:alpha val="69020"/>
                                </a:srgbClr>
                              </a:solidFill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396052" w14:textId="55CE3586" w:rsidR="00101D55" w:rsidRPr="00744780" w:rsidRDefault="00101D55" w:rsidP="00744780">
                                  <w:pPr>
                                    <w:spacing w:after="0"/>
                                    <w:contextualSpacing/>
                                    <w:jc w:val="center"/>
                                    <w:rPr>
                                      <w:rFonts w:ascii="Bahnschrift Light SemiCondensed" w:hAnsi="Bahnschrift Light SemiCondensed"/>
                                      <w:color w:val="404040" w:themeColor="text1" w:themeTint="BF"/>
                                      <w:sz w:val="16"/>
                                      <w:szCs w:val="16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44780">
                                    <w:rPr>
                                      <w:rFonts w:ascii="Bahnschrift Light SemiCondensed" w:hAnsi="Bahnschrift Light SemiCondensed"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2КН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F90C0" id="Прямоугольник 8" o:spid="_x0000_s1026" style="position:absolute;left:0;text-align:left;margin-left:20.8pt;margin-top:2.15pt;width:43.5pt;height:17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" fillcolor="#f60" strokecolor="#5a5a5a [2109]" strokeweight="1.25pt">
                      <v:fill opacity="45232f"/>
                      <v:textbox>
                        <w:txbxContent>
                          <w:p w14:paraId="5F396052" w14:textId="55CE3586" w:rsidR="00101D55" w:rsidRPr="00744780" w:rsidRDefault="00101D55" w:rsidP="00744780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Bahnschrift Light SemiCondensed" w:hAnsi="Bahnschrift Light SemiCondensed"/>
                                <w:color w:val="404040" w:themeColor="text1" w:themeTint="BF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4780">
                              <w:rPr>
                                <w:rFonts w:ascii="Bahnschrift Light SemiCondensed" w:hAnsi="Bahnschrift Light SemiCondensed"/>
                                <w:color w:val="404040" w:themeColor="text1" w:themeTint="BF"/>
                                <w:sz w:val="16"/>
                                <w:szCs w:val="16"/>
                              </w:rPr>
                              <w:t>2КН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2FD1D8A4" w14:textId="68AB018B" w:rsidR="00BF29F1" w:rsidRPr="003671B8" w:rsidRDefault="00BF29F1" w:rsidP="00101D5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объект культурного наследия </w:t>
            </w:r>
          </w:p>
        </w:tc>
      </w:tr>
      <w:tr w:rsidR="00BF29F1" w:rsidRPr="00D569CB" w14:paraId="45A4723A" w14:textId="77777777" w:rsidTr="00FC4A14">
        <w:trPr>
          <w:trHeight w:val="360"/>
        </w:trPr>
        <w:tc>
          <w:tcPr>
            <w:tcW w:w="1701" w:type="dxa"/>
            <w:vAlign w:val="center"/>
          </w:tcPr>
          <w:p w14:paraId="5C392D63" w14:textId="3662CDC5" w:rsidR="00BF29F1" w:rsidRPr="005A1AE1" w:rsidRDefault="00BF29F1" w:rsidP="00BF29F1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5A1AE1">
              <w:rPr>
                <w:rFonts w:ascii="Arial" w:hAnsi="Arial" w:cs="Arial"/>
                <w:noProof/>
                <w:color w:val="FF0000"/>
                <w:sz w:val="2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93D025D" wp14:editId="5E472000">
                      <wp:simplePos x="0" y="0"/>
                      <wp:positionH relativeFrom="column">
                        <wp:posOffset>528320</wp:posOffset>
                      </wp:positionH>
                      <wp:positionV relativeFrom="paragraph">
                        <wp:posOffset>147320</wp:posOffset>
                      </wp:positionV>
                      <wp:extent cx="45085" cy="45085"/>
                      <wp:effectExtent l="0" t="0" r="12065" b="12065"/>
                      <wp:wrapNone/>
                      <wp:docPr id="5" name="Овал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3722647B" id="Овал 5" o:spid="_x0000_s1026" style="position:absolute;margin-left:41.6pt;margin-top:11.6pt;width:3.55pt;height:3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" fillcolor="#1b1811 [334]" strokecolor="#0d0d0d [3069]" strokeweight="1pt">
                      <v:stroke joinstyle="miter"/>
                    </v:oval>
                  </w:pict>
                </mc:Fallback>
              </mc:AlternateContent>
            </w:r>
            <w:r w:rsidRPr="005A1AE1">
              <w:rPr>
                <w:rFonts w:ascii="Arial" w:hAnsi="Arial" w:cs="Arial"/>
                <w:noProof/>
                <w:color w:val="FF0000"/>
                <w:sz w:val="28"/>
                <w:szCs w:val="18"/>
                <w:lang w:eastAsia="ru-RU"/>
              </w:rPr>
              <w:t>1</w:t>
            </w:r>
          </w:p>
        </w:tc>
        <w:tc>
          <w:tcPr>
            <w:tcW w:w="7513" w:type="dxa"/>
            <w:vAlign w:val="center"/>
          </w:tcPr>
          <w:p w14:paraId="188F1EFC" w14:textId="130F0C24" w:rsidR="00BF29F1" w:rsidRPr="003671B8" w:rsidRDefault="00BF29F1" w:rsidP="00BF29F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характерная точка границ территории объекта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культурного наследия</w:t>
            </w:r>
          </w:p>
        </w:tc>
      </w:tr>
      <w:tr w:rsidR="00BF29F1" w:rsidRPr="00D569CB" w14:paraId="79C6F6EA" w14:textId="77777777" w:rsidTr="009C3AE9">
        <w:trPr>
          <w:trHeight w:val="294"/>
        </w:trPr>
        <w:tc>
          <w:tcPr>
            <w:tcW w:w="1701" w:type="dxa"/>
            <w:vAlign w:val="center"/>
          </w:tcPr>
          <w:p w14:paraId="56108CAD" w14:textId="6B1A9F9D" w:rsidR="00BF29F1" w:rsidRPr="00DE1931" w:rsidRDefault="00BF29F1" w:rsidP="00BF29F1">
            <w:pPr>
              <w:jc w:val="center"/>
              <w:rPr>
                <w:rFonts w:ascii="Arial" w:hAnsi="Arial" w:cs="Arial"/>
                <w:iCs/>
                <w:noProof/>
                <w:color w:val="0033CC"/>
                <w:sz w:val="18"/>
                <w:szCs w:val="18"/>
                <w:lang w:eastAsia="ru-RU"/>
              </w:rPr>
            </w:pPr>
            <w:r w:rsidRPr="003671B8">
              <w:rPr>
                <w:noProof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776A3DF2" wp14:editId="1F5DE633">
                      <wp:extent cx="405442" cy="241539"/>
                      <wp:effectExtent l="0" t="0" r="33020" b="0"/>
                      <wp:docPr id="4" name="Группа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442" cy="241539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7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headEnd/>
                                  <a:tailEnd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1E38E2" id="Группа 4" o:spid="_x0000_s1026" style="width:31.9pt;height:19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">
                      <v:line id="Line 9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" strokecolor="#5a5a5a [2109]" strokeweight="1.2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53F1AEAD" w14:textId="09379215" w:rsidR="00BF29F1" w:rsidRDefault="00BF29F1" w:rsidP="00BF29F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границы земельного участка по сведениям ЕГРН</w:t>
            </w:r>
          </w:p>
        </w:tc>
      </w:tr>
      <w:tr w:rsidR="00170677" w:rsidRPr="00D569CB" w14:paraId="3C1A1B50" w14:textId="77777777" w:rsidTr="00FC4A14">
        <w:trPr>
          <w:trHeight w:val="410"/>
        </w:trPr>
        <w:tc>
          <w:tcPr>
            <w:tcW w:w="1701" w:type="dxa"/>
            <w:vAlign w:val="center"/>
          </w:tcPr>
          <w:p w14:paraId="432B0F1E" w14:textId="5F213BE4" w:rsidR="00170677" w:rsidRPr="00101D55" w:rsidRDefault="009C3AE9" w:rsidP="005A1AE1">
            <w:pPr>
              <w:jc w:val="center"/>
              <w:rPr>
                <w:rFonts w:ascii="Bahnschrift Light SemiCondensed" w:hAnsi="Bahnschrift Light SemiCondensed"/>
                <w:noProof/>
                <w:sz w:val="24"/>
              </w:rPr>
            </w:pPr>
            <w:r w:rsidRPr="00101D55">
              <w:rPr>
                <w:rFonts w:ascii="Bahnschrift Light SemiCondensed" w:hAnsi="Bahnschrift Light SemiCondensed"/>
                <w:noProof/>
                <w:color w:val="404040" w:themeColor="text1" w:themeTint="BF"/>
                <w:szCs w:val="20"/>
              </w:rPr>
              <w:t>16:</w:t>
            </w:r>
            <w:r w:rsidR="005A1AE1" w:rsidRPr="00101D55">
              <w:rPr>
                <w:rFonts w:ascii="Bahnschrift Light SemiCondensed" w:hAnsi="Bahnschrift Light SemiCondensed"/>
                <w:noProof/>
                <w:color w:val="404040" w:themeColor="text1" w:themeTint="BF"/>
                <w:szCs w:val="20"/>
              </w:rPr>
              <w:t>23</w:t>
            </w:r>
            <w:r w:rsidRPr="00101D55">
              <w:rPr>
                <w:rFonts w:ascii="Bahnschrift Light SemiCondensed" w:hAnsi="Bahnschrift Light SemiCondensed"/>
                <w:noProof/>
                <w:color w:val="404040" w:themeColor="text1" w:themeTint="BF"/>
                <w:szCs w:val="20"/>
              </w:rPr>
              <w:t>:</w:t>
            </w:r>
            <w:r w:rsidR="005A1AE1" w:rsidRPr="00101D55">
              <w:rPr>
                <w:rFonts w:ascii="Bahnschrift Light SemiCondensed" w:hAnsi="Bahnschrift Light SemiCondensed"/>
                <w:noProof/>
                <w:color w:val="404040" w:themeColor="text1" w:themeTint="BF"/>
                <w:szCs w:val="20"/>
              </w:rPr>
              <w:t>260111</w:t>
            </w:r>
            <w:r w:rsidRPr="00101D55">
              <w:rPr>
                <w:rFonts w:ascii="Bahnschrift Light SemiCondensed" w:hAnsi="Bahnschrift Light SemiCondensed"/>
                <w:noProof/>
                <w:color w:val="404040" w:themeColor="text1" w:themeTint="BF"/>
                <w:szCs w:val="20"/>
              </w:rPr>
              <w:t>:</w:t>
            </w:r>
            <w:r w:rsidR="005A1AE1" w:rsidRPr="00101D55">
              <w:rPr>
                <w:rFonts w:ascii="Bahnschrift Light SemiCondensed" w:hAnsi="Bahnschrift Light SemiCondensed"/>
                <w:noProof/>
                <w:color w:val="404040" w:themeColor="text1" w:themeTint="BF"/>
                <w:szCs w:val="20"/>
              </w:rPr>
              <w:t>796</w:t>
            </w:r>
          </w:p>
        </w:tc>
        <w:tc>
          <w:tcPr>
            <w:tcW w:w="7513" w:type="dxa"/>
            <w:vAlign w:val="center"/>
          </w:tcPr>
          <w:p w14:paraId="65EFD062" w14:textId="45DF13FE" w:rsidR="00170677" w:rsidRPr="00170677" w:rsidRDefault="00170677" w:rsidP="00170677">
            <w:pPr>
              <w:rPr>
                <w:sz w:val="24"/>
              </w:rPr>
            </w:pPr>
            <w:r w:rsidRPr="00170677"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139CB053" w14:textId="4AE1F9C7" w:rsidR="00C353D5" w:rsidRDefault="00A54F9C" w:rsidP="00C353D5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Текст</w:t>
      </w:r>
      <w:r w:rsidR="00FE1F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овое описание</w:t>
      </w:r>
      <w:r w:rsidR="005D77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границ территории</w:t>
      </w:r>
      <w:r w:rsidR="005D77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BF29F1"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BF2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BF29F1"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BF2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F321C" w:rsidRPr="0001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цехов валяльной фабрики Родигиных», кон. XIX в., расположенного по адресу: Республика Татарстан, </w:t>
      </w:r>
      <w:proofErr w:type="spellStart"/>
      <w:r w:rsidR="00EF321C" w:rsidRPr="0001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Кукморский</w:t>
      </w:r>
      <w:proofErr w:type="spellEnd"/>
      <w:r w:rsidR="00EF321C" w:rsidRPr="0001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г. Кукмор, ул. Ленина, д. 10</w:t>
      </w:r>
    </w:p>
    <w:p w14:paraId="34A1F92A" w14:textId="7D252096" w:rsidR="00906004" w:rsidRPr="004E56F9" w:rsidRDefault="00906004" w:rsidP="00C353D5">
      <w:pPr>
        <w:tabs>
          <w:tab w:val="left" w:pos="993"/>
        </w:tabs>
        <w:spacing w:after="0" w:line="240" w:lineRule="auto"/>
        <w:ind w:right="-280"/>
        <w:jc w:val="center"/>
        <w:rPr>
          <w:rStyle w:val="fontstyle01"/>
          <w:b/>
          <w:szCs w:val="24"/>
        </w:rPr>
      </w:pPr>
    </w:p>
    <w:p w14:paraId="04585B27" w14:textId="49D98C12" w:rsidR="00A54F9C" w:rsidRPr="00BF29F1" w:rsidRDefault="00A54F9C" w:rsidP="00BF29F1">
      <w:p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C37A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регионального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значения </w:t>
      </w:r>
      <w:r w:rsidR="00EF321C" w:rsidRPr="0001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цехов валяльной фабрики Родигиных», кон. XIX в., расположенного по адресу: Республика Татарстан, </w:t>
      </w:r>
      <w:proofErr w:type="spellStart"/>
      <w:r w:rsidR="00EF321C" w:rsidRPr="0001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Кукморский</w:t>
      </w:r>
      <w:proofErr w:type="spellEnd"/>
      <w:r w:rsidR="00EF321C" w:rsidRPr="0001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г. Кукмор, ул. Ленина, д. 10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CAD8909" w14:textId="77777777" w:rsidR="00A54F9C" w:rsidRPr="00FE1F64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701"/>
        <w:gridCol w:w="6096"/>
      </w:tblGrid>
      <w:tr w:rsidR="00A54F9C" w:rsidRPr="00434489" w14:paraId="2153892D" w14:textId="77777777" w:rsidTr="0047768F">
        <w:trPr>
          <w:trHeight w:val="450"/>
          <w:jc w:val="center"/>
        </w:trPr>
        <w:tc>
          <w:tcPr>
            <w:tcW w:w="3397" w:type="dxa"/>
            <w:gridSpan w:val="2"/>
            <w:shd w:val="clear" w:color="auto" w:fill="auto"/>
            <w:vAlign w:val="center"/>
          </w:tcPr>
          <w:p w14:paraId="386EFC01" w14:textId="77777777" w:rsidR="00A54F9C" w:rsidRPr="00F623E2" w:rsidRDefault="00A54F9C" w:rsidP="00C63CE2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23E2">
              <w:rPr>
                <w:rFonts w:ascii="Times New Roman" w:hAnsi="Times New Roman" w:cs="Times New Roman"/>
                <w:bCs/>
                <w:sz w:val="28"/>
                <w:szCs w:val="28"/>
              </w:rPr>
              <w:t>Прохождение границы</w:t>
            </w:r>
          </w:p>
        </w:tc>
        <w:tc>
          <w:tcPr>
            <w:tcW w:w="6096" w:type="dxa"/>
            <w:vMerge w:val="restart"/>
            <w:shd w:val="clear" w:color="auto" w:fill="auto"/>
            <w:vAlign w:val="center"/>
          </w:tcPr>
          <w:p w14:paraId="14C6951F" w14:textId="77777777" w:rsidR="00A54F9C" w:rsidRPr="00F623E2" w:rsidRDefault="00A54F9C" w:rsidP="00C63CE2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23E2">
              <w:rPr>
                <w:rFonts w:ascii="Times New Roman" w:hAnsi="Times New Roman" w:cs="Times New Roman"/>
                <w:bCs/>
                <w:sz w:val="28"/>
                <w:szCs w:val="28"/>
              </w:rPr>
              <w:t>Описание прохождения границы</w:t>
            </w:r>
          </w:p>
        </w:tc>
      </w:tr>
      <w:tr w:rsidR="00A54F9C" w:rsidRPr="00434489" w14:paraId="0F030B04" w14:textId="77777777" w:rsidTr="00FC67E9">
        <w:trPr>
          <w:trHeight w:val="417"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1CC23EB1" w14:textId="77777777" w:rsidR="00A54F9C" w:rsidRPr="00F623E2" w:rsidRDefault="00A54F9C" w:rsidP="00C63CE2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23E2">
              <w:rPr>
                <w:rFonts w:ascii="Times New Roman" w:hAnsi="Times New Roman" w:cs="Times New Roman"/>
                <w:bCs/>
                <w:sz w:val="28"/>
                <w:szCs w:val="28"/>
              </w:rPr>
              <w:t>от точки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2EBE0BE" w14:textId="77777777" w:rsidR="00A54F9C" w:rsidRPr="00F623E2" w:rsidRDefault="00A54F9C" w:rsidP="00C63CE2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23E2">
              <w:rPr>
                <w:rFonts w:ascii="Times New Roman" w:hAnsi="Times New Roman" w:cs="Times New Roman"/>
                <w:bCs/>
                <w:sz w:val="28"/>
                <w:szCs w:val="28"/>
              </w:rPr>
              <w:t>до точки</w:t>
            </w:r>
          </w:p>
        </w:tc>
        <w:tc>
          <w:tcPr>
            <w:tcW w:w="6096" w:type="dxa"/>
            <w:vMerge/>
            <w:shd w:val="clear" w:color="auto" w:fill="auto"/>
            <w:vAlign w:val="center"/>
          </w:tcPr>
          <w:p w14:paraId="0E19CE11" w14:textId="77777777" w:rsidR="00A54F9C" w:rsidRPr="00F623E2" w:rsidRDefault="00A54F9C" w:rsidP="00C63CE2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4E56F9" w:rsidRPr="00434489" w14:paraId="22B7CDA5" w14:textId="77777777" w:rsidTr="002934AD">
        <w:trPr>
          <w:trHeight w:val="679"/>
          <w:tblHeader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02CA4BB5" w14:textId="2DD31B01" w:rsidR="004E56F9" w:rsidRPr="00F623E2" w:rsidRDefault="004E56F9" w:rsidP="004E56F9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1" w:name="_Hlk132805439"/>
            <w:r w:rsidRPr="0043448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5C71B86" w14:textId="530A82C6" w:rsidR="004E56F9" w:rsidRPr="00F623E2" w:rsidRDefault="004E56F9" w:rsidP="004E56F9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4489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096" w:type="dxa"/>
            <w:shd w:val="clear" w:color="auto" w:fill="auto"/>
            <w:vAlign w:val="center"/>
          </w:tcPr>
          <w:p w14:paraId="6277A312" w14:textId="51EC832D" w:rsidR="004E56F9" w:rsidRPr="002934AD" w:rsidRDefault="00904FCC" w:rsidP="00F726DC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1178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4E56F9" w:rsidRPr="0021178D">
              <w:rPr>
                <w:rFonts w:ascii="Times New Roman" w:hAnsi="Times New Roman" w:cs="Times New Roman"/>
                <w:sz w:val="28"/>
                <w:szCs w:val="28"/>
              </w:rPr>
              <w:t>т точки 1</w:t>
            </w:r>
            <w:r w:rsidR="00361AFF" w:rsidRPr="002117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7768F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4C36D6" w:rsidRPr="0021178D">
              <w:rPr>
                <w:rFonts w:ascii="Times New Roman" w:hAnsi="Times New Roman" w:cs="Times New Roman"/>
                <w:sz w:val="28"/>
                <w:szCs w:val="28"/>
              </w:rPr>
              <w:t xml:space="preserve"> ул. Ленина </w:t>
            </w:r>
            <w:r w:rsidR="0047768F" w:rsidRPr="0021178D">
              <w:rPr>
                <w:rFonts w:ascii="Times New Roman" w:hAnsi="Times New Roman" w:cs="Times New Roman"/>
                <w:sz w:val="28"/>
                <w:szCs w:val="28"/>
              </w:rPr>
              <w:t xml:space="preserve">в южно-восточном направлении </w:t>
            </w:r>
            <w:r w:rsidR="00361AFF" w:rsidRPr="0021178D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4C36D6" w:rsidRPr="0021178D">
              <w:rPr>
                <w:rFonts w:ascii="Times New Roman" w:hAnsi="Times New Roman" w:cs="Times New Roman"/>
                <w:sz w:val="28"/>
                <w:szCs w:val="28"/>
              </w:rPr>
              <w:t>расстояни</w:t>
            </w:r>
            <w:r w:rsidR="0047768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4C36D6" w:rsidRPr="002117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7768F" w:rsidRPr="0047768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F726D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7768F" w:rsidRPr="0047768F">
              <w:rPr>
                <w:rFonts w:ascii="Times New Roman" w:hAnsi="Times New Roman" w:cs="Times New Roman"/>
                <w:sz w:val="28"/>
                <w:szCs w:val="28"/>
              </w:rPr>
              <w:t xml:space="preserve">12 </w:t>
            </w:r>
            <w:r w:rsidR="00361AFF" w:rsidRPr="0021178D">
              <w:rPr>
                <w:rFonts w:ascii="Times New Roman" w:hAnsi="Times New Roman" w:cs="Times New Roman"/>
                <w:sz w:val="28"/>
                <w:szCs w:val="28"/>
              </w:rPr>
              <w:t xml:space="preserve"> метр</w:t>
            </w:r>
            <w:r w:rsidR="004C36D6" w:rsidRPr="0021178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203213" w:rsidRPr="002117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56F9" w:rsidRPr="0021178D">
              <w:rPr>
                <w:rFonts w:ascii="Times New Roman" w:hAnsi="Times New Roman" w:cs="Times New Roman"/>
                <w:sz w:val="28"/>
                <w:szCs w:val="28"/>
              </w:rPr>
              <w:t>до точки 2</w:t>
            </w:r>
            <w:r w:rsidR="0047768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4E56F9" w:rsidRPr="00434489" w14:paraId="28AA27E8" w14:textId="77777777" w:rsidTr="002934AD">
        <w:trPr>
          <w:trHeight w:val="676"/>
          <w:tblHeader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00590032" w14:textId="54417932" w:rsidR="004E56F9" w:rsidRPr="00F623E2" w:rsidRDefault="004E56F9" w:rsidP="004E56F9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4489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1693C0D" w14:textId="26BD1191" w:rsidR="004E56F9" w:rsidRPr="00F623E2" w:rsidRDefault="00EF321C" w:rsidP="004E56F9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096" w:type="dxa"/>
            <w:shd w:val="clear" w:color="auto" w:fill="auto"/>
            <w:vAlign w:val="center"/>
          </w:tcPr>
          <w:p w14:paraId="6D31C046" w14:textId="5C78AFE5" w:rsidR="004E56F9" w:rsidRPr="00C61103" w:rsidRDefault="004E56F9" w:rsidP="00F726D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103">
              <w:rPr>
                <w:rFonts w:ascii="Times New Roman" w:hAnsi="Times New Roman" w:cs="Times New Roman"/>
                <w:sz w:val="28"/>
                <w:szCs w:val="28"/>
              </w:rPr>
              <w:t xml:space="preserve">от точки 2 </w:t>
            </w:r>
            <w:r w:rsidR="0055346B" w:rsidRPr="00C61103">
              <w:rPr>
                <w:rFonts w:ascii="Times New Roman" w:hAnsi="Times New Roman" w:cs="Times New Roman"/>
                <w:sz w:val="28"/>
                <w:szCs w:val="28"/>
              </w:rPr>
              <w:t xml:space="preserve">в юго-западном направлении по </w:t>
            </w:r>
            <w:r w:rsidR="0047768F" w:rsidRPr="00C61103">
              <w:rPr>
                <w:rFonts w:ascii="Times New Roman" w:hAnsi="Times New Roman" w:cs="Times New Roman"/>
                <w:sz w:val="28"/>
                <w:szCs w:val="28"/>
              </w:rPr>
              <w:t xml:space="preserve">внутриквартальной территории </w:t>
            </w:r>
            <w:r w:rsidR="0055346B" w:rsidRPr="00C61103">
              <w:rPr>
                <w:rFonts w:ascii="Times New Roman" w:hAnsi="Times New Roman" w:cs="Times New Roman"/>
                <w:sz w:val="28"/>
                <w:szCs w:val="28"/>
              </w:rPr>
              <w:t xml:space="preserve">земельного участка с кадастровым номером 16:23:260111:7 </w:t>
            </w:r>
            <w:r w:rsidR="00361AFF" w:rsidRPr="00C61103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47768F" w:rsidRPr="00C61103">
              <w:rPr>
                <w:rFonts w:ascii="Times New Roman" w:hAnsi="Times New Roman" w:cs="Times New Roman"/>
                <w:sz w:val="28"/>
                <w:szCs w:val="28"/>
              </w:rPr>
              <w:t>расстоянии 18</w:t>
            </w:r>
            <w:r w:rsidR="00F726D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7768F" w:rsidRPr="00C61103">
              <w:rPr>
                <w:rFonts w:ascii="Times New Roman" w:hAnsi="Times New Roman" w:cs="Times New Roman"/>
                <w:sz w:val="28"/>
                <w:szCs w:val="28"/>
              </w:rPr>
              <w:t xml:space="preserve">04 </w:t>
            </w:r>
            <w:r w:rsidR="00361AFF" w:rsidRPr="00C61103">
              <w:rPr>
                <w:rFonts w:ascii="Times New Roman" w:hAnsi="Times New Roman" w:cs="Times New Roman"/>
                <w:sz w:val="28"/>
                <w:szCs w:val="28"/>
              </w:rPr>
              <w:t xml:space="preserve"> метр</w:t>
            </w:r>
            <w:r w:rsidR="0055346B" w:rsidRPr="00C6110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61AFF" w:rsidRPr="00C61103">
              <w:rPr>
                <w:rFonts w:ascii="Times New Roman" w:hAnsi="Times New Roman" w:cs="Times New Roman"/>
                <w:sz w:val="28"/>
                <w:szCs w:val="28"/>
              </w:rPr>
              <w:t xml:space="preserve"> до точки 3</w:t>
            </w:r>
            <w:r w:rsidR="008063E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4E56F9" w:rsidRPr="00434489" w14:paraId="7CCD1C92" w14:textId="77777777" w:rsidTr="002934AD">
        <w:trPr>
          <w:trHeight w:val="686"/>
          <w:tblHeader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58FC5F2C" w14:textId="439C0E1D" w:rsidR="004E56F9" w:rsidRPr="00F623E2" w:rsidRDefault="00EF321C" w:rsidP="004E56F9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4DC1245" w14:textId="244CC7C1" w:rsidR="004E56F9" w:rsidRPr="00F623E2" w:rsidRDefault="00EF321C" w:rsidP="004E56F9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6096" w:type="dxa"/>
            <w:shd w:val="clear" w:color="auto" w:fill="auto"/>
            <w:vAlign w:val="center"/>
          </w:tcPr>
          <w:p w14:paraId="69B5C17F" w14:textId="4C08BBC5" w:rsidR="004E56F9" w:rsidRPr="00C61103" w:rsidRDefault="004E56F9" w:rsidP="00F726D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103">
              <w:rPr>
                <w:rFonts w:ascii="Times New Roman" w:hAnsi="Times New Roman" w:cs="Times New Roman"/>
                <w:sz w:val="28"/>
                <w:szCs w:val="28"/>
              </w:rPr>
              <w:t xml:space="preserve">от точки </w:t>
            </w:r>
            <w:r w:rsidR="00361AFF" w:rsidRPr="00C611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61103" w:rsidRPr="00C61103">
              <w:rPr>
                <w:rFonts w:ascii="Times New Roman" w:hAnsi="Times New Roman" w:cs="Times New Roman"/>
                <w:sz w:val="28"/>
                <w:szCs w:val="28"/>
              </w:rPr>
              <w:t>, расположенной на земельном участке с кадастровым номером 16:23:260111:7,</w:t>
            </w:r>
            <w:r w:rsidR="0047768F" w:rsidRPr="00C611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346B" w:rsidRPr="00C61103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47768F" w:rsidRPr="00C61103">
              <w:rPr>
                <w:rFonts w:ascii="Times New Roman" w:hAnsi="Times New Roman" w:cs="Times New Roman"/>
                <w:sz w:val="28"/>
                <w:szCs w:val="28"/>
              </w:rPr>
              <w:t>северо</w:t>
            </w:r>
            <w:r w:rsidR="0055346B" w:rsidRPr="00C61103">
              <w:rPr>
                <w:rFonts w:ascii="Times New Roman" w:hAnsi="Times New Roman" w:cs="Times New Roman"/>
                <w:sz w:val="28"/>
                <w:szCs w:val="28"/>
              </w:rPr>
              <w:t xml:space="preserve">-западном направлении </w:t>
            </w:r>
            <w:r w:rsidR="00361AFF" w:rsidRPr="00C61103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47768F" w:rsidRPr="00C61103">
              <w:rPr>
                <w:rFonts w:ascii="Times New Roman" w:hAnsi="Times New Roman" w:cs="Times New Roman"/>
                <w:sz w:val="28"/>
                <w:szCs w:val="28"/>
              </w:rPr>
              <w:t xml:space="preserve"> расстоянии 13</w:t>
            </w:r>
            <w:r w:rsidR="00F726D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7768F" w:rsidRPr="00C61103">
              <w:rPr>
                <w:rFonts w:ascii="Times New Roman" w:hAnsi="Times New Roman" w:cs="Times New Roman"/>
                <w:sz w:val="28"/>
                <w:szCs w:val="28"/>
              </w:rPr>
              <w:t xml:space="preserve">72 </w:t>
            </w:r>
            <w:r w:rsidR="00361AFF" w:rsidRPr="00C61103">
              <w:rPr>
                <w:rFonts w:ascii="Times New Roman" w:hAnsi="Times New Roman" w:cs="Times New Roman"/>
                <w:sz w:val="28"/>
                <w:szCs w:val="28"/>
              </w:rPr>
              <w:t>метра до точки 4</w:t>
            </w:r>
            <w:r w:rsidR="008063E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2934AD" w:rsidRPr="00434489" w14:paraId="51B880DE" w14:textId="77777777" w:rsidTr="002934AD">
        <w:trPr>
          <w:trHeight w:val="694"/>
          <w:tblHeader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79F3F779" w14:textId="5C7A93D8" w:rsidR="002934AD" w:rsidRDefault="003D7BB8" w:rsidP="002934AD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F69D0E0" w14:textId="660B674E" w:rsidR="002934AD" w:rsidRDefault="002934AD" w:rsidP="002934AD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6096" w:type="dxa"/>
            <w:shd w:val="clear" w:color="auto" w:fill="auto"/>
            <w:vAlign w:val="center"/>
          </w:tcPr>
          <w:p w14:paraId="397ED4DA" w14:textId="6FD2EAC9" w:rsidR="002934AD" w:rsidRPr="00C61103" w:rsidRDefault="002934AD" w:rsidP="00F726D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103">
              <w:rPr>
                <w:rFonts w:ascii="Times New Roman" w:hAnsi="Times New Roman" w:cs="Times New Roman"/>
                <w:sz w:val="28"/>
                <w:szCs w:val="28"/>
              </w:rPr>
              <w:t xml:space="preserve">от точки </w:t>
            </w:r>
            <w:r w:rsidR="003D7BB8" w:rsidRPr="00C6110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A5CA5" w:rsidRPr="00C61103">
              <w:rPr>
                <w:rFonts w:ascii="Times New Roman" w:hAnsi="Times New Roman" w:cs="Times New Roman"/>
                <w:sz w:val="28"/>
                <w:szCs w:val="28"/>
              </w:rPr>
              <w:t>, расположенной на границе</w:t>
            </w:r>
            <w:r w:rsidRPr="00C611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A5CA5" w:rsidRPr="00C61103">
              <w:rPr>
                <w:rFonts w:ascii="Times New Roman" w:hAnsi="Times New Roman" w:cs="Times New Roman"/>
                <w:sz w:val="28"/>
                <w:szCs w:val="28"/>
              </w:rPr>
              <w:t xml:space="preserve">земельного участка с кадастровым номером 16:23:260111:6, в северо-восточном направлении </w:t>
            </w:r>
            <w:r w:rsidRPr="00C61103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47768F" w:rsidRPr="00C61103">
              <w:rPr>
                <w:rFonts w:ascii="Times New Roman" w:hAnsi="Times New Roman" w:cs="Times New Roman"/>
                <w:sz w:val="28"/>
                <w:szCs w:val="28"/>
              </w:rPr>
              <w:t>расстоянии 18</w:t>
            </w:r>
            <w:r w:rsidR="00F726D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7768F" w:rsidRPr="00C61103">
              <w:rPr>
                <w:rFonts w:ascii="Times New Roman" w:hAnsi="Times New Roman" w:cs="Times New Roman"/>
                <w:sz w:val="28"/>
                <w:szCs w:val="28"/>
              </w:rPr>
              <w:t xml:space="preserve">05 </w:t>
            </w:r>
            <w:r w:rsidRPr="00C61103">
              <w:rPr>
                <w:rFonts w:ascii="Times New Roman" w:hAnsi="Times New Roman" w:cs="Times New Roman"/>
                <w:sz w:val="28"/>
                <w:szCs w:val="28"/>
              </w:rPr>
              <w:t>метра до точки 1</w:t>
            </w:r>
            <w:r w:rsidR="008063E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bookmarkEnd w:id="1"/>
    </w:tbl>
    <w:p w14:paraId="08AEC0A8" w14:textId="77777777" w:rsidR="00A54F9C" w:rsidRPr="00780F42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33219ABD" w14:textId="77777777" w:rsidR="00A54F9C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B3A16DC" w14:textId="77777777" w:rsidR="00A54F9C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E8BB35C" w14:textId="0A8E3ED2" w:rsidR="00A54F9C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E0CACE6" w14:textId="3DB8B586" w:rsidR="003D7BB8" w:rsidRDefault="003D7B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218B549" w14:textId="7DC4683F" w:rsidR="003D7BB8" w:rsidRDefault="003D7B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2E034BE" w14:textId="7460CAD0" w:rsidR="003D7BB8" w:rsidRDefault="003D7B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05170B1" w14:textId="59C51012" w:rsidR="003D7BB8" w:rsidRDefault="003D7B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067626" w14:textId="505493B9" w:rsidR="003D7BB8" w:rsidRDefault="003D7B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B40030" w14:textId="11E70FC5" w:rsidR="003D7BB8" w:rsidRDefault="003D7B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854C07F" w14:textId="4BA1D503" w:rsidR="003D7BB8" w:rsidRDefault="003D7B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A75C41C" w14:textId="5732C6A9" w:rsidR="003D7BB8" w:rsidRDefault="003D7B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1FC1F21" w14:textId="696C54A5" w:rsidR="003D7BB8" w:rsidRDefault="003D7B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BF822B7" w14:textId="77777777" w:rsidR="003D7BB8" w:rsidRDefault="003D7B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06CCE88" w14:textId="07EC8307" w:rsidR="00A54F9C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76B457D" w14:textId="4041AB4E" w:rsidR="002934AD" w:rsidRDefault="002934AD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0546AFB" w14:textId="6780CD1B" w:rsidR="00AC6986" w:rsidRDefault="00A54F9C" w:rsidP="00AC6986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6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Таблица характерн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ых точек </w:t>
      </w:r>
      <w:r w:rsidRPr="006F79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</w:t>
      </w:r>
      <w:r w:rsidR="00E063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</w:t>
      </w:r>
      <w:r w:rsidR="00E063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BF29F1"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BF2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BF29F1"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BF2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F321C" w:rsidRPr="00EF3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цехов валяльной фабрики Родигиных», кон. XIX в., расположенного по адресу: Республика Татарстан, </w:t>
      </w:r>
      <w:proofErr w:type="spellStart"/>
      <w:r w:rsidR="00EF321C" w:rsidRPr="00EF3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Кукморский</w:t>
      </w:r>
      <w:proofErr w:type="spellEnd"/>
      <w:r w:rsidR="00EF321C" w:rsidRPr="00EF3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г. Кукмор, ул. Ленина, д. 10</w:t>
      </w:r>
    </w:p>
    <w:p w14:paraId="79398B89" w14:textId="77777777" w:rsidR="00ED0738" w:rsidRPr="00AC6986" w:rsidRDefault="00ED0738" w:rsidP="00AC6986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493" w:type="dxa"/>
        <w:tblLook w:val="04A0" w:firstRow="1" w:lastRow="0" w:firstColumn="1" w:lastColumn="0" w:noHBand="0" w:noVBand="1"/>
      </w:tblPr>
      <w:tblGrid>
        <w:gridCol w:w="846"/>
        <w:gridCol w:w="4252"/>
        <w:gridCol w:w="4395"/>
      </w:tblGrid>
      <w:tr w:rsidR="00AC6986" w14:paraId="58746B0A" w14:textId="77777777" w:rsidTr="00AC6986">
        <w:tc>
          <w:tcPr>
            <w:tcW w:w="846" w:type="dxa"/>
            <w:vAlign w:val="center"/>
          </w:tcPr>
          <w:p w14:paraId="2196563F" w14:textId="24B69515" w:rsidR="00AC6986" w:rsidRPr="00AC6986" w:rsidRDefault="00AC6986" w:rsidP="00AC69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8647" w:type="dxa"/>
            <w:gridSpan w:val="2"/>
            <w:vAlign w:val="center"/>
          </w:tcPr>
          <w:p w14:paraId="43A628B4" w14:textId="0BAD030E" w:rsidR="00AC6986" w:rsidRDefault="00AC6986" w:rsidP="00AC69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Координаты характерных точек в местной системе координат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644D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(МСК-16)</w:t>
            </w:r>
          </w:p>
        </w:tc>
      </w:tr>
      <w:tr w:rsidR="00AC6986" w14:paraId="2B7909BA" w14:textId="77777777" w:rsidTr="00AC6986">
        <w:trPr>
          <w:trHeight w:val="395"/>
        </w:trPr>
        <w:tc>
          <w:tcPr>
            <w:tcW w:w="846" w:type="dxa"/>
            <w:vAlign w:val="center"/>
          </w:tcPr>
          <w:p w14:paraId="053B3CD2" w14:textId="77777777" w:rsidR="00AC6986" w:rsidRPr="00AC6986" w:rsidRDefault="00AC6986" w:rsidP="00AC6986">
            <w:pPr>
              <w:pStyle w:val="a3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  <w:vAlign w:val="center"/>
          </w:tcPr>
          <w:p w14:paraId="4C990421" w14:textId="44412FB2" w:rsidR="00AC6986" w:rsidRDefault="00AC6986" w:rsidP="00AC69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395" w:type="dxa"/>
            <w:vAlign w:val="center"/>
          </w:tcPr>
          <w:p w14:paraId="2540368A" w14:textId="13CF9CA7" w:rsidR="00AC6986" w:rsidRDefault="00AC6986" w:rsidP="00AC69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AC6986" w14:paraId="2D4653E0" w14:textId="77777777" w:rsidTr="007C2993">
        <w:tc>
          <w:tcPr>
            <w:tcW w:w="846" w:type="dxa"/>
            <w:vAlign w:val="center"/>
          </w:tcPr>
          <w:p w14:paraId="5D76E3E2" w14:textId="77777777" w:rsidR="00AC6986" w:rsidRPr="00AC6986" w:rsidRDefault="00AC6986" w:rsidP="007C2993">
            <w:pPr>
              <w:pStyle w:val="a3"/>
              <w:numPr>
                <w:ilvl w:val="0"/>
                <w:numId w:val="18"/>
              </w:numPr>
              <w:tabs>
                <w:tab w:val="left" w:pos="36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  <w:vAlign w:val="center"/>
          </w:tcPr>
          <w:p w14:paraId="35114199" w14:textId="77CE5BA6" w:rsidR="00AC6986" w:rsidRPr="003D7BB8" w:rsidRDefault="003D7BB8" w:rsidP="003D7BB8">
            <w:pPr>
              <w:pStyle w:val="Default"/>
              <w:jc w:val="center"/>
              <w:rPr>
                <w:sz w:val="28"/>
                <w:szCs w:val="28"/>
              </w:rPr>
            </w:pPr>
            <w:r w:rsidRPr="003D7BB8">
              <w:rPr>
                <w:sz w:val="28"/>
                <w:szCs w:val="28"/>
              </w:rPr>
              <w:t xml:space="preserve">520632.64 </w:t>
            </w:r>
            <w:r w:rsidR="00EF321C" w:rsidRPr="003D7BB8">
              <w:rPr>
                <w:sz w:val="28"/>
                <w:szCs w:val="28"/>
              </w:rPr>
              <w:t xml:space="preserve"> </w:t>
            </w:r>
          </w:p>
        </w:tc>
        <w:tc>
          <w:tcPr>
            <w:tcW w:w="4395" w:type="dxa"/>
            <w:vAlign w:val="center"/>
          </w:tcPr>
          <w:p w14:paraId="720E6505" w14:textId="32B85C05" w:rsidR="00AC6986" w:rsidRPr="003D7BB8" w:rsidRDefault="003D7BB8" w:rsidP="003D7BB8">
            <w:pPr>
              <w:pStyle w:val="Default"/>
              <w:jc w:val="center"/>
              <w:rPr>
                <w:sz w:val="28"/>
                <w:szCs w:val="28"/>
              </w:rPr>
            </w:pPr>
            <w:r w:rsidRPr="003D7BB8">
              <w:rPr>
                <w:sz w:val="28"/>
                <w:szCs w:val="28"/>
              </w:rPr>
              <w:t xml:space="preserve">2229050.83 </w:t>
            </w:r>
          </w:p>
        </w:tc>
      </w:tr>
      <w:tr w:rsidR="00AC6986" w14:paraId="7DA6B462" w14:textId="77777777" w:rsidTr="007C2993">
        <w:tc>
          <w:tcPr>
            <w:tcW w:w="846" w:type="dxa"/>
            <w:vAlign w:val="center"/>
          </w:tcPr>
          <w:p w14:paraId="7E0C70F1" w14:textId="77777777" w:rsidR="00AC6986" w:rsidRPr="00AC6986" w:rsidRDefault="00AC6986" w:rsidP="007C2993">
            <w:pPr>
              <w:pStyle w:val="a3"/>
              <w:numPr>
                <w:ilvl w:val="0"/>
                <w:numId w:val="18"/>
              </w:numPr>
              <w:tabs>
                <w:tab w:val="left" w:pos="36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  <w:vAlign w:val="center"/>
          </w:tcPr>
          <w:p w14:paraId="3E55D313" w14:textId="45A5D048" w:rsidR="00AC6986" w:rsidRPr="003D7BB8" w:rsidRDefault="003D7BB8" w:rsidP="003D7BB8">
            <w:pPr>
              <w:pStyle w:val="Default"/>
              <w:jc w:val="center"/>
              <w:rPr>
                <w:sz w:val="28"/>
                <w:szCs w:val="28"/>
              </w:rPr>
            </w:pPr>
            <w:r w:rsidRPr="003D7BB8">
              <w:rPr>
                <w:sz w:val="28"/>
                <w:szCs w:val="28"/>
              </w:rPr>
              <w:t xml:space="preserve">520627.88 </w:t>
            </w:r>
          </w:p>
        </w:tc>
        <w:tc>
          <w:tcPr>
            <w:tcW w:w="4395" w:type="dxa"/>
            <w:vAlign w:val="center"/>
          </w:tcPr>
          <w:p w14:paraId="7D8F4DC0" w14:textId="465C7721" w:rsidR="00AC6986" w:rsidRPr="003D7BB8" w:rsidRDefault="003D7BB8" w:rsidP="003D7BB8">
            <w:pPr>
              <w:pStyle w:val="Default"/>
              <w:jc w:val="center"/>
              <w:rPr>
                <w:sz w:val="28"/>
                <w:szCs w:val="28"/>
              </w:rPr>
            </w:pPr>
            <w:r w:rsidRPr="003D7BB8">
              <w:rPr>
                <w:sz w:val="28"/>
                <w:szCs w:val="28"/>
              </w:rPr>
              <w:t xml:space="preserve">2229064.12 </w:t>
            </w:r>
          </w:p>
        </w:tc>
      </w:tr>
      <w:tr w:rsidR="00AC6986" w14:paraId="5315AB0A" w14:textId="77777777" w:rsidTr="007C2993">
        <w:tc>
          <w:tcPr>
            <w:tcW w:w="846" w:type="dxa"/>
            <w:vAlign w:val="center"/>
          </w:tcPr>
          <w:p w14:paraId="7F631AB2" w14:textId="77777777" w:rsidR="00AC6986" w:rsidRPr="00AC6986" w:rsidRDefault="00AC6986" w:rsidP="007C2993">
            <w:pPr>
              <w:pStyle w:val="a3"/>
              <w:numPr>
                <w:ilvl w:val="0"/>
                <w:numId w:val="18"/>
              </w:numPr>
              <w:tabs>
                <w:tab w:val="left" w:pos="36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  <w:vAlign w:val="center"/>
          </w:tcPr>
          <w:p w14:paraId="18040BB0" w14:textId="42419C46" w:rsidR="00AC6986" w:rsidRPr="003D7BB8" w:rsidRDefault="003D7BB8" w:rsidP="003D7BB8">
            <w:pPr>
              <w:pStyle w:val="Default"/>
              <w:jc w:val="center"/>
              <w:rPr>
                <w:sz w:val="28"/>
                <w:szCs w:val="28"/>
              </w:rPr>
            </w:pPr>
            <w:r w:rsidRPr="003D7BB8">
              <w:rPr>
                <w:sz w:val="28"/>
                <w:szCs w:val="28"/>
              </w:rPr>
              <w:t xml:space="preserve">520610.87 </w:t>
            </w:r>
            <w:r w:rsidR="00EF321C" w:rsidRPr="003D7BB8">
              <w:rPr>
                <w:sz w:val="28"/>
                <w:szCs w:val="28"/>
              </w:rPr>
              <w:t xml:space="preserve"> </w:t>
            </w:r>
          </w:p>
        </w:tc>
        <w:tc>
          <w:tcPr>
            <w:tcW w:w="4395" w:type="dxa"/>
            <w:vAlign w:val="center"/>
          </w:tcPr>
          <w:p w14:paraId="6E411D80" w14:textId="5ED4EA2C" w:rsidR="00AC6986" w:rsidRPr="003D7BB8" w:rsidRDefault="003D7BB8" w:rsidP="003D7BB8">
            <w:pPr>
              <w:pStyle w:val="Default"/>
              <w:jc w:val="center"/>
              <w:rPr>
                <w:sz w:val="28"/>
                <w:szCs w:val="28"/>
              </w:rPr>
            </w:pPr>
            <w:r w:rsidRPr="003D7BB8">
              <w:rPr>
                <w:sz w:val="28"/>
                <w:szCs w:val="28"/>
              </w:rPr>
              <w:t xml:space="preserve">2229058.10 </w:t>
            </w:r>
          </w:p>
        </w:tc>
      </w:tr>
      <w:tr w:rsidR="00AC6986" w14:paraId="08E3332A" w14:textId="77777777" w:rsidTr="007C2993">
        <w:tc>
          <w:tcPr>
            <w:tcW w:w="846" w:type="dxa"/>
            <w:vAlign w:val="center"/>
          </w:tcPr>
          <w:p w14:paraId="014F7C13" w14:textId="77777777" w:rsidR="00AC6986" w:rsidRPr="00AC6986" w:rsidRDefault="00AC6986" w:rsidP="007C2993">
            <w:pPr>
              <w:pStyle w:val="a3"/>
              <w:numPr>
                <w:ilvl w:val="0"/>
                <w:numId w:val="18"/>
              </w:numPr>
              <w:tabs>
                <w:tab w:val="left" w:pos="36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  <w:vAlign w:val="center"/>
          </w:tcPr>
          <w:p w14:paraId="6157856B" w14:textId="1B235659" w:rsidR="00AC6986" w:rsidRPr="003D7BB8" w:rsidRDefault="003D7BB8" w:rsidP="003D7BB8">
            <w:pPr>
              <w:pStyle w:val="Default"/>
              <w:jc w:val="center"/>
              <w:rPr>
                <w:sz w:val="28"/>
                <w:szCs w:val="28"/>
              </w:rPr>
            </w:pPr>
            <w:r w:rsidRPr="003D7BB8">
              <w:rPr>
                <w:sz w:val="28"/>
                <w:szCs w:val="28"/>
              </w:rPr>
              <w:t xml:space="preserve">520615.50 </w:t>
            </w:r>
          </w:p>
        </w:tc>
        <w:tc>
          <w:tcPr>
            <w:tcW w:w="4395" w:type="dxa"/>
            <w:vAlign w:val="center"/>
          </w:tcPr>
          <w:p w14:paraId="75A653A1" w14:textId="00B0D856" w:rsidR="00AC6986" w:rsidRPr="003D7BB8" w:rsidRDefault="003D7BB8" w:rsidP="003D7BB8">
            <w:pPr>
              <w:pStyle w:val="Default"/>
              <w:jc w:val="center"/>
              <w:rPr>
                <w:sz w:val="28"/>
                <w:szCs w:val="28"/>
              </w:rPr>
            </w:pPr>
            <w:r w:rsidRPr="003D7BB8">
              <w:rPr>
                <w:sz w:val="28"/>
                <w:szCs w:val="28"/>
              </w:rPr>
              <w:t xml:space="preserve">2229045.18 </w:t>
            </w:r>
          </w:p>
        </w:tc>
      </w:tr>
      <w:tr w:rsidR="00AC6986" w14:paraId="00158EC5" w14:textId="77777777" w:rsidTr="00ED0738">
        <w:trPr>
          <w:trHeight w:val="438"/>
        </w:trPr>
        <w:tc>
          <w:tcPr>
            <w:tcW w:w="846" w:type="dxa"/>
            <w:vAlign w:val="center"/>
          </w:tcPr>
          <w:p w14:paraId="3EF50BF8" w14:textId="2C1AD43E" w:rsidR="00AC6986" w:rsidRPr="007C2993" w:rsidRDefault="007C2993" w:rsidP="007C2993">
            <w:pPr>
              <w:tabs>
                <w:tab w:val="left" w:pos="360"/>
              </w:tabs>
              <w:ind w:right="-25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29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4252" w:type="dxa"/>
            <w:vAlign w:val="center"/>
          </w:tcPr>
          <w:p w14:paraId="59D8EC27" w14:textId="2F16092B" w:rsidR="00AC6986" w:rsidRPr="003D7BB8" w:rsidRDefault="003D7BB8" w:rsidP="003D7BB8">
            <w:pPr>
              <w:pStyle w:val="Default"/>
              <w:jc w:val="center"/>
              <w:rPr>
                <w:sz w:val="28"/>
                <w:szCs w:val="28"/>
              </w:rPr>
            </w:pPr>
            <w:r w:rsidRPr="003D7BB8">
              <w:rPr>
                <w:sz w:val="28"/>
                <w:szCs w:val="28"/>
              </w:rPr>
              <w:t xml:space="preserve">520632.64 </w:t>
            </w:r>
          </w:p>
        </w:tc>
        <w:tc>
          <w:tcPr>
            <w:tcW w:w="4395" w:type="dxa"/>
            <w:vAlign w:val="center"/>
          </w:tcPr>
          <w:p w14:paraId="71E883CF" w14:textId="5882453C" w:rsidR="00AC6986" w:rsidRPr="003D7BB8" w:rsidRDefault="003D7BB8" w:rsidP="003D7BB8">
            <w:pPr>
              <w:pStyle w:val="Default"/>
              <w:jc w:val="center"/>
              <w:rPr>
                <w:sz w:val="28"/>
                <w:szCs w:val="28"/>
              </w:rPr>
            </w:pPr>
            <w:r w:rsidRPr="003D7BB8">
              <w:rPr>
                <w:sz w:val="28"/>
                <w:szCs w:val="28"/>
              </w:rPr>
              <w:t xml:space="preserve">2229050.83 </w:t>
            </w:r>
          </w:p>
        </w:tc>
      </w:tr>
    </w:tbl>
    <w:p w14:paraId="09D294A0" w14:textId="77777777" w:rsidR="00AC6986" w:rsidRDefault="00AC6986" w:rsidP="00A54F9C"/>
    <w:p w14:paraId="00135D6F" w14:textId="59649F6B" w:rsidR="00AC6986" w:rsidRDefault="00AC6986" w:rsidP="00A54F9C">
      <w:pPr>
        <w:sectPr w:rsidR="00AC6986" w:rsidSect="00170677">
          <w:pgSz w:w="11910" w:h="16840"/>
          <w:pgMar w:top="706" w:right="850" w:bottom="851" w:left="1701" w:header="567" w:footer="2534" w:gutter="0"/>
          <w:pgNumType w:start="1"/>
          <w:cols w:space="708"/>
          <w:titlePg/>
          <w:docGrid w:linePitch="326"/>
        </w:sectPr>
      </w:pPr>
    </w:p>
    <w:p w14:paraId="01F42300" w14:textId="3D5AF7B2" w:rsidR="00034904" w:rsidRPr="00793F9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lastRenderedPageBreak/>
        <w:t xml:space="preserve">Приложение № </w:t>
      </w:r>
      <w:r w:rsidR="00906004">
        <w:rPr>
          <w:color w:val="000000"/>
          <w:sz w:val="28"/>
          <w:szCs w:val="28"/>
        </w:rPr>
        <w:t>2</w:t>
      </w:r>
    </w:p>
    <w:p w14:paraId="0DEF68E8" w14:textId="77777777" w:rsidR="00034904" w:rsidRPr="00793F9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>к приказу Комитета</w:t>
      </w:r>
    </w:p>
    <w:p w14:paraId="34984C5D" w14:textId="77777777" w:rsidR="00034904" w:rsidRPr="00793F9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51B66963" w14:textId="77777777" w:rsidR="00A54F9C" w:rsidRPr="00687C14" w:rsidRDefault="001B1604" w:rsidP="001B1604">
      <w:pPr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bCs/>
          <w:color w:val="000000"/>
          <w:sz w:val="8"/>
          <w:szCs w:val="16"/>
          <w:lang w:eastAsia="ru-RU"/>
        </w:rPr>
      </w:pPr>
      <w:r w:rsidRPr="001B16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__________ 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1B16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 ___</w:t>
      </w:r>
    </w:p>
    <w:p w14:paraId="5DF5EE47" w14:textId="77777777" w:rsidR="001B1604" w:rsidRDefault="001B1604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3088A" w14:textId="77777777" w:rsidR="00E6791C" w:rsidRDefault="00E6791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B2B5B71" w14:textId="77777777" w:rsidR="00A54F9C" w:rsidRDefault="00A54F9C" w:rsidP="00906004">
      <w:pPr>
        <w:spacing w:after="0" w:line="240" w:lineRule="auto"/>
        <w:ind w:right="-2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охраны*</w:t>
      </w:r>
    </w:p>
    <w:p w14:paraId="6977FE29" w14:textId="33AA7DB7" w:rsidR="00906004" w:rsidRDefault="009149FB" w:rsidP="005A4E37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F6DCE" w:rsidRPr="00EF3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цехов валяльной фабрики Родигиных», кон. XIX в., расположенного по адресу: Республика Татарстан, </w:t>
      </w:r>
      <w:proofErr w:type="spellStart"/>
      <w:r w:rsidR="001F6DCE" w:rsidRPr="00EF3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Кукморский</w:t>
      </w:r>
      <w:proofErr w:type="spellEnd"/>
      <w:r w:rsidR="001F6DCE" w:rsidRPr="00EF3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г.</w:t>
      </w:r>
      <w:r w:rsidR="00553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F6DCE" w:rsidRPr="00EF3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Кукмор, ул. Ленина, д. 10</w:t>
      </w:r>
    </w:p>
    <w:p w14:paraId="50B8F51D" w14:textId="0977B827" w:rsidR="001F6DCE" w:rsidRPr="001F6DCE" w:rsidRDefault="001F6DCE" w:rsidP="009B45E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DE9684C" w14:textId="07FD9283" w:rsidR="001F6DCE" w:rsidRDefault="000700EE" w:rsidP="001F6DCE">
      <w:pPr>
        <w:pStyle w:val="a3"/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spacing w:before="0"/>
        <w:ind w:left="0" w:firstLine="709"/>
        <w:rPr>
          <w:sz w:val="28"/>
        </w:rPr>
      </w:pPr>
      <w:r>
        <w:rPr>
          <w:color w:val="000000"/>
          <w:sz w:val="28"/>
          <w:szCs w:val="28"/>
        </w:rPr>
        <w:t>М</w:t>
      </w:r>
      <w:r w:rsidR="001F6DCE" w:rsidRPr="001F6DCE">
        <w:rPr>
          <w:color w:val="000000"/>
          <w:sz w:val="28"/>
          <w:szCs w:val="28"/>
        </w:rPr>
        <w:t>естоположение здания</w:t>
      </w:r>
      <w:r>
        <w:rPr>
          <w:color w:val="000000"/>
          <w:sz w:val="28"/>
          <w:szCs w:val="28"/>
        </w:rPr>
        <w:t>:</w:t>
      </w:r>
      <w:r w:rsidR="001F6DCE" w:rsidRPr="001F6DCE">
        <w:rPr>
          <w:color w:val="000000"/>
          <w:sz w:val="28"/>
          <w:szCs w:val="28"/>
        </w:rPr>
        <w:t xml:space="preserve"> в ряду застройки ул</w:t>
      </w:r>
      <w:r>
        <w:rPr>
          <w:color w:val="000000"/>
          <w:sz w:val="28"/>
          <w:szCs w:val="28"/>
        </w:rPr>
        <w:t>.</w:t>
      </w:r>
      <w:r w:rsidR="001F6DCE" w:rsidRPr="001F6DCE">
        <w:rPr>
          <w:color w:val="000000"/>
          <w:sz w:val="28"/>
          <w:szCs w:val="28"/>
        </w:rPr>
        <w:t xml:space="preserve"> Ленина.</w:t>
      </w:r>
      <w:r w:rsidR="001F6DCE">
        <w:rPr>
          <w:color w:val="000000"/>
          <w:sz w:val="28"/>
          <w:szCs w:val="28"/>
        </w:rPr>
        <w:t xml:space="preserve"> </w:t>
      </w:r>
    </w:p>
    <w:p w14:paraId="55D9107B" w14:textId="0FDC6D8C" w:rsidR="007C0E94" w:rsidRDefault="001F6DCE" w:rsidP="001F6DCE">
      <w:pPr>
        <w:pStyle w:val="a3"/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spacing w:before="0"/>
        <w:ind w:left="0" w:firstLine="709"/>
        <w:rPr>
          <w:sz w:val="28"/>
        </w:rPr>
      </w:pPr>
      <w:r w:rsidRPr="001F6DCE">
        <w:rPr>
          <w:sz w:val="28"/>
        </w:rPr>
        <w:t>Существующие видовые раскрытия и визуальные связи с ул</w:t>
      </w:r>
      <w:r w:rsidR="000700EE">
        <w:rPr>
          <w:sz w:val="28"/>
        </w:rPr>
        <w:t>.</w:t>
      </w:r>
      <w:r w:rsidRPr="001F6DCE">
        <w:rPr>
          <w:sz w:val="28"/>
        </w:rPr>
        <w:t xml:space="preserve"> Ленина при одновременном восприятии с элементами соседней застройки</w:t>
      </w:r>
      <w:r>
        <w:rPr>
          <w:sz w:val="28"/>
        </w:rPr>
        <w:t>.</w:t>
      </w:r>
    </w:p>
    <w:p w14:paraId="3CE1949E" w14:textId="587B0814" w:rsidR="007C0E94" w:rsidRDefault="00967027" w:rsidP="00967027">
      <w:pPr>
        <w:pStyle w:val="a3"/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spacing w:before="0"/>
        <w:ind w:left="0" w:firstLine="709"/>
        <w:rPr>
          <w:sz w:val="28"/>
        </w:rPr>
      </w:pPr>
      <w:r w:rsidRPr="00967027">
        <w:rPr>
          <w:sz w:val="28"/>
        </w:rPr>
        <w:t xml:space="preserve">Объемно-пространственная композиция </w:t>
      </w:r>
      <w:r w:rsidR="000700EE">
        <w:rPr>
          <w:sz w:val="28"/>
        </w:rPr>
        <w:t>Т</w:t>
      </w:r>
      <w:r w:rsidRPr="00967027">
        <w:rPr>
          <w:sz w:val="28"/>
        </w:rPr>
        <w:t>-образного в плане двухэтажного кирпичного здания</w:t>
      </w:r>
      <w:r w:rsidR="007C0E94">
        <w:rPr>
          <w:sz w:val="28"/>
        </w:rPr>
        <w:t>.</w:t>
      </w:r>
    </w:p>
    <w:p w14:paraId="404B84B6" w14:textId="2AA9579D" w:rsidR="007C0E94" w:rsidRDefault="00967027" w:rsidP="00967027">
      <w:pPr>
        <w:pStyle w:val="a3"/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spacing w:before="0"/>
        <w:ind w:left="0" w:firstLine="709"/>
        <w:rPr>
          <w:sz w:val="28"/>
        </w:rPr>
      </w:pPr>
      <w:r w:rsidRPr="00967027">
        <w:rPr>
          <w:sz w:val="28"/>
        </w:rPr>
        <w:t>Крыша</w:t>
      </w:r>
      <w:r w:rsidR="000700EE">
        <w:rPr>
          <w:sz w:val="28"/>
        </w:rPr>
        <w:t>:</w:t>
      </w:r>
      <w:r w:rsidRPr="00967027">
        <w:rPr>
          <w:sz w:val="28"/>
        </w:rPr>
        <w:t xml:space="preserve"> конструкция, конфигурация, материал кровельного покрытия (железо); высотные отметки по коньку здания</w:t>
      </w:r>
      <w:r w:rsidR="007C0E94">
        <w:rPr>
          <w:sz w:val="28"/>
        </w:rPr>
        <w:t>.</w:t>
      </w:r>
    </w:p>
    <w:p w14:paraId="3D632AF9" w14:textId="77777777" w:rsidR="000700EE" w:rsidRPr="000700EE" w:rsidRDefault="00967027" w:rsidP="00967027">
      <w:pPr>
        <w:pStyle w:val="a3"/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spacing w:before="0"/>
        <w:ind w:left="0" w:firstLine="709"/>
        <w:rPr>
          <w:sz w:val="28"/>
        </w:rPr>
      </w:pPr>
      <w:r w:rsidRPr="00967027">
        <w:rPr>
          <w:sz w:val="28"/>
        </w:rPr>
        <w:t xml:space="preserve">Композиция и архитектурно-художественное </w:t>
      </w:r>
      <w:r>
        <w:rPr>
          <w:sz w:val="28"/>
        </w:rPr>
        <w:t>оформление фасадов конца XIX в.:</w:t>
      </w:r>
      <w:r w:rsidRPr="00967027">
        <w:t xml:space="preserve"> </w:t>
      </w:r>
    </w:p>
    <w:p w14:paraId="77F432A6" w14:textId="06F2E564" w:rsidR="000700EE" w:rsidRDefault="000700EE" w:rsidP="000700EE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5.1. </w:t>
      </w:r>
      <w:r w:rsidR="009862CC" w:rsidRPr="009862CC">
        <w:rPr>
          <w:rFonts w:ascii="Times New Roman" w:hAnsi="Times New Roman" w:cs="Times New Roman"/>
          <w:sz w:val="28"/>
        </w:rPr>
        <w:t>композиционное решение северного фасада, ориентированного на ул. Ленина, шесть световых осей проемов; пояса ступенчатых подоконных карнизов оконных проемов первого и второго этажей; угловые лопатки; венчающий и междуэтажный ступенчатый карниз; ступенчатые сандрики окон первого и второго этажей; прямоугольные проемы первого и второго этажей</w:t>
      </w:r>
      <w:r w:rsidRPr="000700EE">
        <w:rPr>
          <w:rFonts w:ascii="Times New Roman" w:hAnsi="Times New Roman" w:cs="Times New Roman"/>
          <w:sz w:val="28"/>
        </w:rPr>
        <w:t>;</w:t>
      </w:r>
    </w:p>
    <w:p w14:paraId="0E7A7A8C" w14:textId="76CED092" w:rsidR="000700EE" w:rsidRDefault="000700EE" w:rsidP="003B33BF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5.2. </w:t>
      </w:r>
      <w:r w:rsidR="009862CC" w:rsidRPr="009862CC">
        <w:rPr>
          <w:rFonts w:ascii="Times New Roman" w:hAnsi="Times New Roman" w:cs="Times New Roman"/>
          <w:sz w:val="28"/>
        </w:rPr>
        <w:t>южный фасад: угловые лопатки; венчающий ступенчатый карниз; прямоугольный проем второго этажа</w:t>
      </w:r>
      <w:r w:rsidRPr="000700EE">
        <w:rPr>
          <w:rFonts w:ascii="Times New Roman" w:hAnsi="Times New Roman" w:cs="Times New Roman"/>
          <w:sz w:val="28"/>
        </w:rPr>
        <w:t>;</w:t>
      </w:r>
    </w:p>
    <w:p w14:paraId="1EAF69B6" w14:textId="50846430" w:rsidR="009862CC" w:rsidRDefault="003B33BF" w:rsidP="00E514ED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5.3. </w:t>
      </w:r>
      <w:r w:rsidR="009862CC" w:rsidRPr="009862CC">
        <w:rPr>
          <w:rFonts w:ascii="Times New Roman" w:hAnsi="Times New Roman" w:cs="Times New Roman"/>
          <w:sz w:val="28"/>
        </w:rPr>
        <w:t>восточный фасад: венчающий ступенчатый карниз; прямоугольные проемы первого и второго этажа; угловые пилястры</w:t>
      </w:r>
      <w:r w:rsidR="009862CC">
        <w:rPr>
          <w:rFonts w:ascii="Times New Roman" w:hAnsi="Times New Roman" w:cs="Times New Roman"/>
          <w:sz w:val="28"/>
        </w:rPr>
        <w:t>;</w:t>
      </w:r>
    </w:p>
    <w:p w14:paraId="300DE53C" w14:textId="37F792B8" w:rsidR="003B33BF" w:rsidRDefault="009862CC" w:rsidP="00E514ED">
      <w:pPr>
        <w:tabs>
          <w:tab w:val="left" w:pos="993"/>
          <w:tab w:val="left" w:pos="1134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5.4. </w:t>
      </w:r>
      <w:r w:rsidR="00E514E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западный фасад: </w:t>
      </w:r>
      <w:r w:rsidRPr="009862CC">
        <w:rPr>
          <w:rFonts w:ascii="Times New Roman" w:hAnsi="Times New Roman" w:cs="Times New Roman"/>
          <w:sz w:val="28"/>
        </w:rPr>
        <w:t>треугольный щипец брандмауэрной стены</w:t>
      </w:r>
      <w:r w:rsidR="003B33BF" w:rsidRPr="003B33BF">
        <w:rPr>
          <w:rFonts w:ascii="Times New Roman" w:hAnsi="Times New Roman" w:cs="Times New Roman"/>
          <w:sz w:val="28"/>
        </w:rPr>
        <w:t>.</w:t>
      </w:r>
    </w:p>
    <w:p w14:paraId="2C7459BF" w14:textId="3C8B9590" w:rsidR="00967027" w:rsidRDefault="00E514ED" w:rsidP="003B33BF">
      <w:pPr>
        <w:pStyle w:val="a3"/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spacing w:before="0"/>
        <w:ind w:left="0" w:firstLine="709"/>
        <w:rPr>
          <w:sz w:val="28"/>
        </w:rPr>
      </w:pPr>
      <w:r w:rsidRPr="00E514ED">
        <w:rPr>
          <w:rFonts w:eastAsiaTheme="minorHAnsi"/>
          <w:sz w:val="28"/>
          <w:szCs w:val="22"/>
          <w:lang w:eastAsia="en-US"/>
        </w:rPr>
        <w:t>Архитектурно-художественное оформление оконных и дверных проемов: количество, местоположение, форма, размер, внешний вид декоративного убранства оконных проемов северного фасада; материал заполнения проемов – дерево (частично утрачено)</w:t>
      </w:r>
      <w:r w:rsidR="003B33BF">
        <w:rPr>
          <w:sz w:val="28"/>
          <w:szCs w:val="28"/>
        </w:rPr>
        <w:t>.</w:t>
      </w:r>
    </w:p>
    <w:p w14:paraId="41571E90" w14:textId="5268FA9A" w:rsidR="00967027" w:rsidRDefault="003B33BF" w:rsidP="00967027">
      <w:pPr>
        <w:pStyle w:val="a3"/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spacing w:before="0"/>
        <w:ind w:left="0" w:firstLine="709"/>
        <w:rPr>
          <w:sz w:val="28"/>
        </w:rPr>
      </w:pPr>
      <w:r>
        <w:rPr>
          <w:sz w:val="28"/>
          <w:szCs w:val="28"/>
        </w:rPr>
        <w:t>Материал и характер отделки фасадных поверхностей: кирпичная кладка; оштукатурено с последующим окрашиванием.</w:t>
      </w:r>
    </w:p>
    <w:p w14:paraId="5A1CA116" w14:textId="682BF4F2" w:rsidR="00967027" w:rsidRDefault="00693822" w:rsidP="00693822">
      <w:pPr>
        <w:pStyle w:val="a3"/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spacing w:before="0"/>
        <w:rPr>
          <w:sz w:val="28"/>
        </w:rPr>
      </w:pPr>
      <w:r w:rsidRPr="00693822">
        <w:rPr>
          <w:sz w:val="28"/>
        </w:rPr>
        <w:t>Конструкция и материал капитальных стен (кирпич)</w:t>
      </w:r>
      <w:r>
        <w:rPr>
          <w:sz w:val="28"/>
        </w:rPr>
        <w:t>.</w:t>
      </w:r>
    </w:p>
    <w:p w14:paraId="1A6692AC" w14:textId="77777777" w:rsidR="00FA5CA5" w:rsidRPr="00323FE4" w:rsidRDefault="00FA5CA5" w:rsidP="00323FE4">
      <w:pPr>
        <w:tabs>
          <w:tab w:val="left" w:pos="0"/>
          <w:tab w:val="left" w:pos="10206"/>
        </w:tabs>
        <w:spacing w:line="276" w:lineRule="auto"/>
        <w:rPr>
          <w:color w:val="000000" w:themeColor="text1"/>
          <w:sz w:val="28"/>
        </w:rPr>
      </w:pPr>
    </w:p>
    <w:p w14:paraId="4872BB1B" w14:textId="6FA84C08" w:rsidR="004E56F9" w:rsidRDefault="004E56F9" w:rsidP="004E56F9">
      <w:pPr>
        <w:pStyle w:val="a3"/>
        <w:tabs>
          <w:tab w:val="left" w:pos="0"/>
          <w:tab w:val="left" w:pos="10206"/>
        </w:tabs>
        <w:spacing w:line="276" w:lineRule="auto"/>
        <w:ind w:left="1069"/>
        <w:rPr>
          <w:color w:val="FF0000"/>
          <w:sz w:val="28"/>
        </w:rPr>
      </w:pPr>
    </w:p>
    <w:p w14:paraId="2679BA5B" w14:textId="77777777" w:rsidR="00E514ED" w:rsidRPr="000671E4" w:rsidRDefault="00E514ED" w:rsidP="004E56F9">
      <w:pPr>
        <w:pStyle w:val="a3"/>
        <w:tabs>
          <w:tab w:val="left" w:pos="0"/>
          <w:tab w:val="left" w:pos="10206"/>
        </w:tabs>
        <w:spacing w:line="276" w:lineRule="auto"/>
        <w:ind w:left="1069"/>
        <w:rPr>
          <w:color w:val="FF0000"/>
          <w:sz w:val="28"/>
        </w:rPr>
      </w:pPr>
      <w:bookmarkStart w:id="2" w:name="_GoBack"/>
      <w:bookmarkEnd w:id="2"/>
    </w:p>
    <w:p w14:paraId="348AEA75" w14:textId="6104AD7E" w:rsidR="004E56F9" w:rsidRPr="000671E4" w:rsidRDefault="004E56F9" w:rsidP="00125861">
      <w:pPr>
        <w:tabs>
          <w:tab w:val="left" w:pos="0"/>
          <w:tab w:val="left" w:pos="10206"/>
        </w:tabs>
        <w:spacing w:after="0" w:line="276" w:lineRule="auto"/>
        <w:ind w:firstLine="709"/>
        <w:jc w:val="both"/>
        <w:rPr>
          <w:rFonts w:ascii="Times New Roman" w:hAnsi="Times New Roman" w:cs="Times New Roman"/>
          <w:color w:val="FF0000"/>
          <w:szCs w:val="24"/>
          <w:lang w:eastAsia="ru-RU"/>
        </w:rPr>
      </w:pPr>
      <w:r w:rsidRPr="00FF570D">
        <w:rPr>
          <w:rFonts w:ascii="Times New Roman" w:hAnsi="Times New Roman" w:cs="Times New Roman"/>
          <w:szCs w:val="24"/>
          <w:lang w:eastAsia="ru-RU"/>
        </w:rPr>
        <w:t xml:space="preserve">*Предмет охраны может быть </w:t>
      </w:r>
      <w:r w:rsidR="00125861">
        <w:rPr>
          <w:rFonts w:ascii="Times New Roman" w:hAnsi="Times New Roman" w:cs="Times New Roman"/>
          <w:szCs w:val="24"/>
          <w:lang w:eastAsia="ru-RU"/>
        </w:rPr>
        <w:t>изменен</w:t>
      </w:r>
      <w:r w:rsidRPr="00FF570D">
        <w:rPr>
          <w:rFonts w:ascii="Times New Roman" w:hAnsi="Times New Roman" w:cs="Times New Roman"/>
          <w:szCs w:val="24"/>
          <w:lang w:eastAsia="ru-RU"/>
        </w:rPr>
        <w:t xml:space="preserve"> в процессе комплексных научных исследований </w:t>
      </w:r>
      <w:r w:rsidRPr="00FF570D">
        <w:rPr>
          <w:rFonts w:ascii="Times New Roman" w:hAnsi="Times New Roman" w:cs="Times New Roman"/>
          <w:szCs w:val="24"/>
          <w:lang w:eastAsia="ru-RU"/>
        </w:rPr>
        <w:br/>
        <w:t xml:space="preserve">и </w:t>
      </w:r>
      <w:r w:rsidR="00125861">
        <w:rPr>
          <w:rFonts w:ascii="Times New Roman" w:hAnsi="Times New Roman" w:cs="Times New Roman"/>
          <w:szCs w:val="24"/>
          <w:lang w:eastAsia="ru-RU"/>
        </w:rPr>
        <w:t>проведения</w:t>
      </w:r>
      <w:r w:rsidRPr="00FF570D">
        <w:rPr>
          <w:rFonts w:ascii="Times New Roman" w:hAnsi="Times New Roman" w:cs="Times New Roman"/>
          <w:szCs w:val="24"/>
          <w:lang w:eastAsia="ru-RU"/>
        </w:rPr>
        <w:t xml:space="preserve"> реставрационных работ.</w:t>
      </w:r>
      <w:r w:rsidRPr="000671E4">
        <w:rPr>
          <w:rFonts w:ascii="Times New Roman" w:hAnsi="Times New Roman" w:cs="Times New Roman"/>
          <w:color w:val="FF0000"/>
          <w:szCs w:val="24"/>
          <w:lang w:eastAsia="ru-RU"/>
        </w:rPr>
        <w:t xml:space="preserve"> </w:t>
      </w:r>
    </w:p>
    <w:p w14:paraId="015BAE20" w14:textId="2E316F14" w:rsidR="00A54F9C" w:rsidRDefault="00A54F9C" w:rsidP="00A54F9C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7746E5EC" w14:textId="5AED79EF" w:rsidR="00C1670D" w:rsidRDefault="00AE00A9" w:rsidP="00BF779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671E4" w:rsidRPr="00EF3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цехов валяльной фабрики Родигиных», кон. XIX в., расположенного по адресу: Республика Татарстан, </w:t>
      </w:r>
      <w:proofErr w:type="spellStart"/>
      <w:r w:rsidR="000671E4" w:rsidRPr="00EF3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Кукморский</w:t>
      </w:r>
      <w:proofErr w:type="spellEnd"/>
      <w:r w:rsidR="000671E4" w:rsidRPr="00EF3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г. Кукмор, ул. Ленина, д. 10</w:t>
      </w:r>
    </w:p>
    <w:p w14:paraId="65D2F3E9" w14:textId="77777777" w:rsidR="00BF7793" w:rsidRPr="00813868" w:rsidRDefault="00BF7793" w:rsidP="00BF779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4"/>
        <w:tblpPr w:leftFromText="180" w:rightFromText="180" w:vertAnchor="text" w:tblpX="-14" w:tblpY="1"/>
        <w:tblOverlap w:val="never"/>
        <w:tblW w:w="9918" w:type="dxa"/>
        <w:tblLayout w:type="fixed"/>
        <w:tblLook w:val="04A0" w:firstRow="1" w:lastRow="0" w:firstColumn="1" w:lastColumn="0" w:noHBand="0" w:noVBand="1"/>
      </w:tblPr>
      <w:tblGrid>
        <w:gridCol w:w="704"/>
        <w:gridCol w:w="3686"/>
        <w:gridCol w:w="5528"/>
      </w:tblGrid>
      <w:tr w:rsidR="007C2993" w:rsidRPr="00970168" w14:paraId="6A8B266A" w14:textId="77777777" w:rsidTr="009B0B40">
        <w:trPr>
          <w:trHeight w:val="514"/>
        </w:trPr>
        <w:tc>
          <w:tcPr>
            <w:tcW w:w="704" w:type="dxa"/>
          </w:tcPr>
          <w:p w14:paraId="5D5B5634" w14:textId="77777777" w:rsidR="007C2993" w:rsidRPr="00970168" w:rsidRDefault="007C2993" w:rsidP="00E17DA3">
            <w:pPr>
              <w:spacing w:line="276" w:lineRule="auto"/>
              <w:ind w:right="33"/>
              <w:contextualSpacing/>
              <w:jc w:val="center"/>
              <w:rPr>
                <w:rFonts w:eastAsia="Calibri"/>
                <w:sz w:val="28"/>
              </w:rPr>
            </w:pPr>
            <w:r w:rsidRPr="00970168">
              <w:rPr>
                <w:rFonts w:eastAsia="Calibri"/>
                <w:sz w:val="28"/>
              </w:rPr>
              <w:t>№</w:t>
            </w:r>
          </w:p>
        </w:tc>
        <w:tc>
          <w:tcPr>
            <w:tcW w:w="3686" w:type="dxa"/>
          </w:tcPr>
          <w:p w14:paraId="14070114" w14:textId="77777777" w:rsidR="007C2993" w:rsidRPr="001936B5" w:rsidRDefault="007C2993" w:rsidP="00E17DA3">
            <w:pPr>
              <w:spacing w:line="276" w:lineRule="auto"/>
              <w:contextualSpacing/>
              <w:jc w:val="center"/>
              <w:rPr>
                <w:rFonts w:eastAsia="Calibri"/>
                <w:sz w:val="28"/>
              </w:rPr>
            </w:pPr>
            <w:r w:rsidRPr="001936B5">
              <w:rPr>
                <w:rFonts w:eastAsia="Calibri"/>
                <w:sz w:val="28"/>
              </w:rPr>
              <w:t>Предмет охраны</w:t>
            </w:r>
          </w:p>
        </w:tc>
        <w:tc>
          <w:tcPr>
            <w:tcW w:w="5528" w:type="dxa"/>
          </w:tcPr>
          <w:p w14:paraId="6BC11D3A" w14:textId="77777777" w:rsidR="007C2993" w:rsidRPr="001936B5" w:rsidRDefault="007C2993" w:rsidP="00E17DA3">
            <w:pPr>
              <w:spacing w:line="276" w:lineRule="auto"/>
              <w:contextualSpacing/>
              <w:jc w:val="center"/>
              <w:rPr>
                <w:rFonts w:eastAsia="Calibri"/>
                <w:sz w:val="28"/>
              </w:rPr>
            </w:pPr>
            <w:r w:rsidRPr="001936B5">
              <w:rPr>
                <w:rFonts w:eastAsia="Calibri"/>
                <w:sz w:val="28"/>
              </w:rPr>
              <w:t>Фотофиксация основных элементов/графические материалы</w:t>
            </w:r>
          </w:p>
        </w:tc>
      </w:tr>
      <w:tr w:rsidR="007C2993" w:rsidRPr="00970168" w14:paraId="46507B49" w14:textId="77777777" w:rsidTr="009B0B40">
        <w:trPr>
          <w:trHeight w:val="462"/>
        </w:trPr>
        <w:tc>
          <w:tcPr>
            <w:tcW w:w="704" w:type="dxa"/>
          </w:tcPr>
          <w:p w14:paraId="774DA385" w14:textId="77777777" w:rsidR="007C2993" w:rsidRPr="00970168" w:rsidRDefault="007C2993" w:rsidP="00E17DA3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1.</w:t>
            </w:r>
          </w:p>
        </w:tc>
        <w:tc>
          <w:tcPr>
            <w:tcW w:w="3686" w:type="dxa"/>
          </w:tcPr>
          <w:p w14:paraId="3882C5E3" w14:textId="20F4077A" w:rsidR="00716979" w:rsidRPr="00385B18" w:rsidRDefault="00DE02DC" w:rsidP="00DE02DC">
            <w:pPr>
              <w:pStyle w:val="Default"/>
            </w:pPr>
            <w:r w:rsidRPr="00385B18">
              <w:t>М</w:t>
            </w:r>
            <w:r w:rsidR="000671E4" w:rsidRPr="00385B18">
              <w:t>естоположение здания</w:t>
            </w:r>
          </w:p>
          <w:p w14:paraId="11A21827" w14:textId="6E38E029" w:rsidR="00DE02DC" w:rsidRPr="00385B18" w:rsidRDefault="00DE02DC" w:rsidP="00DE02DC">
            <w:pPr>
              <w:pStyle w:val="Default"/>
              <w:rPr>
                <w:rFonts w:eastAsia="Calibri"/>
              </w:rPr>
            </w:pPr>
            <w:r w:rsidRPr="00385B18">
              <w:t>в ряду застройки ул</w:t>
            </w:r>
            <w:r w:rsidR="001F53E5" w:rsidRPr="00385B18">
              <w:t>.</w:t>
            </w:r>
            <w:r w:rsidRPr="00385B18">
              <w:t xml:space="preserve"> Ленина</w:t>
            </w:r>
          </w:p>
          <w:p w14:paraId="78871E8C" w14:textId="58253098" w:rsidR="007C2993" w:rsidRPr="001936B5" w:rsidRDefault="007C2993" w:rsidP="00330570">
            <w:pPr>
              <w:spacing w:line="276" w:lineRule="auto"/>
              <w:contextualSpacing/>
              <w:rPr>
                <w:rFonts w:eastAsia="Calibri"/>
                <w:sz w:val="28"/>
              </w:rPr>
            </w:pPr>
          </w:p>
        </w:tc>
        <w:tc>
          <w:tcPr>
            <w:tcW w:w="5528" w:type="dxa"/>
          </w:tcPr>
          <w:p w14:paraId="6ACE841B" w14:textId="365EFB81" w:rsidR="00245C6F" w:rsidRDefault="001F53E5" w:rsidP="00E17DA3">
            <w:pPr>
              <w:spacing w:line="276" w:lineRule="auto"/>
              <w:contextualSpacing/>
              <w:jc w:val="center"/>
              <w:rPr>
                <w:rFonts w:eastAsia="Calibri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E366B1" wp14:editId="6EF85E76">
                  <wp:extent cx="3067050" cy="2773740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646" cy="277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CBE56D" w14:textId="3916F811" w:rsidR="00245C6F" w:rsidRPr="00245C6F" w:rsidRDefault="00245C6F" w:rsidP="00245C6F">
            <w:pPr>
              <w:spacing w:line="276" w:lineRule="auto"/>
              <w:contextualSpacing/>
              <w:rPr>
                <w:rFonts w:eastAsia="Calibri"/>
                <w:noProof/>
                <w:sz w:val="24"/>
                <w:szCs w:val="18"/>
                <w:lang w:eastAsia="ru-RU"/>
              </w:rPr>
            </w:pPr>
            <w:r w:rsidRPr="00245C6F">
              <w:rPr>
                <w:rFonts w:eastAsia="Calibri"/>
                <w:noProof/>
                <w:sz w:val="24"/>
                <w:szCs w:val="18"/>
                <w:lang w:eastAsia="ru-RU"/>
              </w:rPr>
              <w:t>Условные обозначения:</w:t>
            </w:r>
          </w:p>
          <w:p w14:paraId="72ABDD2A" w14:textId="05AB3164" w:rsidR="007C2993" w:rsidRPr="001936B5" w:rsidRDefault="00245C6F" w:rsidP="001F53E5">
            <w:pPr>
              <w:spacing w:line="276" w:lineRule="auto"/>
              <w:contextualSpacing/>
              <w:rPr>
                <w:rFonts w:eastAsia="Calibri"/>
                <w:noProof/>
                <w:sz w:val="28"/>
                <w:lang w:eastAsia="ru-RU"/>
              </w:rPr>
            </w:pPr>
            <w:r w:rsidRPr="00245C6F">
              <w:rPr>
                <w:noProof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58E50D9" wp14:editId="2B0171D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26035</wp:posOffset>
                      </wp:positionV>
                      <wp:extent cx="379095" cy="165735"/>
                      <wp:effectExtent l="0" t="0" r="20955" b="24765"/>
                      <wp:wrapNone/>
                      <wp:docPr id="37" name="Прямоугольник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095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>
                                  <a:alpha val="69020"/>
                                </a:srgbClr>
                              </a:solidFill>
                              <a:ln w="127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5B9A73" id="Прямоугольник 37" o:spid="_x0000_s1026" style="position:absolute;margin-left:-.25pt;margin-top:2.05pt;width:29.85pt;height:13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" fillcolor="red" strokecolor="#a5a1a1 [1951]" strokeweight="1pt">
                      <v:fill opacity="45232f"/>
                    </v:rect>
                  </w:pict>
                </mc:Fallback>
              </mc:AlternateContent>
            </w:r>
            <w:r w:rsidRPr="00245C6F">
              <w:rPr>
                <w:rFonts w:eastAsia="Calibri"/>
                <w:noProof/>
                <w:sz w:val="24"/>
                <w:szCs w:val="18"/>
                <w:lang w:eastAsia="ru-RU"/>
              </w:rPr>
              <w:t xml:space="preserve">          </w:t>
            </w:r>
            <w:r>
              <w:rPr>
                <w:rFonts w:eastAsia="Calibri"/>
                <w:noProof/>
                <w:sz w:val="24"/>
                <w:szCs w:val="18"/>
                <w:lang w:eastAsia="ru-RU"/>
              </w:rPr>
              <w:t xml:space="preserve">  </w:t>
            </w:r>
            <w:r w:rsidR="007C2993" w:rsidRPr="00245C6F">
              <w:rPr>
                <w:rFonts w:eastAsia="Calibri"/>
                <w:noProof/>
                <w:sz w:val="24"/>
                <w:szCs w:val="18"/>
                <w:lang w:eastAsia="ru-RU"/>
              </w:rPr>
              <w:t xml:space="preserve">- </w:t>
            </w:r>
            <w:r w:rsidR="001F53E5">
              <w:rPr>
                <w:rFonts w:eastAsia="Calibri"/>
                <w:noProof/>
                <w:sz w:val="24"/>
                <w:szCs w:val="18"/>
                <w:lang w:eastAsia="ru-RU"/>
              </w:rPr>
              <w:t>рассматриваемое здание</w:t>
            </w:r>
            <w:r w:rsidR="007C2993" w:rsidRPr="00245C6F">
              <w:rPr>
                <w:rFonts w:eastAsia="Calibri"/>
                <w:noProof/>
                <w:sz w:val="24"/>
                <w:szCs w:val="18"/>
                <w:lang w:eastAsia="ru-RU"/>
              </w:rPr>
              <w:t xml:space="preserve">  </w:t>
            </w:r>
            <w:r w:rsidRPr="00245C6F">
              <w:rPr>
                <w:rFonts w:eastAsia="Calibri"/>
                <w:noProof/>
                <w:sz w:val="24"/>
                <w:szCs w:val="18"/>
                <w:lang w:eastAsia="ru-RU"/>
              </w:rPr>
              <w:br/>
              <w:t xml:space="preserve">             Рис. 1 </w:t>
            </w:r>
            <w:r w:rsidR="007C2993" w:rsidRPr="00245C6F">
              <w:rPr>
                <w:rFonts w:eastAsia="Calibri"/>
                <w:noProof/>
                <w:sz w:val="24"/>
                <w:szCs w:val="18"/>
                <w:lang w:eastAsia="ru-RU"/>
              </w:rPr>
              <w:t xml:space="preserve">Местоположение </w:t>
            </w:r>
            <w:r w:rsidR="00330570">
              <w:rPr>
                <w:rFonts w:eastAsia="Calibri"/>
                <w:noProof/>
                <w:sz w:val="24"/>
                <w:szCs w:val="18"/>
                <w:lang w:eastAsia="ru-RU"/>
              </w:rPr>
              <w:t>здания</w:t>
            </w:r>
          </w:p>
        </w:tc>
      </w:tr>
      <w:tr w:rsidR="007C2993" w:rsidRPr="00970168" w14:paraId="48EBAC72" w14:textId="77777777" w:rsidTr="009B0B40">
        <w:trPr>
          <w:trHeight w:val="462"/>
        </w:trPr>
        <w:tc>
          <w:tcPr>
            <w:tcW w:w="704" w:type="dxa"/>
          </w:tcPr>
          <w:p w14:paraId="18967012" w14:textId="77777777" w:rsidR="007C2993" w:rsidRDefault="007C2993" w:rsidP="00E17DA3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2.</w:t>
            </w:r>
          </w:p>
        </w:tc>
        <w:tc>
          <w:tcPr>
            <w:tcW w:w="3686" w:type="dxa"/>
          </w:tcPr>
          <w:p w14:paraId="291B77AB" w14:textId="5AFF13F8" w:rsidR="007C2993" w:rsidRPr="00385B18" w:rsidRDefault="00330570" w:rsidP="001F53E5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385B18">
              <w:rPr>
                <w:sz w:val="24"/>
                <w:szCs w:val="24"/>
              </w:rPr>
              <w:t>Существующие видовые раскрытия и визуальные связи с ул</w:t>
            </w:r>
            <w:r w:rsidR="001F53E5" w:rsidRPr="00385B18">
              <w:rPr>
                <w:sz w:val="24"/>
                <w:szCs w:val="24"/>
              </w:rPr>
              <w:t>.</w:t>
            </w:r>
            <w:r w:rsidRPr="00385B18">
              <w:rPr>
                <w:sz w:val="24"/>
                <w:szCs w:val="24"/>
              </w:rPr>
              <w:t xml:space="preserve"> Ленина при одновременном восприятии с элементами соседней застройки</w:t>
            </w:r>
          </w:p>
        </w:tc>
        <w:tc>
          <w:tcPr>
            <w:tcW w:w="5528" w:type="dxa"/>
          </w:tcPr>
          <w:p w14:paraId="1DCAA142" w14:textId="38E37DFF" w:rsidR="007C2993" w:rsidRPr="001936B5" w:rsidRDefault="00DE02DC" w:rsidP="00E17DA3">
            <w:pPr>
              <w:spacing w:line="276" w:lineRule="auto"/>
              <w:contextualSpacing/>
              <w:jc w:val="center"/>
              <w:rPr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657642" wp14:editId="46AF474F">
                  <wp:extent cx="3162300" cy="267116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844" cy="2681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F99620" w14:textId="77777777" w:rsidR="00A36C22" w:rsidRDefault="00A36C22" w:rsidP="00330570">
            <w:pPr>
              <w:pStyle w:val="a3"/>
              <w:spacing w:line="276" w:lineRule="auto"/>
              <w:ind w:hanging="720"/>
              <w:jc w:val="center"/>
              <w:rPr>
                <w:sz w:val="24"/>
                <w:szCs w:val="24"/>
              </w:rPr>
            </w:pPr>
            <w:r w:rsidRPr="00A36C22">
              <w:rPr>
                <w:sz w:val="24"/>
                <w:szCs w:val="24"/>
              </w:rPr>
              <w:t xml:space="preserve">Рис. 2. </w:t>
            </w:r>
            <w:r w:rsidR="00B40232">
              <w:rPr>
                <w:sz w:val="24"/>
                <w:szCs w:val="24"/>
              </w:rPr>
              <w:t>В</w:t>
            </w:r>
            <w:r w:rsidR="00330570">
              <w:rPr>
                <w:sz w:val="24"/>
                <w:szCs w:val="24"/>
              </w:rPr>
              <w:t>идовые раскрытия и визуальные связи с</w:t>
            </w:r>
            <w:r w:rsidR="0007271C" w:rsidRPr="0007271C">
              <w:rPr>
                <w:sz w:val="24"/>
                <w:szCs w:val="24"/>
              </w:rPr>
              <w:t xml:space="preserve"> ул.</w:t>
            </w:r>
            <w:r w:rsidR="00330570">
              <w:rPr>
                <w:sz w:val="24"/>
                <w:szCs w:val="24"/>
              </w:rPr>
              <w:t> Ленина</w:t>
            </w:r>
          </w:p>
          <w:p w14:paraId="2D36708F" w14:textId="5789B1F1" w:rsidR="001F53E5" w:rsidRDefault="001F53E5" w:rsidP="00330570">
            <w:pPr>
              <w:pStyle w:val="a3"/>
              <w:spacing w:line="276" w:lineRule="auto"/>
              <w:ind w:hanging="720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87C5B51" wp14:editId="54B92A56">
                  <wp:extent cx="3219450" cy="2130340"/>
                  <wp:effectExtent l="0" t="0" r="0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154" cy="2134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4AC957" w14:textId="77777777" w:rsidR="00C2688A" w:rsidRDefault="001F53E5" w:rsidP="001F53E5">
            <w:pPr>
              <w:pStyle w:val="a3"/>
              <w:spacing w:line="276" w:lineRule="auto"/>
              <w:ind w:hanging="720"/>
              <w:jc w:val="center"/>
              <w:rPr>
                <w:sz w:val="24"/>
                <w:szCs w:val="24"/>
              </w:rPr>
            </w:pPr>
            <w:r w:rsidRPr="00A36C22">
              <w:rPr>
                <w:sz w:val="24"/>
                <w:szCs w:val="24"/>
              </w:rPr>
              <w:t xml:space="preserve">Рис. </w:t>
            </w:r>
            <w:r>
              <w:rPr>
                <w:sz w:val="24"/>
                <w:szCs w:val="24"/>
              </w:rPr>
              <w:t>3</w:t>
            </w:r>
            <w:r w:rsidRPr="00A36C22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Вид</w:t>
            </w:r>
            <w:r w:rsidR="00C2688A">
              <w:rPr>
                <w:sz w:val="24"/>
                <w:szCs w:val="24"/>
              </w:rPr>
              <w:t xml:space="preserve"> с северо-запада по</w:t>
            </w:r>
            <w:r w:rsidRPr="0007271C">
              <w:rPr>
                <w:sz w:val="24"/>
                <w:szCs w:val="24"/>
              </w:rPr>
              <w:t xml:space="preserve"> ул.</w:t>
            </w:r>
            <w:r>
              <w:rPr>
                <w:sz w:val="24"/>
                <w:szCs w:val="24"/>
              </w:rPr>
              <w:t xml:space="preserve"> Ленина </w:t>
            </w:r>
          </w:p>
          <w:p w14:paraId="319A3875" w14:textId="354B20EE" w:rsidR="001F53E5" w:rsidRDefault="001F53E5" w:rsidP="001F53E5">
            <w:pPr>
              <w:pStyle w:val="a3"/>
              <w:spacing w:line="276" w:lineRule="auto"/>
              <w:ind w:hanging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(точка 1)</w:t>
            </w:r>
          </w:p>
          <w:p w14:paraId="7C4BBF19" w14:textId="2803DCFE" w:rsidR="00716979" w:rsidRDefault="00716979" w:rsidP="001F53E5">
            <w:pPr>
              <w:pStyle w:val="a3"/>
              <w:spacing w:line="276" w:lineRule="auto"/>
              <w:ind w:hanging="720"/>
              <w:jc w:val="center"/>
              <w:rPr>
                <w:sz w:val="24"/>
                <w:szCs w:val="24"/>
              </w:rPr>
            </w:pPr>
          </w:p>
          <w:p w14:paraId="3741B452" w14:textId="491BE8C8" w:rsidR="00716979" w:rsidRDefault="00716979" w:rsidP="001F53E5">
            <w:pPr>
              <w:pStyle w:val="a3"/>
              <w:spacing w:line="276" w:lineRule="auto"/>
              <w:ind w:hanging="720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EBE0AAF" wp14:editId="3960C101">
                  <wp:extent cx="3276600" cy="2178026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314" cy="2185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D64C15" w14:textId="33ED74E5" w:rsidR="00716979" w:rsidRDefault="00716979" w:rsidP="00716979">
            <w:pPr>
              <w:pStyle w:val="a3"/>
              <w:spacing w:line="276" w:lineRule="auto"/>
              <w:ind w:hanging="720"/>
              <w:jc w:val="center"/>
              <w:rPr>
                <w:sz w:val="24"/>
                <w:szCs w:val="24"/>
              </w:rPr>
            </w:pPr>
            <w:r w:rsidRPr="00A36C22">
              <w:rPr>
                <w:sz w:val="24"/>
                <w:szCs w:val="24"/>
              </w:rPr>
              <w:t xml:space="preserve">Рис. </w:t>
            </w:r>
            <w:r>
              <w:rPr>
                <w:sz w:val="24"/>
                <w:szCs w:val="24"/>
              </w:rPr>
              <w:t>4</w:t>
            </w:r>
            <w:r w:rsidRPr="00A36C22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Вид</w:t>
            </w:r>
            <w:r w:rsidR="00C2688A">
              <w:rPr>
                <w:sz w:val="24"/>
                <w:szCs w:val="24"/>
              </w:rPr>
              <w:t xml:space="preserve"> </w:t>
            </w:r>
            <w:r w:rsidR="00A81E13">
              <w:rPr>
                <w:sz w:val="24"/>
                <w:szCs w:val="24"/>
              </w:rPr>
              <w:t>с севера по</w:t>
            </w:r>
            <w:r w:rsidRPr="0007271C">
              <w:rPr>
                <w:sz w:val="24"/>
                <w:szCs w:val="24"/>
              </w:rPr>
              <w:t xml:space="preserve"> ул.</w:t>
            </w:r>
            <w:r>
              <w:rPr>
                <w:sz w:val="24"/>
                <w:szCs w:val="24"/>
              </w:rPr>
              <w:t> Ленина (точка 2)</w:t>
            </w:r>
          </w:p>
          <w:p w14:paraId="684D5F1B" w14:textId="77777777" w:rsidR="003B7CD3" w:rsidRDefault="003B7CD3" w:rsidP="001F53E5">
            <w:pPr>
              <w:pStyle w:val="a3"/>
              <w:spacing w:line="276" w:lineRule="auto"/>
              <w:ind w:hanging="720"/>
              <w:jc w:val="center"/>
              <w:rPr>
                <w:sz w:val="24"/>
                <w:szCs w:val="24"/>
              </w:rPr>
            </w:pPr>
          </w:p>
          <w:p w14:paraId="04E3A1CE" w14:textId="77777777" w:rsidR="001F53E5" w:rsidRDefault="001F53E5" w:rsidP="001F53E5">
            <w:pPr>
              <w:pStyle w:val="a3"/>
              <w:spacing w:line="276" w:lineRule="auto"/>
              <w:ind w:hanging="720"/>
              <w:jc w:val="center"/>
              <w:rPr>
                <w:sz w:val="24"/>
                <w:szCs w:val="24"/>
              </w:rPr>
            </w:pPr>
            <w:r w:rsidRPr="001F53E5">
              <w:rPr>
                <w:noProof/>
                <w:sz w:val="24"/>
                <w:szCs w:val="24"/>
              </w:rPr>
              <w:drawing>
                <wp:inline distT="0" distB="0" distL="0" distR="0" wp14:anchorId="17A67C4A" wp14:editId="6C1513D8">
                  <wp:extent cx="3171825" cy="2111555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187" cy="2113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2DC2D6" w14:textId="77777777" w:rsidR="00A81E13" w:rsidRDefault="003B7CD3" w:rsidP="00C2688A">
            <w:pPr>
              <w:pStyle w:val="a3"/>
              <w:spacing w:line="276" w:lineRule="auto"/>
              <w:ind w:hanging="720"/>
              <w:jc w:val="center"/>
              <w:rPr>
                <w:sz w:val="24"/>
                <w:szCs w:val="24"/>
              </w:rPr>
            </w:pPr>
            <w:r w:rsidRPr="00A36C22">
              <w:rPr>
                <w:sz w:val="24"/>
                <w:szCs w:val="24"/>
              </w:rPr>
              <w:t xml:space="preserve">Рис. </w:t>
            </w:r>
            <w:r w:rsidR="00716979">
              <w:rPr>
                <w:sz w:val="24"/>
                <w:szCs w:val="24"/>
              </w:rPr>
              <w:t>5</w:t>
            </w:r>
            <w:r w:rsidRPr="00A36C22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Вид</w:t>
            </w:r>
            <w:r w:rsidR="00A81E13">
              <w:rPr>
                <w:sz w:val="24"/>
                <w:szCs w:val="24"/>
              </w:rPr>
              <w:t xml:space="preserve"> с северо-востока</w:t>
            </w:r>
            <w:r w:rsidR="00C2688A">
              <w:rPr>
                <w:sz w:val="24"/>
                <w:szCs w:val="24"/>
              </w:rPr>
              <w:t xml:space="preserve"> по</w:t>
            </w:r>
            <w:r w:rsidRPr="0007271C">
              <w:rPr>
                <w:sz w:val="24"/>
                <w:szCs w:val="24"/>
              </w:rPr>
              <w:t xml:space="preserve"> ул.</w:t>
            </w:r>
            <w:r>
              <w:rPr>
                <w:sz w:val="24"/>
                <w:szCs w:val="24"/>
              </w:rPr>
              <w:t xml:space="preserve"> Ленина </w:t>
            </w:r>
          </w:p>
          <w:p w14:paraId="556CC5C3" w14:textId="43496829" w:rsidR="003B7CD3" w:rsidRPr="00330570" w:rsidRDefault="003B7CD3" w:rsidP="00C2688A">
            <w:pPr>
              <w:pStyle w:val="a3"/>
              <w:spacing w:line="276" w:lineRule="auto"/>
              <w:ind w:hanging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(точка 3)</w:t>
            </w:r>
          </w:p>
        </w:tc>
      </w:tr>
      <w:tr w:rsidR="007C2993" w:rsidRPr="00970168" w14:paraId="70B9B916" w14:textId="77777777" w:rsidTr="009B0B40">
        <w:trPr>
          <w:trHeight w:val="514"/>
        </w:trPr>
        <w:tc>
          <w:tcPr>
            <w:tcW w:w="704" w:type="dxa"/>
          </w:tcPr>
          <w:p w14:paraId="14436CC1" w14:textId="77777777" w:rsidR="007C2993" w:rsidRDefault="007C2993" w:rsidP="00E17DA3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lastRenderedPageBreak/>
              <w:t>3.</w:t>
            </w:r>
          </w:p>
        </w:tc>
        <w:tc>
          <w:tcPr>
            <w:tcW w:w="3686" w:type="dxa"/>
          </w:tcPr>
          <w:p w14:paraId="79AFEBB2" w14:textId="1493A207" w:rsidR="007C2993" w:rsidRPr="00385B18" w:rsidRDefault="00330570" w:rsidP="00330570">
            <w:pPr>
              <w:pStyle w:val="Default"/>
            </w:pPr>
            <w:r w:rsidRPr="00385B18">
              <w:t>Объем</w:t>
            </w:r>
            <w:r w:rsidR="001F53E5" w:rsidRPr="00385B18">
              <w:t>но-пространственная композиция Т</w:t>
            </w:r>
            <w:r w:rsidRPr="00385B18">
              <w:t>-образного в плане двухэтажного кирпичного здания</w:t>
            </w:r>
          </w:p>
        </w:tc>
        <w:tc>
          <w:tcPr>
            <w:tcW w:w="5528" w:type="dxa"/>
          </w:tcPr>
          <w:p w14:paraId="6CF205B8" w14:textId="12ADA3B8" w:rsidR="007C2993" w:rsidRPr="001936B5" w:rsidRDefault="00E26E8C" w:rsidP="00E26E8C">
            <w:pPr>
              <w:spacing w:line="276" w:lineRule="auto"/>
              <w:contextualSpacing/>
              <w:jc w:val="center"/>
              <w:rPr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BAE992" wp14:editId="149F78E8">
                  <wp:extent cx="3219450" cy="2130340"/>
                  <wp:effectExtent l="0" t="0" r="0" b="381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154" cy="2134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D26001" w14:textId="3FA2C044" w:rsidR="0007271C" w:rsidRPr="00330570" w:rsidRDefault="00A36C22" w:rsidP="00473C3C">
            <w:pPr>
              <w:contextualSpacing/>
              <w:jc w:val="center"/>
              <w:rPr>
                <w:sz w:val="24"/>
                <w:szCs w:val="18"/>
              </w:rPr>
            </w:pPr>
            <w:r w:rsidRPr="00A36C22">
              <w:rPr>
                <w:sz w:val="24"/>
                <w:szCs w:val="18"/>
              </w:rPr>
              <w:t>Рис.</w:t>
            </w:r>
            <w:r w:rsidR="003B7CD3">
              <w:rPr>
                <w:sz w:val="24"/>
                <w:szCs w:val="18"/>
              </w:rPr>
              <w:t xml:space="preserve"> </w:t>
            </w:r>
            <w:r w:rsidR="00716979">
              <w:rPr>
                <w:sz w:val="24"/>
                <w:szCs w:val="18"/>
              </w:rPr>
              <w:t>6</w:t>
            </w:r>
            <w:r w:rsidRPr="00A36C22">
              <w:rPr>
                <w:sz w:val="24"/>
                <w:szCs w:val="18"/>
              </w:rPr>
              <w:t xml:space="preserve">. </w:t>
            </w:r>
            <w:r w:rsidR="00E26E8C">
              <w:rPr>
                <w:sz w:val="24"/>
                <w:szCs w:val="18"/>
              </w:rPr>
              <w:t>Вид на здание при движении по ул. Ленина с северо-запада</w:t>
            </w:r>
            <w:r w:rsidR="00716979">
              <w:rPr>
                <w:sz w:val="24"/>
                <w:szCs w:val="18"/>
              </w:rPr>
              <w:t xml:space="preserve"> </w:t>
            </w:r>
          </w:p>
        </w:tc>
      </w:tr>
      <w:tr w:rsidR="007C2993" w:rsidRPr="00970168" w14:paraId="6DD21E89" w14:textId="77777777" w:rsidTr="009B0B40">
        <w:trPr>
          <w:trHeight w:val="514"/>
        </w:trPr>
        <w:tc>
          <w:tcPr>
            <w:tcW w:w="704" w:type="dxa"/>
          </w:tcPr>
          <w:p w14:paraId="1FFE8013" w14:textId="77777777" w:rsidR="007C2993" w:rsidRDefault="007C2993" w:rsidP="00E17DA3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4.</w:t>
            </w:r>
          </w:p>
        </w:tc>
        <w:tc>
          <w:tcPr>
            <w:tcW w:w="3686" w:type="dxa"/>
          </w:tcPr>
          <w:p w14:paraId="01840EC8" w14:textId="5428CC75" w:rsidR="007C2993" w:rsidRPr="00385B18" w:rsidRDefault="00330570" w:rsidP="00716979">
            <w:pPr>
              <w:pStyle w:val="Default"/>
            </w:pPr>
            <w:r w:rsidRPr="00385B18">
              <w:t>Крыша: конструкция, конфигурация, материал кровельного покрытия (железо); вы</w:t>
            </w:r>
            <w:r w:rsidR="009309DC">
              <w:t>сотные отметки по коньку здания</w:t>
            </w:r>
          </w:p>
        </w:tc>
        <w:tc>
          <w:tcPr>
            <w:tcW w:w="5528" w:type="dxa"/>
          </w:tcPr>
          <w:p w14:paraId="4237B2C6" w14:textId="6F5F7B53" w:rsidR="007C2993" w:rsidRPr="001936B5" w:rsidRDefault="00FE3464" w:rsidP="00473C3C">
            <w:pPr>
              <w:contextualSpacing/>
              <w:jc w:val="center"/>
              <w:rPr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F78C0C" wp14:editId="09C498D5">
                  <wp:extent cx="3373120" cy="2258060"/>
                  <wp:effectExtent l="0" t="0" r="0" b="889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25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271C">
              <w:rPr>
                <w:noProof/>
                <w:sz w:val="28"/>
                <w:lang w:eastAsia="ru-RU"/>
              </w:rPr>
              <w:br/>
            </w:r>
            <w:r w:rsidR="0007271C" w:rsidRPr="0007271C">
              <w:rPr>
                <w:noProof/>
                <w:sz w:val="24"/>
                <w:szCs w:val="18"/>
                <w:lang w:eastAsia="ru-RU"/>
              </w:rPr>
              <w:t xml:space="preserve">Рис. </w:t>
            </w:r>
            <w:r w:rsidR="00716979">
              <w:rPr>
                <w:noProof/>
                <w:sz w:val="24"/>
                <w:szCs w:val="18"/>
                <w:lang w:eastAsia="ru-RU"/>
              </w:rPr>
              <w:t>7</w:t>
            </w:r>
            <w:r w:rsidR="0007271C">
              <w:rPr>
                <w:noProof/>
                <w:sz w:val="24"/>
                <w:szCs w:val="18"/>
                <w:lang w:eastAsia="ru-RU"/>
              </w:rPr>
              <w:t xml:space="preserve">. </w:t>
            </w:r>
            <w:r>
              <w:rPr>
                <w:sz w:val="24"/>
                <w:szCs w:val="18"/>
              </w:rPr>
              <w:t xml:space="preserve"> Ви</w:t>
            </w:r>
            <w:r w:rsidRPr="0007271C">
              <w:rPr>
                <w:sz w:val="24"/>
                <w:szCs w:val="18"/>
              </w:rPr>
              <w:t xml:space="preserve">д </w:t>
            </w:r>
            <w:r>
              <w:rPr>
                <w:sz w:val="24"/>
                <w:szCs w:val="18"/>
              </w:rPr>
              <w:t>на здание при движении</w:t>
            </w:r>
            <w:r w:rsidRPr="0007271C">
              <w:rPr>
                <w:sz w:val="24"/>
                <w:szCs w:val="18"/>
              </w:rPr>
              <w:t xml:space="preserve"> </w:t>
            </w:r>
            <w:r>
              <w:rPr>
                <w:sz w:val="24"/>
                <w:szCs w:val="18"/>
              </w:rPr>
              <w:t>по ул. Ленина с севера</w:t>
            </w:r>
          </w:p>
        </w:tc>
      </w:tr>
      <w:tr w:rsidR="00716979" w:rsidRPr="00970168" w14:paraId="242E4CA6" w14:textId="77777777" w:rsidTr="009B0B40">
        <w:trPr>
          <w:trHeight w:val="514"/>
        </w:trPr>
        <w:tc>
          <w:tcPr>
            <w:tcW w:w="704" w:type="dxa"/>
          </w:tcPr>
          <w:p w14:paraId="3041996D" w14:textId="67C6249C" w:rsidR="00716979" w:rsidRDefault="00716979" w:rsidP="00716979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5.</w:t>
            </w:r>
          </w:p>
        </w:tc>
        <w:tc>
          <w:tcPr>
            <w:tcW w:w="3686" w:type="dxa"/>
          </w:tcPr>
          <w:p w14:paraId="5FA7B41A" w14:textId="4B561C23" w:rsidR="00716979" w:rsidRPr="00385B18" w:rsidRDefault="00716979" w:rsidP="00716979">
            <w:pPr>
              <w:pStyle w:val="Default"/>
            </w:pPr>
            <w:r w:rsidRPr="00385B18">
              <w:t>Композиция и архитектурно-художественное оформление фасадов конца XIX в.:</w:t>
            </w:r>
          </w:p>
        </w:tc>
        <w:tc>
          <w:tcPr>
            <w:tcW w:w="5528" w:type="dxa"/>
          </w:tcPr>
          <w:p w14:paraId="3FB52A8D" w14:textId="77777777" w:rsidR="00716979" w:rsidRDefault="00716979" w:rsidP="00716979">
            <w:pPr>
              <w:spacing w:line="276" w:lineRule="auto"/>
              <w:contextualSpacing/>
              <w:jc w:val="center"/>
              <w:rPr>
                <w:noProof/>
                <w:lang w:eastAsia="ru-RU"/>
              </w:rPr>
            </w:pPr>
          </w:p>
        </w:tc>
      </w:tr>
      <w:tr w:rsidR="0091592F" w:rsidRPr="00970168" w14:paraId="47B378EA" w14:textId="77777777" w:rsidTr="009B0B40">
        <w:trPr>
          <w:trHeight w:val="514"/>
        </w:trPr>
        <w:tc>
          <w:tcPr>
            <w:tcW w:w="704" w:type="dxa"/>
          </w:tcPr>
          <w:p w14:paraId="4466098A" w14:textId="0F4F4531" w:rsidR="0091592F" w:rsidRDefault="0091592F" w:rsidP="0091592F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5.1.</w:t>
            </w:r>
          </w:p>
        </w:tc>
        <w:tc>
          <w:tcPr>
            <w:tcW w:w="3686" w:type="dxa"/>
          </w:tcPr>
          <w:p w14:paraId="1988D584" w14:textId="14CD9707" w:rsidR="0091592F" w:rsidRPr="00385B18" w:rsidRDefault="0091592F" w:rsidP="00385B18">
            <w:pPr>
              <w:pStyle w:val="Default"/>
            </w:pPr>
            <w:r w:rsidRPr="00385B18">
              <w:t>композиционное решение северного фасада, ориентированного на ул. Ленина, шесть световых осей проемов; пояса ступенчатых подоконных карнизов оконных проемов первого и второго этажей; угловые лопатки;</w:t>
            </w:r>
            <w:r w:rsidR="001E7D31" w:rsidRPr="00385B18">
              <w:t xml:space="preserve">  венчающий </w:t>
            </w:r>
            <w:r w:rsidR="006E1DBA" w:rsidRPr="00385B18">
              <w:t xml:space="preserve">и междуэтажный </w:t>
            </w:r>
            <w:r w:rsidR="001E7D31" w:rsidRPr="00385B18">
              <w:t>ступенчатый карниз;</w:t>
            </w:r>
            <w:r w:rsidR="00385B18" w:rsidRPr="00385B18">
              <w:t xml:space="preserve"> ступенчатые сандрики окон первого и второго этажей; прямоугольные </w:t>
            </w:r>
            <w:r w:rsidR="009309DC">
              <w:t>проемы первого и второго этажей</w:t>
            </w:r>
          </w:p>
        </w:tc>
        <w:tc>
          <w:tcPr>
            <w:tcW w:w="5528" w:type="dxa"/>
          </w:tcPr>
          <w:p w14:paraId="34F32DD1" w14:textId="4A613FFE" w:rsidR="0091592F" w:rsidRDefault="0091592F" w:rsidP="0091592F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E0C3D3" wp14:editId="2C1AC528">
                  <wp:extent cx="3200400" cy="2127374"/>
                  <wp:effectExtent l="0" t="0" r="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917" cy="2131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46BEFD" w14:textId="4700C1B1" w:rsidR="0091592F" w:rsidRDefault="0091592F" w:rsidP="00473C3C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 8. Общий вид на северный фасад по ул. Ленина</w:t>
            </w:r>
          </w:p>
          <w:p w14:paraId="7027833C" w14:textId="240EFD75" w:rsidR="00E415B9" w:rsidRDefault="00E415B9" w:rsidP="0091592F">
            <w:pPr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E1E2667" wp14:editId="15B42067">
                  <wp:extent cx="3373120" cy="2526030"/>
                  <wp:effectExtent l="0" t="0" r="0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52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13E045" w14:textId="3A74033E" w:rsidR="00E415B9" w:rsidRDefault="00E415B9" w:rsidP="00473C3C">
            <w:pPr>
              <w:pStyle w:val="a3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Рис. </w:t>
            </w:r>
            <w:r w:rsidR="00A95E5B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. Пояса ступенчатых подоконных карнизов оконных проемов</w:t>
            </w:r>
          </w:p>
          <w:p w14:paraId="28A8AAC8" w14:textId="173FAABC" w:rsidR="00E415B9" w:rsidRDefault="00E415B9" w:rsidP="0091592F">
            <w:pPr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85B7CE" wp14:editId="24E91495">
                  <wp:extent cx="3373120" cy="2242185"/>
                  <wp:effectExtent l="0" t="0" r="0" b="571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24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73EF63" w14:textId="7CC3F6B5" w:rsidR="00E415B9" w:rsidRPr="00E415B9" w:rsidRDefault="00E415B9" w:rsidP="00E415B9">
            <w:pPr>
              <w:pStyle w:val="a3"/>
              <w:spacing w:line="276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Рис. </w:t>
            </w:r>
            <w:r w:rsidR="00A95E5B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. Угловые лопатки северного фасада</w:t>
            </w:r>
          </w:p>
        </w:tc>
      </w:tr>
      <w:tr w:rsidR="0091592F" w:rsidRPr="00970168" w14:paraId="75F3F43D" w14:textId="77777777" w:rsidTr="009B0B40">
        <w:trPr>
          <w:trHeight w:val="514"/>
        </w:trPr>
        <w:tc>
          <w:tcPr>
            <w:tcW w:w="704" w:type="dxa"/>
          </w:tcPr>
          <w:p w14:paraId="7ACE07E4" w14:textId="6F46147B" w:rsidR="0091592F" w:rsidRPr="001E7D31" w:rsidRDefault="0091592F" w:rsidP="0091592F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lastRenderedPageBreak/>
              <w:t>5.2.</w:t>
            </w:r>
          </w:p>
        </w:tc>
        <w:tc>
          <w:tcPr>
            <w:tcW w:w="3686" w:type="dxa"/>
          </w:tcPr>
          <w:p w14:paraId="4D11B116" w14:textId="5CBE4961" w:rsidR="0091592F" w:rsidRPr="00385B18" w:rsidRDefault="001E7D31" w:rsidP="00385B18">
            <w:pPr>
              <w:pStyle w:val="Default"/>
            </w:pPr>
            <w:r w:rsidRPr="00385B18">
              <w:t xml:space="preserve">южный фасад: </w:t>
            </w:r>
            <w:r w:rsidR="008058B3" w:rsidRPr="00385B18">
              <w:t xml:space="preserve"> угловые лопатки</w:t>
            </w:r>
            <w:r w:rsidRPr="00385B18">
              <w:t>;  венчающий ступенчатый карниз;</w:t>
            </w:r>
            <w:r w:rsidR="00385B18" w:rsidRPr="00385B18">
              <w:t xml:space="preserve"> пр</w:t>
            </w:r>
            <w:r w:rsidR="009309DC">
              <w:t>ямоугольный проем второго этажа</w:t>
            </w:r>
          </w:p>
        </w:tc>
        <w:tc>
          <w:tcPr>
            <w:tcW w:w="5528" w:type="dxa"/>
          </w:tcPr>
          <w:p w14:paraId="3F7BC58E" w14:textId="77777777" w:rsidR="008058B3" w:rsidRDefault="00E415B9" w:rsidP="0091592F">
            <w:pPr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BA4CFE" wp14:editId="28867232">
                  <wp:extent cx="3124200" cy="2087309"/>
                  <wp:effectExtent l="0" t="0" r="0" b="825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503" cy="2090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C42C02" w14:textId="60C064E0" w:rsidR="00E415B9" w:rsidRDefault="00E415B9" w:rsidP="00473C3C">
            <w:pPr>
              <w:pStyle w:val="a3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 1</w:t>
            </w:r>
            <w:r w:rsidR="00473C3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 Угловые лопатки ризалита лестничной клетки южного фасада</w:t>
            </w:r>
          </w:p>
          <w:p w14:paraId="09B5CDF5" w14:textId="77777777" w:rsidR="00A95E5B" w:rsidRDefault="00A95E5B" w:rsidP="00E415B9">
            <w:pPr>
              <w:pStyle w:val="a3"/>
              <w:spacing w:line="276" w:lineRule="auto"/>
              <w:ind w:left="0" w:firstLine="0"/>
              <w:jc w:val="center"/>
              <w:rPr>
                <w:sz w:val="24"/>
                <w:szCs w:val="24"/>
              </w:rPr>
            </w:pPr>
            <w:r w:rsidRPr="00991D1B">
              <w:rPr>
                <w:noProof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 wp14:anchorId="32A4EBE2" wp14:editId="7BABE939">
                  <wp:extent cx="3048000" cy="2029122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981" cy="203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C36B30" w14:textId="0942CDC8" w:rsidR="00A95E5B" w:rsidRPr="00E415B9" w:rsidRDefault="00A95E5B" w:rsidP="00473C3C">
            <w:pPr>
              <w:pStyle w:val="a3"/>
              <w:spacing w:line="276" w:lineRule="auto"/>
              <w:ind w:left="709" w:hanging="7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 1</w:t>
            </w:r>
            <w:r w:rsidR="00473C3C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. </w:t>
            </w:r>
            <w:r w:rsidRPr="009B0B40">
              <w:rPr>
                <w:sz w:val="24"/>
                <w:szCs w:val="24"/>
              </w:rPr>
              <w:t xml:space="preserve">Венчающий ступенчатый карниз </w:t>
            </w:r>
          </w:p>
        </w:tc>
      </w:tr>
      <w:tr w:rsidR="00385B18" w:rsidRPr="00970168" w14:paraId="4689F66C" w14:textId="77777777" w:rsidTr="009B0B40">
        <w:trPr>
          <w:trHeight w:val="514"/>
        </w:trPr>
        <w:tc>
          <w:tcPr>
            <w:tcW w:w="704" w:type="dxa"/>
          </w:tcPr>
          <w:p w14:paraId="68FD86BA" w14:textId="57455524" w:rsidR="00385B18" w:rsidRDefault="00385B18" w:rsidP="0091592F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lastRenderedPageBreak/>
              <w:t>5.3.</w:t>
            </w:r>
          </w:p>
        </w:tc>
        <w:tc>
          <w:tcPr>
            <w:tcW w:w="3686" w:type="dxa"/>
          </w:tcPr>
          <w:p w14:paraId="6126836E" w14:textId="07C92122" w:rsidR="00385B18" w:rsidRPr="00385B18" w:rsidRDefault="00385B18" w:rsidP="009B22A2">
            <w:pPr>
              <w:pStyle w:val="Default"/>
            </w:pPr>
            <w:r>
              <w:t>восточный фасад: венчающий ступенчатый карниз; прямоугольные проемы</w:t>
            </w:r>
            <w:r w:rsidRPr="009309DC">
              <w:rPr>
                <w:color w:val="auto"/>
              </w:rPr>
              <w:t xml:space="preserve"> первого и второго этаж</w:t>
            </w:r>
            <w:r w:rsidR="009309DC" w:rsidRPr="009309DC">
              <w:rPr>
                <w:color w:val="auto"/>
              </w:rPr>
              <w:t>а; угловые пилястры</w:t>
            </w:r>
          </w:p>
        </w:tc>
        <w:tc>
          <w:tcPr>
            <w:tcW w:w="5528" w:type="dxa"/>
          </w:tcPr>
          <w:p w14:paraId="0A7532E9" w14:textId="7A7AB612" w:rsidR="00385B18" w:rsidRDefault="009B22A2" w:rsidP="0091592F">
            <w:pPr>
              <w:spacing w:line="276" w:lineRule="auto"/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A7C128" wp14:editId="1EDBA501">
                  <wp:extent cx="3040519" cy="4057650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221" cy="406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8D0873" w14:textId="6BC863C0" w:rsidR="009B22A2" w:rsidRDefault="009B22A2" w:rsidP="00130B1A">
            <w:pPr>
              <w:contextualSpacing/>
              <w:jc w:val="center"/>
              <w:rPr>
                <w:noProof/>
                <w:lang w:eastAsia="ru-RU"/>
              </w:rPr>
            </w:pPr>
            <w:r>
              <w:rPr>
                <w:sz w:val="24"/>
                <w:szCs w:val="24"/>
              </w:rPr>
              <w:t>Рис. 13. Вид на входную группу со стороны дворового фасада</w:t>
            </w:r>
          </w:p>
        </w:tc>
      </w:tr>
      <w:tr w:rsidR="0091592F" w:rsidRPr="00970168" w14:paraId="47F00CD4" w14:textId="77777777" w:rsidTr="009B0B40">
        <w:trPr>
          <w:trHeight w:val="514"/>
        </w:trPr>
        <w:tc>
          <w:tcPr>
            <w:tcW w:w="704" w:type="dxa"/>
          </w:tcPr>
          <w:p w14:paraId="30EA5373" w14:textId="410B8B85" w:rsidR="0091592F" w:rsidRDefault="00E415B9" w:rsidP="00385B18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5.</w:t>
            </w:r>
            <w:r w:rsidR="00385B18">
              <w:rPr>
                <w:rFonts w:eastAsia="Calibri"/>
                <w:sz w:val="28"/>
              </w:rPr>
              <w:t>4</w:t>
            </w:r>
            <w:r>
              <w:rPr>
                <w:rFonts w:eastAsia="Calibri"/>
                <w:sz w:val="28"/>
              </w:rPr>
              <w:t>.</w:t>
            </w:r>
          </w:p>
        </w:tc>
        <w:tc>
          <w:tcPr>
            <w:tcW w:w="3686" w:type="dxa"/>
          </w:tcPr>
          <w:p w14:paraId="08CB745C" w14:textId="3A9B7694" w:rsidR="0091592F" w:rsidRPr="00130B1A" w:rsidRDefault="00E415B9" w:rsidP="0091592F">
            <w:pPr>
              <w:pStyle w:val="Default"/>
            </w:pPr>
            <w:r w:rsidRPr="00130B1A">
              <w:t>западный фасад:</w:t>
            </w:r>
          </w:p>
          <w:p w14:paraId="3D812CF4" w14:textId="7FF9DE93" w:rsidR="0091592F" w:rsidRPr="00130B1A" w:rsidRDefault="0091592F" w:rsidP="00130B1A">
            <w:pPr>
              <w:pStyle w:val="Default"/>
            </w:pPr>
            <w:r w:rsidRPr="00130B1A">
              <w:t>треугольный щипец брандмауэрной стены</w:t>
            </w:r>
          </w:p>
        </w:tc>
        <w:tc>
          <w:tcPr>
            <w:tcW w:w="5528" w:type="dxa"/>
          </w:tcPr>
          <w:p w14:paraId="6CB41EBA" w14:textId="572957E9" w:rsidR="0091592F" w:rsidRDefault="00A95E5B" w:rsidP="00473C3C">
            <w:pPr>
              <w:pStyle w:val="a3"/>
              <w:ind w:left="0"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9B0B40">
              <w:rPr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681E773C" wp14:editId="73D120B8">
                  <wp:extent cx="3362325" cy="2238375"/>
                  <wp:effectExtent l="0" t="0" r="952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34E989" w14:textId="4EAAA101" w:rsidR="0091592F" w:rsidRPr="00473C3C" w:rsidRDefault="00A95E5B" w:rsidP="00AC0255">
            <w:pPr>
              <w:pStyle w:val="Default"/>
              <w:jc w:val="center"/>
              <w:rPr>
                <w:color w:val="auto"/>
                <w:lang w:eastAsia="ru-RU"/>
              </w:rPr>
            </w:pPr>
            <w:r>
              <w:t>Рис. 1</w:t>
            </w:r>
            <w:r w:rsidR="00AC0255">
              <w:t>4</w:t>
            </w:r>
            <w:r>
              <w:t xml:space="preserve">. </w:t>
            </w:r>
            <w:r w:rsidRPr="009B0B40">
              <w:t>Венчающи</w:t>
            </w:r>
            <w:r w:rsidRPr="009B0B40">
              <w:rPr>
                <w:color w:val="auto"/>
                <w:lang w:eastAsia="ru-RU"/>
              </w:rPr>
              <w:t xml:space="preserve">й выше уровня конька крыши треугольный щипец брандмауэрной стены </w:t>
            </w:r>
          </w:p>
        </w:tc>
      </w:tr>
      <w:tr w:rsidR="0091592F" w:rsidRPr="00970168" w14:paraId="6C357A74" w14:textId="77777777" w:rsidTr="009B0B40">
        <w:trPr>
          <w:trHeight w:val="514"/>
        </w:trPr>
        <w:tc>
          <w:tcPr>
            <w:tcW w:w="704" w:type="dxa"/>
          </w:tcPr>
          <w:p w14:paraId="5F28F59C" w14:textId="05BCA436" w:rsidR="0091592F" w:rsidRPr="00970168" w:rsidRDefault="0091592F" w:rsidP="0091592F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lastRenderedPageBreak/>
              <w:t>6.</w:t>
            </w:r>
          </w:p>
        </w:tc>
        <w:tc>
          <w:tcPr>
            <w:tcW w:w="3686" w:type="dxa"/>
          </w:tcPr>
          <w:p w14:paraId="41633E49" w14:textId="29437948" w:rsidR="0091592F" w:rsidRPr="00130B1A" w:rsidRDefault="0091592F" w:rsidP="00130B1A">
            <w:pPr>
              <w:pStyle w:val="Default"/>
              <w:rPr>
                <w:rFonts w:eastAsia="Calibri"/>
              </w:rPr>
            </w:pPr>
            <w:r w:rsidRPr="00130B1A">
              <w:t>Архитектурно-художественное оформление оконных и дверных проемов: количество, местоположение, форма, размер, внешний вид декоративного убранства о</w:t>
            </w:r>
            <w:r w:rsidR="00A95E5B" w:rsidRPr="00130B1A">
              <w:t>конных проемов северного фасада;</w:t>
            </w:r>
            <w:r w:rsidRPr="00130B1A">
              <w:t xml:space="preserve"> </w:t>
            </w:r>
            <w:r w:rsidR="00A95E5B" w:rsidRPr="00130B1A">
              <w:t>материал заполнения проемов – дерево (частично утрачено)</w:t>
            </w:r>
          </w:p>
        </w:tc>
        <w:tc>
          <w:tcPr>
            <w:tcW w:w="5528" w:type="dxa"/>
          </w:tcPr>
          <w:p w14:paraId="01576CBB" w14:textId="164320DE" w:rsidR="0091592F" w:rsidRPr="001936B5" w:rsidRDefault="0091592F" w:rsidP="0091592F">
            <w:pPr>
              <w:pStyle w:val="a3"/>
              <w:spacing w:line="276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8509C9F" wp14:editId="37954D8A">
                  <wp:extent cx="3373120" cy="223456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23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ED0DC1" w14:textId="3EFD4A9D" w:rsidR="0091592F" w:rsidRPr="00AC0255" w:rsidRDefault="0091592F" w:rsidP="00AC0255">
            <w:pPr>
              <w:pStyle w:val="a3"/>
              <w:spacing w:line="276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 1</w:t>
            </w:r>
            <w:r w:rsidR="00AC0255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. </w:t>
            </w:r>
            <w:r>
              <w:t xml:space="preserve"> </w:t>
            </w:r>
            <w:r w:rsidRPr="009B0B40">
              <w:rPr>
                <w:sz w:val="24"/>
                <w:szCs w:val="24"/>
              </w:rPr>
              <w:t>Проемы первого этажа северного фасада</w:t>
            </w:r>
          </w:p>
        </w:tc>
      </w:tr>
      <w:tr w:rsidR="0091592F" w:rsidRPr="00970168" w14:paraId="068224F4" w14:textId="77777777" w:rsidTr="009B0B40">
        <w:trPr>
          <w:trHeight w:val="514"/>
        </w:trPr>
        <w:tc>
          <w:tcPr>
            <w:tcW w:w="704" w:type="dxa"/>
          </w:tcPr>
          <w:p w14:paraId="5AA7B012" w14:textId="29B1D00C" w:rsidR="0091592F" w:rsidRDefault="0091592F" w:rsidP="0091592F">
            <w:pPr>
              <w:spacing w:line="276" w:lineRule="auto"/>
              <w:ind w:right="-400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7.</w:t>
            </w:r>
          </w:p>
        </w:tc>
        <w:tc>
          <w:tcPr>
            <w:tcW w:w="3686" w:type="dxa"/>
          </w:tcPr>
          <w:p w14:paraId="6E1A8D29" w14:textId="0FF0EBE4" w:rsidR="0091592F" w:rsidRPr="00130B1A" w:rsidRDefault="0091592F" w:rsidP="00630D9E">
            <w:pPr>
              <w:pStyle w:val="Default"/>
            </w:pPr>
            <w:r w:rsidRPr="00130B1A">
              <w:t>Материал и характер отделки фасадных поверхностей</w:t>
            </w:r>
            <w:r w:rsidR="00DE2F80" w:rsidRPr="00130B1A">
              <w:t>:</w:t>
            </w:r>
            <w:r w:rsidRPr="00130B1A">
              <w:t xml:space="preserve"> кирпичная кладка</w:t>
            </w:r>
            <w:r w:rsidR="00DE2F80" w:rsidRPr="00130B1A">
              <w:t>; оштукатурено</w:t>
            </w:r>
            <w:r w:rsidR="009309DC">
              <w:t xml:space="preserve"> с последующим окрашиванием</w:t>
            </w:r>
          </w:p>
        </w:tc>
        <w:tc>
          <w:tcPr>
            <w:tcW w:w="5528" w:type="dxa"/>
          </w:tcPr>
          <w:p w14:paraId="0BA649F2" w14:textId="28715CE4" w:rsidR="0091592F" w:rsidRPr="00086C28" w:rsidRDefault="0091592F" w:rsidP="0091592F">
            <w:pPr>
              <w:pStyle w:val="a3"/>
              <w:spacing w:line="276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056FFC" wp14:editId="4C5C9F24">
                  <wp:extent cx="3237784" cy="2400300"/>
                  <wp:effectExtent l="0" t="0" r="127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576" cy="240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46CF0F" w14:textId="4D77B5CF" w:rsidR="0091592F" w:rsidRPr="00473C3C" w:rsidRDefault="0091592F" w:rsidP="00AC0255">
            <w:pPr>
              <w:pStyle w:val="a3"/>
              <w:ind w:left="0"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086C28">
              <w:rPr>
                <w:sz w:val="24"/>
                <w:szCs w:val="24"/>
                <w:shd w:val="clear" w:color="auto" w:fill="FFFFFF"/>
              </w:rPr>
              <w:t xml:space="preserve">Рис. </w:t>
            </w:r>
            <w:r>
              <w:rPr>
                <w:sz w:val="24"/>
                <w:szCs w:val="24"/>
                <w:shd w:val="clear" w:color="auto" w:fill="FFFFFF"/>
              </w:rPr>
              <w:t>1</w:t>
            </w:r>
            <w:r w:rsidR="00AC0255">
              <w:rPr>
                <w:sz w:val="24"/>
                <w:szCs w:val="24"/>
                <w:shd w:val="clear" w:color="auto" w:fill="FFFFFF"/>
              </w:rPr>
              <w:t>6</w:t>
            </w:r>
            <w:r w:rsidRPr="00086C28">
              <w:rPr>
                <w:sz w:val="24"/>
                <w:szCs w:val="24"/>
                <w:shd w:val="clear" w:color="auto" w:fill="FFFFFF"/>
              </w:rPr>
              <w:t xml:space="preserve">. </w:t>
            </w:r>
            <w:r>
              <w:t xml:space="preserve"> </w:t>
            </w:r>
            <w:r>
              <w:rPr>
                <w:sz w:val="24"/>
                <w:szCs w:val="24"/>
                <w:shd w:val="clear" w:color="auto" w:fill="FFFFFF"/>
              </w:rPr>
              <w:t>Общий вид на южный и восточный фасады</w:t>
            </w:r>
          </w:p>
        </w:tc>
      </w:tr>
      <w:tr w:rsidR="0091592F" w:rsidRPr="00970168" w14:paraId="5D6C8A61" w14:textId="77777777" w:rsidTr="009B0B40">
        <w:trPr>
          <w:trHeight w:val="514"/>
        </w:trPr>
        <w:tc>
          <w:tcPr>
            <w:tcW w:w="704" w:type="dxa"/>
          </w:tcPr>
          <w:p w14:paraId="49D06873" w14:textId="33703D98" w:rsidR="0091592F" w:rsidRPr="00970168" w:rsidRDefault="0091592F" w:rsidP="0091592F">
            <w:pPr>
              <w:spacing w:line="276" w:lineRule="auto"/>
              <w:ind w:right="-400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8.</w:t>
            </w:r>
          </w:p>
        </w:tc>
        <w:tc>
          <w:tcPr>
            <w:tcW w:w="3686" w:type="dxa"/>
          </w:tcPr>
          <w:p w14:paraId="5B43EC60" w14:textId="6C91FFEE" w:rsidR="0091592F" w:rsidRPr="00130B1A" w:rsidRDefault="0091592F" w:rsidP="00DE2F80">
            <w:pPr>
              <w:pStyle w:val="Default"/>
            </w:pPr>
            <w:r w:rsidRPr="00130B1A">
              <w:t>Конструкция и материал капитальных стен (кирпич)</w:t>
            </w:r>
          </w:p>
        </w:tc>
        <w:tc>
          <w:tcPr>
            <w:tcW w:w="5528" w:type="dxa"/>
          </w:tcPr>
          <w:p w14:paraId="5033841A" w14:textId="77777777" w:rsidR="00630D9E" w:rsidRDefault="00630D9E" w:rsidP="0091592F">
            <w:pPr>
              <w:pStyle w:val="a3"/>
              <w:spacing w:line="276" w:lineRule="auto"/>
              <w:ind w:left="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AEB1F3" wp14:editId="3BED7E4F">
                  <wp:extent cx="2933700" cy="2132345"/>
                  <wp:effectExtent l="0" t="0" r="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72" cy="2147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03DAB8" w14:textId="77777777" w:rsidR="00630D9E" w:rsidRPr="00245C6F" w:rsidRDefault="00630D9E" w:rsidP="00630D9E">
            <w:pPr>
              <w:spacing w:line="276" w:lineRule="auto"/>
              <w:contextualSpacing/>
              <w:rPr>
                <w:rFonts w:eastAsia="Calibri"/>
                <w:noProof/>
                <w:sz w:val="24"/>
                <w:szCs w:val="18"/>
                <w:lang w:eastAsia="ru-RU"/>
              </w:rPr>
            </w:pPr>
            <w:r w:rsidRPr="00245C6F">
              <w:rPr>
                <w:rFonts w:eastAsia="Calibri"/>
                <w:noProof/>
                <w:sz w:val="24"/>
                <w:szCs w:val="18"/>
                <w:lang w:eastAsia="ru-RU"/>
              </w:rPr>
              <w:t>Условные обозначения:</w:t>
            </w:r>
          </w:p>
          <w:p w14:paraId="25EAC160" w14:textId="77777777" w:rsidR="00630D9E" w:rsidRDefault="00630D9E" w:rsidP="00630D9E">
            <w:pPr>
              <w:spacing w:line="276" w:lineRule="auto"/>
              <w:contextualSpacing/>
              <w:rPr>
                <w:sz w:val="24"/>
                <w:szCs w:val="18"/>
              </w:rPr>
            </w:pPr>
            <w:r w:rsidRPr="00245C6F">
              <w:rPr>
                <w:noProof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131CDAA8" wp14:editId="54FD1AE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26035</wp:posOffset>
                      </wp:positionV>
                      <wp:extent cx="379095" cy="165735"/>
                      <wp:effectExtent l="0" t="0" r="20955" b="24765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095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>
                                  <a:alpha val="69020"/>
                                </a:srgbClr>
                              </a:solidFill>
                              <a:ln w="127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A7697E" id="Прямоугольник 17" o:spid="_x0000_s1026" style="position:absolute;margin-left:-.25pt;margin-top:2.05pt;width:29.85pt;height:13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" fillcolor="red" strokecolor="#a5a1a1 [1951]" strokeweight="1pt">
                      <v:fill opacity="45232f"/>
                    </v:rect>
                  </w:pict>
                </mc:Fallback>
              </mc:AlternateContent>
            </w:r>
            <w:r>
              <w:rPr>
                <w:rFonts w:eastAsia="Calibri"/>
                <w:noProof/>
                <w:sz w:val="24"/>
                <w:szCs w:val="18"/>
                <w:lang w:eastAsia="ru-RU"/>
              </w:rPr>
              <w:t xml:space="preserve">           - кирпичная кладка</w:t>
            </w:r>
            <w:r w:rsidRPr="00245C6F">
              <w:rPr>
                <w:rFonts w:eastAsia="Calibri"/>
                <w:noProof/>
                <w:sz w:val="24"/>
                <w:szCs w:val="18"/>
                <w:lang w:eastAsia="ru-RU"/>
              </w:rPr>
              <w:t xml:space="preserve">  </w:t>
            </w:r>
          </w:p>
          <w:p w14:paraId="3E97B7A2" w14:textId="2D2FCACB" w:rsidR="0091592F" w:rsidRPr="00385B18" w:rsidRDefault="00630D9E" w:rsidP="00AC0255">
            <w:pPr>
              <w:pStyle w:val="a3"/>
              <w:spacing w:after="120" w:line="276" w:lineRule="auto"/>
              <w:ind w:left="0" w:firstLine="0"/>
              <w:contextualSpacing w:val="0"/>
              <w:jc w:val="center"/>
              <w:rPr>
                <w:sz w:val="24"/>
                <w:szCs w:val="18"/>
              </w:rPr>
            </w:pPr>
            <w:r w:rsidRPr="00A36C22">
              <w:rPr>
                <w:sz w:val="24"/>
                <w:szCs w:val="18"/>
              </w:rPr>
              <w:t>Рис.</w:t>
            </w:r>
            <w:r>
              <w:rPr>
                <w:sz w:val="24"/>
                <w:szCs w:val="18"/>
              </w:rPr>
              <w:t xml:space="preserve"> </w:t>
            </w:r>
            <w:r w:rsidR="00E26E8C">
              <w:rPr>
                <w:sz w:val="24"/>
                <w:szCs w:val="18"/>
              </w:rPr>
              <w:t>1</w:t>
            </w:r>
            <w:r w:rsidR="00AC0255">
              <w:rPr>
                <w:sz w:val="24"/>
                <w:szCs w:val="18"/>
              </w:rPr>
              <w:t>7</w:t>
            </w:r>
            <w:r w:rsidRPr="00A36C22">
              <w:rPr>
                <w:sz w:val="24"/>
                <w:szCs w:val="18"/>
              </w:rPr>
              <w:t xml:space="preserve">. </w:t>
            </w:r>
            <w:r w:rsidR="00385B18">
              <w:rPr>
                <w:sz w:val="24"/>
                <w:szCs w:val="18"/>
              </w:rPr>
              <w:t>С</w:t>
            </w:r>
            <w:r>
              <w:rPr>
                <w:sz w:val="24"/>
                <w:szCs w:val="18"/>
              </w:rPr>
              <w:t xml:space="preserve">хема </w:t>
            </w:r>
            <w:r w:rsidR="00385B18">
              <w:rPr>
                <w:sz w:val="24"/>
                <w:szCs w:val="18"/>
              </w:rPr>
              <w:t>первого этажа</w:t>
            </w:r>
          </w:p>
        </w:tc>
      </w:tr>
    </w:tbl>
    <w:p w14:paraId="3DFBDBEB" w14:textId="0BE032DA" w:rsidR="0059030E" w:rsidRPr="000659F5" w:rsidRDefault="0059030E" w:rsidP="009D24E5">
      <w:pPr>
        <w:rPr>
          <w:color w:val="000000"/>
          <w:sz w:val="24"/>
          <w:szCs w:val="24"/>
        </w:rPr>
      </w:pPr>
    </w:p>
    <w:sectPr w:rsidR="0059030E" w:rsidRPr="000659F5" w:rsidSect="0055346B">
      <w:pgSz w:w="11910" w:h="16840"/>
      <w:pgMar w:top="1134" w:right="850" w:bottom="851" w:left="1276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C5427C" w14:textId="77777777" w:rsidR="00180D9F" w:rsidRDefault="00180D9F" w:rsidP="00A54F9C">
      <w:pPr>
        <w:spacing w:after="0" w:line="240" w:lineRule="auto"/>
      </w:pPr>
      <w:r>
        <w:separator/>
      </w:r>
    </w:p>
  </w:endnote>
  <w:endnote w:type="continuationSeparator" w:id="0">
    <w:p w14:paraId="4654B4F4" w14:textId="77777777" w:rsidR="00180D9F" w:rsidRDefault="00180D9F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Malgun Gothic Semilight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 Light Semi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9DEB11" w14:textId="77777777" w:rsidR="00180D9F" w:rsidRDefault="00180D9F" w:rsidP="00A54F9C">
      <w:pPr>
        <w:spacing w:after="0" w:line="240" w:lineRule="auto"/>
      </w:pPr>
      <w:r>
        <w:separator/>
      </w:r>
    </w:p>
  </w:footnote>
  <w:footnote w:type="continuationSeparator" w:id="0">
    <w:p w14:paraId="2BEC891E" w14:textId="77777777" w:rsidR="00180D9F" w:rsidRDefault="00180D9F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6601520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755EB76" w14:textId="54FC726B" w:rsidR="008A524F" w:rsidRPr="00D868E6" w:rsidRDefault="008A524F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868E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868E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514ED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4636DDAA" w14:textId="77777777" w:rsidR="008A524F" w:rsidRDefault="008A524F" w:rsidP="003671B8">
    <w:pPr>
      <w:pStyle w:val="a7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30ADA4" w14:textId="77777777" w:rsidR="008A524F" w:rsidRDefault="008A524F" w:rsidP="00267DD8">
    <w:pPr>
      <w:pStyle w:val="a7"/>
    </w:pPr>
  </w:p>
  <w:p w14:paraId="56822EF7" w14:textId="77777777" w:rsidR="008A524F" w:rsidRDefault="008A524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7B96BD20"/>
    <w:lvl w:ilvl="0">
      <w:start w:val="3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370D2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916D96"/>
    <w:multiLevelType w:val="hybridMultilevel"/>
    <w:tmpl w:val="B0262022"/>
    <w:lvl w:ilvl="0" w:tplc="D2F6ABA6">
      <w:start w:val="1"/>
      <w:numFmt w:val="decimal"/>
      <w:lvlText w:val="%1."/>
      <w:lvlJc w:val="left"/>
      <w:pPr>
        <w:tabs>
          <w:tab w:val="num" w:pos="851"/>
        </w:tabs>
        <w:ind w:left="851" w:hanging="15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7" w:hanging="360"/>
      </w:pPr>
    </w:lvl>
    <w:lvl w:ilvl="2" w:tplc="0419001B" w:tentative="1">
      <w:start w:val="1"/>
      <w:numFmt w:val="lowerRoman"/>
      <w:lvlText w:val="%3."/>
      <w:lvlJc w:val="right"/>
      <w:pPr>
        <w:ind w:left="2497" w:hanging="180"/>
      </w:pPr>
    </w:lvl>
    <w:lvl w:ilvl="3" w:tplc="0419000F" w:tentative="1">
      <w:start w:val="1"/>
      <w:numFmt w:val="decimal"/>
      <w:lvlText w:val="%4."/>
      <w:lvlJc w:val="left"/>
      <w:pPr>
        <w:ind w:left="3217" w:hanging="360"/>
      </w:pPr>
    </w:lvl>
    <w:lvl w:ilvl="4" w:tplc="04190019" w:tentative="1">
      <w:start w:val="1"/>
      <w:numFmt w:val="lowerLetter"/>
      <w:lvlText w:val="%5."/>
      <w:lvlJc w:val="left"/>
      <w:pPr>
        <w:ind w:left="3937" w:hanging="360"/>
      </w:pPr>
    </w:lvl>
    <w:lvl w:ilvl="5" w:tplc="0419001B" w:tentative="1">
      <w:start w:val="1"/>
      <w:numFmt w:val="lowerRoman"/>
      <w:lvlText w:val="%6."/>
      <w:lvlJc w:val="right"/>
      <w:pPr>
        <w:ind w:left="4657" w:hanging="180"/>
      </w:pPr>
    </w:lvl>
    <w:lvl w:ilvl="6" w:tplc="0419000F" w:tentative="1">
      <w:start w:val="1"/>
      <w:numFmt w:val="decimal"/>
      <w:lvlText w:val="%7."/>
      <w:lvlJc w:val="left"/>
      <w:pPr>
        <w:ind w:left="5377" w:hanging="360"/>
      </w:pPr>
    </w:lvl>
    <w:lvl w:ilvl="7" w:tplc="04190019" w:tentative="1">
      <w:start w:val="1"/>
      <w:numFmt w:val="lowerLetter"/>
      <w:lvlText w:val="%8."/>
      <w:lvlJc w:val="left"/>
      <w:pPr>
        <w:ind w:left="6097" w:hanging="360"/>
      </w:pPr>
    </w:lvl>
    <w:lvl w:ilvl="8" w:tplc="0419001B" w:tentative="1">
      <w:start w:val="1"/>
      <w:numFmt w:val="lowerRoman"/>
      <w:lvlText w:val="%9."/>
      <w:lvlJc w:val="right"/>
      <w:pPr>
        <w:ind w:left="6817" w:hanging="180"/>
      </w:pPr>
    </w:lvl>
  </w:abstractNum>
  <w:abstractNum w:abstractNumId="4" w15:restartNumberingAfterBreak="0">
    <w:nsid w:val="18983F05"/>
    <w:multiLevelType w:val="multilevel"/>
    <w:tmpl w:val="E962E4D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8930E4B"/>
    <w:multiLevelType w:val="hybridMultilevel"/>
    <w:tmpl w:val="02A4C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F82544"/>
    <w:multiLevelType w:val="hybridMultilevel"/>
    <w:tmpl w:val="B6A694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C4E01FC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E1635"/>
    <w:multiLevelType w:val="hybridMultilevel"/>
    <w:tmpl w:val="91D04DF2"/>
    <w:lvl w:ilvl="0" w:tplc="BFDE4A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097F98"/>
    <w:multiLevelType w:val="hybridMultilevel"/>
    <w:tmpl w:val="27D4439A"/>
    <w:lvl w:ilvl="0" w:tplc="BB3802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6"/>
  </w:num>
  <w:num w:numId="7">
    <w:abstractNumId w:val="11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1"/>
  </w:num>
  <w:num w:numId="11">
    <w:abstractNumId w:val="14"/>
  </w:num>
  <w:num w:numId="12">
    <w:abstractNumId w:val="13"/>
  </w:num>
  <w:num w:numId="13">
    <w:abstractNumId w:val="10"/>
  </w:num>
  <w:num w:numId="14">
    <w:abstractNumId w:val="2"/>
  </w:num>
  <w:num w:numId="15">
    <w:abstractNumId w:val="15"/>
  </w:num>
  <w:num w:numId="16">
    <w:abstractNumId w:val="12"/>
  </w:num>
  <w:num w:numId="17">
    <w:abstractNumId w:val="4"/>
  </w:num>
  <w:num w:numId="18">
    <w:abstractNumId w:val="8"/>
  </w:num>
  <w:num w:numId="19">
    <w:abstractNumId w:val="3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522"/>
    <w:rsid w:val="0001209A"/>
    <w:rsid w:val="0001306E"/>
    <w:rsid w:val="00016233"/>
    <w:rsid w:val="00017589"/>
    <w:rsid w:val="000211AE"/>
    <w:rsid w:val="00034904"/>
    <w:rsid w:val="00042D15"/>
    <w:rsid w:val="00044C0B"/>
    <w:rsid w:val="00050569"/>
    <w:rsid w:val="0006044A"/>
    <w:rsid w:val="000640D1"/>
    <w:rsid w:val="000659F5"/>
    <w:rsid w:val="00065FAB"/>
    <w:rsid w:val="000671E4"/>
    <w:rsid w:val="000700EE"/>
    <w:rsid w:val="0007271C"/>
    <w:rsid w:val="00081E6E"/>
    <w:rsid w:val="00083D22"/>
    <w:rsid w:val="00086C28"/>
    <w:rsid w:val="000A64C8"/>
    <w:rsid w:val="000B543F"/>
    <w:rsid w:val="000C4927"/>
    <w:rsid w:val="000D1F39"/>
    <w:rsid w:val="000D443B"/>
    <w:rsid w:val="000E15F2"/>
    <w:rsid w:val="000E22BB"/>
    <w:rsid w:val="000E72DE"/>
    <w:rsid w:val="00101D55"/>
    <w:rsid w:val="00103BA6"/>
    <w:rsid w:val="00103DCC"/>
    <w:rsid w:val="00124E1F"/>
    <w:rsid w:val="00125861"/>
    <w:rsid w:val="00130B1A"/>
    <w:rsid w:val="001422A7"/>
    <w:rsid w:val="0014692F"/>
    <w:rsid w:val="00147440"/>
    <w:rsid w:val="00157221"/>
    <w:rsid w:val="001658FA"/>
    <w:rsid w:val="00165E79"/>
    <w:rsid w:val="00170677"/>
    <w:rsid w:val="00171594"/>
    <w:rsid w:val="001726DE"/>
    <w:rsid w:val="00180D9F"/>
    <w:rsid w:val="0018453C"/>
    <w:rsid w:val="001A50D4"/>
    <w:rsid w:val="001A5237"/>
    <w:rsid w:val="001A655F"/>
    <w:rsid w:val="001B1604"/>
    <w:rsid w:val="001D1D6F"/>
    <w:rsid w:val="001E2E09"/>
    <w:rsid w:val="001E7D31"/>
    <w:rsid w:val="001F53E5"/>
    <w:rsid w:val="001F6DCE"/>
    <w:rsid w:val="001F77AD"/>
    <w:rsid w:val="00203213"/>
    <w:rsid w:val="00204A23"/>
    <w:rsid w:val="002073EE"/>
    <w:rsid w:val="0021178D"/>
    <w:rsid w:val="00232A39"/>
    <w:rsid w:val="0024448A"/>
    <w:rsid w:val="00245C6F"/>
    <w:rsid w:val="002479B7"/>
    <w:rsid w:val="00254302"/>
    <w:rsid w:val="0026066C"/>
    <w:rsid w:val="00267DD8"/>
    <w:rsid w:val="00280E1C"/>
    <w:rsid w:val="00283E75"/>
    <w:rsid w:val="002934AD"/>
    <w:rsid w:val="00296D88"/>
    <w:rsid w:val="002A762A"/>
    <w:rsid w:val="002B5C20"/>
    <w:rsid w:val="002B5D51"/>
    <w:rsid w:val="002C447B"/>
    <w:rsid w:val="002C5440"/>
    <w:rsid w:val="002E5B66"/>
    <w:rsid w:val="002F1F35"/>
    <w:rsid w:val="002F35AE"/>
    <w:rsid w:val="002F5611"/>
    <w:rsid w:val="00300804"/>
    <w:rsid w:val="00305B57"/>
    <w:rsid w:val="00317270"/>
    <w:rsid w:val="0031793A"/>
    <w:rsid w:val="00320DC4"/>
    <w:rsid w:val="00323FE4"/>
    <w:rsid w:val="00330570"/>
    <w:rsid w:val="00330BAB"/>
    <w:rsid w:val="00333AD5"/>
    <w:rsid w:val="003343E2"/>
    <w:rsid w:val="00337FD2"/>
    <w:rsid w:val="003455D7"/>
    <w:rsid w:val="00353F35"/>
    <w:rsid w:val="00361488"/>
    <w:rsid w:val="00361AFF"/>
    <w:rsid w:val="003671B8"/>
    <w:rsid w:val="00372E46"/>
    <w:rsid w:val="003734DD"/>
    <w:rsid w:val="0037437E"/>
    <w:rsid w:val="00385B18"/>
    <w:rsid w:val="003A3EB0"/>
    <w:rsid w:val="003A5C93"/>
    <w:rsid w:val="003B33BF"/>
    <w:rsid w:val="003B7CD3"/>
    <w:rsid w:val="003D7BB8"/>
    <w:rsid w:val="003E7A53"/>
    <w:rsid w:val="003F0091"/>
    <w:rsid w:val="003F30B6"/>
    <w:rsid w:val="004007BB"/>
    <w:rsid w:val="004062A6"/>
    <w:rsid w:val="00406446"/>
    <w:rsid w:val="004109B8"/>
    <w:rsid w:val="00416177"/>
    <w:rsid w:val="00422FE9"/>
    <w:rsid w:val="00441262"/>
    <w:rsid w:val="004439CF"/>
    <w:rsid w:val="00443D20"/>
    <w:rsid w:val="00455ABF"/>
    <w:rsid w:val="00465AC7"/>
    <w:rsid w:val="004670B6"/>
    <w:rsid w:val="00472E1E"/>
    <w:rsid w:val="00473C3C"/>
    <w:rsid w:val="00474F0B"/>
    <w:rsid w:val="004765B8"/>
    <w:rsid w:val="0047768F"/>
    <w:rsid w:val="00484844"/>
    <w:rsid w:val="004968DD"/>
    <w:rsid w:val="00497D19"/>
    <w:rsid w:val="004C36D6"/>
    <w:rsid w:val="004D2426"/>
    <w:rsid w:val="004E0F25"/>
    <w:rsid w:val="004E2449"/>
    <w:rsid w:val="004E56F9"/>
    <w:rsid w:val="004E6F82"/>
    <w:rsid w:val="00513EBC"/>
    <w:rsid w:val="0055346B"/>
    <w:rsid w:val="00554223"/>
    <w:rsid w:val="0056284E"/>
    <w:rsid w:val="00564F50"/>
    <w:rsid w:val="005768C0"/>
    <w:rsid w:val="00580180"/>
    <w:rsid w:val="00580752"/>
    <w:rsid w:val="0058088C"/>
    <w:rsid w:val="00580967"/>
    <w:rsid w:val="00582098"/>
    <w:rsid w:val="0059030E"/>
    <w:rsid w:val="005A0AD1"/>
    <w:rsid w:val="005A1AE1"/>
    <w:rsid w:val="005A4E37"/>
    <w:rsid w:val="005B179A"/>
    <w:rsid w:val="005B36E3"/>
    <w:rsid w:val="005B58B1"/>
    <w:rsid w:val="005C1CB3"/>
    <w:rsid w:val="005C38C6"/>
    <w:rsid w:val="005D2828"/>
    <w:rsid w:val="005D4782"/>
    <w:rsid w:val="005D4FDC"/>
    <w:rsid w:val="005D7778"/>
    <w:rsid w:val="005E55D4"/>
    <w:rsid w:val="006053CE"/>
    <w:rsid w:val="00630D9E"/>
    <w:rsid w:val="00635211"/>
    <w:rsid w:val="006460E4"/>
    <w:rsid w:val="0066096A"/>
    <w:rsid w:val="00661A85"/>
    <w:rsid w:val="00687C14"/>
    <w:rsid w:val="006932BD"/>
    <w:rsid w:val="00693822"/>
    <w:rsid w:val="006A3884"/>
    <w:rsid w:val="006A7ADF"/>
    <w:rsid w:val="006B26EB"/>
    <w:rsid w:val="006E0FF2"/>
    <w:rsid w:val="006E1DBA"/>
    <w:rsid w:val="006F4946"/>
    <w:rsid w:val="00704FE2"/>
    <w:rsid w:val="00716979"/>
    <w:rsid w:val="0072006E"/>
    <w:rsid w:val="00730DC1"/>
    <w:rsid w:val="007357F9"/>
    <w:rsid w:val="00735EF4"/>
    <w:rsid w:val="00736F9A"/>
    <w:rsid w:val="0074331C"/>
    <w:rsid w:val="00744780"/>
    <w:rsid w:val="007452FA"/>
    <w:rsid w:val="0076170C"/>
    <w:rsid w:val="00763DED"/>
    <w:rsid w:val="00772AD3"/>
    <w:rsid w:val="00792FC5"/>
    <w:rsid w:val="007B65EC"/>
    <w:rsid w:val="007B6D3D"/>
    <w:rsid w:val="007C0E94"/>
    <w:rsid w:val="007C1053"/>
    <w:rsid w:val="007C2993"/>
    <w:rsid w:val="007C6CEC"/>
    <w:rsid w:val="007E3A21"/>
    <w:rsid w:val="007E4188"/>
    <w:rsid w:val="007E4C95"/>
    <w:rsid w:val="008058B3"/>
    <w:rsid w:val="008063E1"/>
    <w:rsid w:val="00813868"/>
    <w:rsid w:val="00836301"/>
    <w:rsid w:val="008623B6"/>
    <w:rsid w:val="008A03B6"/>
    <w:rsid w:val="008A3D1C"/>
    <w:rsid w:val="008A3D9E"/>
    <w:rsid w:val="008A524F"/>
    <w:rsid w:val="008C3591"/>
    <w:rsid w:val="008C3A16"/>
    <w:rsid w:val="008C417F"/>
    <w:rsid w:val="008C76C1"/>
    <w:rsid w:val="008E13E4"/>
    <w:rsid w:val="00904FCC"/>
    <w:rsid w:val="00906004"/>
    <w:rsid w:val="00907155"/>
    <w:rsid w:val="009149FB"/>
    <w:rsid w:val="0091592F"/>
    <w:rsid w:val="0092462F"/>
    <w:rsid w:val="009309DC"/>
    <w:rsid w:val="009415FE"/>
    <w:rsid w:val="00944B48"/>
    <w:rsid w:val="00944C93"/>
    <w:rsid w:val="00967027"/>
    <w:rsid w:val="00971D43"/>
    <w:rsid w:val="00972E6C"/>
    <w:rsid w:val="00980879"/>
    <w:rsid w:val="009848A5"/>
    <w:rsid w:val="009862CC"/>
    <w:rsid w:val="00991D1B"/>
    <w:rsid w:val="009A150D"/>
    <w:rsid w:val="009B0B40"/>
    <w:rsid w:val="009B22A2"/>
    <w:rsid w:val="009B32FF"/>
    <w:rsid w:val="009B4585"/>
    <w:rsid w:val="009B45EF"/>
    <w:rsid w:val="009C3AE9"/>
    <w:rsid w:val="009D24E5"/>
    <w:rsid w:val="00A04384"/>
    <w:rsid w:val="00A0715F"/>
    <w:rsid w:val="00A12DC6"/>
    <w:rsid w:val="00A135BF"/>
    <w:rsid w:val="00A13F11"/>
    <w:rsid w:val="00A240B2"/>
    <w:rsid w:val="00A31178"/>
    <w:rsid w:val="00A35E86"/>
    <w:rsid w:val="00A36C22"/>
    <w:rsid w:val="00A40FBC"/>
    <w:rsid w:val="00A421ED"/>
    <w:rsid w:val="00A43A8D"/>
    <w:rsid w:val="00A54F9C"/>
    <w:rsid w:val="00A646B0"/>
    <w:rsid w:val="00A74D9A"/>
    <w:rsid w:val="00A7799B"/>
    <w:rsid w:val="00A812AD"/>
    <w:rsid w:val="00A81E13"/>
    <w:rsid w:val="00A85788"/>
    <w:rsid w:val="00A95E5B"/>
    <w:rsid w:val="00A96CFA"/>
    <w:rsid w:val="00AA644F"/>
    <w:rsid w:val="00AC0255"/>
    <w:rsid w:val="00AC2D44"/>
    <w:rsid w:val="00AC42E1"/>
    <w:rsid w:val="00AC6986"/>
    <w:rsid w:val="00AD359D"/>
    <w:rsid w:val="00AE00A9"/>
    <w:rsid w:val="00AE42CE"/>
    <w:rsid w:val="00AE7465"/>
    <w:rsid w:val="00B13086"/>
    <w:rsid w:val="00B241D0"/>
    <w:rsid w:val="00B40232"/>
    <w:rsid w:val="00B424DC"/>
    <w:rsid w:val="00B460E3"/>
    <w:rsid w:val="00B602AC"/>
    <w:rsid w:val="00B712E6"/>
    <w:rsid w:val="00B7243F"/>
    <w:rsid w:val="00B85D52"/>
    <w:rsid w:val="00B862F6"/>
    <w:rsid w:val="00B94831"/>
    <w:rsid w:val="00B95784"/>
    <w:rsid w:val="00BA4B0D"/>
    <w:rsid w:val="00BB6A00"/>
    <w:rsid w:val="00BC2904"/>
    <w:rsid w:val="00BC54D7"/>
    <w:rsid w:val="00BC6C64"/>
    <w:rsid w:val="00BC7FAE"/>
    <w:rsid w:val="00BD7463"/>
    <w:rsid w:val="00BF1B53"/>
    <w:rsid w:val="00BF29F1"/>
    <w:rsid w:val="00BF7793"/>
    <w:rsid w:val="00C06522"/>
    <w:rsid w:val="00C06F83"/>
    <w:rsid w:val="00C1670D"/>
    <w:rsid w:val="00C176D6"/>
    <w:rsid w:val="00C2213C"/>
    <w:rsid w:val="00C25402"/>
    <w:rsid w:val="00C2688A"/>
    <w:rsid w:val="00C3394A"/>
    <w:rsid w:val="00C353D5"/>
    <w:rsid w:val="00C37AA1"/>
    <w:rsid w:val="00C47BB9"/>
    <w:rsid w:val="00C55A3D"/>
    <w:rsid w:val="00C61103"/>
    <w:rsid w:val="00C61E40"/>
    <w:rsid w:val="00C62393"/>
    <w:rsid w:val="00C63CE2"/>
    <w:rsid w:val="00C755FA"/>
    <w:rsid w:val="00C773DE"/>
    <w:rsid w:val="00C8694B"/>
    <w:rsid w:val="00C92BE5"/>
    <w:rsid w:val="00C95EC5"/>
    <w:rsid w:val="00CA025A"/>
    <w:rsid w:val="00CC2D6F"/>
    <w:rsid w:val="00CD48A0"/>
    <w:rsid w:val="00CE33A6"/>
    <w:rsid w:val="00CF226F"/>
    <w:rsid w:val="00CF7E54"/>
    <w:rsid w:val="00D563CF"/>
    <w:rsid w:val="00D60E90"/>
    <w:rsid w:val="00D65B78"/>
    <w:rsid w:val="00D80B06"/>
    <w:rsid w:val="00D868E6"/>
    <w:rsid w:val="00D9023B"/>
    <w:rsid w:val="00D9302B"/>
    <w:rsid w:val="00DB101E"/>
    <w:rsid w:val="00DD2A10"/>
    <w:rsid w:val="00DD50B9"/>
    <w:rsid w:val="00DD74F7"/>
    <w:rsid w:val="00DE02DC"/>
    <w:rsid w:val="00DE1931"/>
    <w:rsid w:val="00DE2F80"/>
    <w:rsid w:val="00DE4DAA"/>
    <w:rsid w:val="00DE62FF"/>
    <w:rsid w:val="00DE6E82"/>
    <w:rsid w:val="00DF01A5"/>
    <w:rsid w:val="00E063B2"/>
    <w:rsid w:val="00E06503"/>
    <w:rsid w:val="00E14A97"/>
    <w:rsid w:val="00E17DA3"/>
    <w:rsid w:val="00E26E8C"/>
    <w:rsid w:val="00E27DB8"/>
    <w:rsid w:val="00E32563"/>
    <w:rsid w:val="00E33B3A"/>
    <w:rsid w:val="00E34313"/>
    <w:rsid w:val="00E415B9"/>
    <w:rsid w:val="00E514ED"/>
    <w:rsid w:val="00E54B01"/>
    <w:rsid w:val="00E6220E"/>
    <w:rsid w:val="00E666B2"/>
    <w:rsid w:val="00E6791C"/>
    <w:rsid w:val="00E67B9C"/>
    <w:rsid w:val="00E75360"/>
    <w:rsid w:val="00E906AF"/>
    <w:rsid w:val="00E90BA0"/>
    <w:rsid w:val="00EA5F09"/>
    <w:rsid w:val="00EC118F"/>
    <w:rsid w:val="00EC3E15"/>
    <w:rsid w:val="00ED0738"/>
    <w:rsid w:val="00ED456A"/>
    <w:rsid w:val="00ED5AEF"/>
    <w:rsid w:val="00EE7F78"/>
    <w:rsid w:val="00EF321C"/>
    <w:rsid w:val="00EF5085"/>
    <w:rsid w:val="00F03BDF"/>
    <w:rsid w:val="00F215F9"/>
    <w:rsid w:val="00F27DE1"/>
    <w:rsid w:val="00F450C3"/>
    <w:rsid w:val="00F45B35"/>
    <w:rsid w:val="00F511B0"/>
    <w:rsid w:val="00F55CFD"/>
    <w:rsid w:val="00F623E2"/>
    <w:rsid w:val="00F66316"/>
    <w:rsid w:val="00F67848"/>
    <w:rsid w:val="00F726DC"/>
    <w:rsid w:val="00F768CA"/>
    <w:rsid w:val="00F90777"/>
    <w:rsid w:val="00F92969"/>
    <w:rsid w:val="00FA0687"/>
    <w:rsid w:val="00FA5CA5"/>
    <w:rsid w:val="00FB3B8E"/>
    <w:rsid w:val="00FB783C"/>
    <w:rsid w:val="00FC4A14"/>
    <w:rsid w:val="00FC67E9"/>
    <w:rsid w:val="00FE1F64"/>
    <w:rsid w:val="00FE3284"/>
    <w:rsid w:val="00FE3464"/>
    <w:rsid w:val="00FF1CED"/>
    <w:rsid w:val="00FF312F"/>
    <w:rsid w:val="00FF5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47ADEF"/>
  <w15:docId w15:val="{FDC04321-6E02-4C1E-8E3A-420A4C9ED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59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styleId="ad">
    <w:name w:val="Plain Text"/>
    <w:basedOn w:val="a"/>
    <w:link w:val="ae"/>
    <w:unhideWhenUsed/>
    <w:rsid w:val="001B160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1B1604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C254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">
    <w:name w:val="annotation reference"/>
    <w:basedOn w:val="a0"/>
    <w:uiPriority w:val="99"/>
    <w:semiHidden/>
    <w:unhideWhenUsed/>
    <w:rsid w:val="001658FA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1658FA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1658FA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658FA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1658F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72EE0F-56D4-4CF0-A82E-B6099E65C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5110</TotalTime>
  <Pages>12</Pages>
  <Words>1550</Words>
  <Characters>8841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42</cp:revision>
  <cp:lastPrinted>2024-11-11T15:47:00Z</cp:lastPrinted>
  <dcterms:created xsi:type="dcterms:W3CDTF">2023-12-27T08:02:00Z</dcterms:created>
  <dcterms:modified xsi:type="dcterms:W3CDTF">2024-11-12T06:28:00Z</dcterms:modified>
</cp:coreProperties>
</file>