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X="142" w:tblpY="-127"/>
        <w:tblW w:w="9923" w:type="dxa"/>
        <w:tblLook w:val="01E0" w:firstRow="1" w:lastRow="1" w:firstColumn="1" w:lastColumn="1" w:noHBand="0" w:noVBand="0"/>
      </w:tblPr>
      <w:tblGrid>
        <w:gridCol w:w="3969"/>
        <w:gridCol w:w="1559"/>
        <w:gridCol w:w="4395"/>
      </w:tblGrid>
      <w:tr w:rsidR="00A54F9C" w:rsidRPr="00A54F9C" w14:paraId="7C26DEE1" w14:textId="77777777" w:rsidTr="004765B8">
        <w:trPr>
          <w:trHeight w:val="2172"/>
        </w:trPr>
        <w:tc>
          <w:tcPr>
            <w:tcW w:w="3969" w:type="dxa"/>
          </w:tcPr>
          <w:p w14:paraId="2E0BDAC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14:paraId="17D4CD0D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14:paraId="59CB2D82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5817075B" wp14:editId="0B43FD76">
                      <wp:simplePos x="0" y="0"/>
                      <wp:positionH relativeFrom="column">
                        <wp:posOffset>-144780</wp:posOffset>
                      </wp:positionH>
                      <wp:positionV relativeFrom="paragraph">
                        <wp:posOffset>823595</wp:posOffset>
                      </wp:positionV>
                      <wp:extent cx="6504305" cy="19050"/>
                      <wp:effectExtent l="0" t="0" r="29845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504305" cy="1905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line w14:anchorId="310454BA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-11.4pt,64.85pt" to="500.75pt,6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A54F9C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559" w:type="dxa"/>
          </w:tcPr>
          <w:p w14:paraId="629DC07F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14:paraId="58EEB408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38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467A062" wp14:editId="5680ACBD">
                  <wp:extent cx="723900" cy="723900"/>
                  <wp:effectExtent l="0" t="0" r="0" b="0"/>
                  <wp:docPr id="1" name="Рисунок 1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7D8653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14:paraId="6296FBD0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14:paraId="55473659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14:paraId="27FCE1BB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14:paraId="2B6C7DE7" w14:textId="77777777" w:rsidR="00A54F9C" w:rsidRPr="00A54F9C" w:rsidRDefault="00A54F9C" w:rsidP="004765B8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14:paraId="7A416761" w14:textId="34A988EE" w:rsidR="00A54F9C" w:rsidRPr="00A54F9C" w:rsidRDefault="00A54F9C" w:rsidP="00635211">
      <w:pPr>
        <w:autoSpaceDE w:val="0"/>
        <w:autoSpaceDN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</w:t>
      </w:r>
    </w:p>
    <w:p w14:paraId="3A27E801" w14:textId="77777777" w:rsidR="00A54F9C" w:rsidRPr="00A54F9C" w:rsidRDefault="00A54F9C" w:rsidP="00A54F9C">
      <w:pPr>
        <w:spacing w:after="0" w:line="288" w:lineRule="auto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A54F9C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 xml:space="preserve">                 ПРИКАЗ     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443"/>
        <w:gridCol w:w="2925"/>
      </w:tblGrid>
      <w:tr w:rsidR="00A54F9C" w:rsidRPr="00A54F9C" w14:paraId="53FC608C" w14:textId="77777777" w:rsidTr="00C63CE2">
        <w:tc>
          <w:tcPr>
            <w:tcW w:w="3369" w:type="dxa"/>
            <w:tcBorders>
              <w:bottom w:val="single" w:sz="6" w:space="0" w:color="auto"/>
            </w:tcBorders>
          </w:tcPr>
          <w:p w14:paraId="27FC3A44" w14:textId="77777777" w:rsidR="00A54F9C" w:rsidRPr="00A54F9C" w:rsidRDefault="00A54F9C" w:rsidP="00B712E6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14:paraId="12541C9F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3FDAB20A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14:paraId="43ECFEE7" w14:textId="77777777" w:rsidR="00A54F9C" w:rsidRPr="00A54F9C" w:rsidRDefault="00A54F9C" w:rsidP="00A54F9C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A54F9C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14:paraId="75FBB284" w14:textId="77777777" w:rsidR="00A54F9C" w:rsidRPr="00A54F9C" w:rsidRDefault="003A3EB0" w:rsidP="00907155">
            <w:pPr>
              <w:spacing w:after="0" w:line="288" w:lineRule="auto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 xml:space="preserve">            </w:t>
            </w:r>
          </w:p>
        </w:tc>
      </w:tr>
    </w:tbl>
    <w:p w14:paraId="28E51CDD" w14:textId="77777777" w:rsidR="00254302" w:rsidRPr="00635211" w:rsidRDefault="00254302" w:rsidP="00A54F9C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14:paraId="233516BC" w14:textId="54A91502" w:rsidR="00A54F9C" w:rsidRPr="00C37AA1" w:rsidRDefault="00A54F9C" w:rsidP="002C3845">
      <w:pPr>
        <w:pStyle w:val="Default"/>
        <w:ind w:right="5672"/>
        <w:jc w:val="both"/>
        <w:rPr>
          <w:rFonts w:eastAsia="Times New Roman"/>
          <w:sz w:val="28"/>
          <w:szCs w:val="28"/>
          <w:lang w:eastAsia="ru-RU"/>
        </w:rPr>
      </w:pPr>
      <w:r w:rsidRPr="00A54F9C">
        <w:rPr>
          <w:rFonts w:eastAsia="Times New Roman"/>
          <w:sz w:val="28"/>
          <w:szCs w:val="28"/>
          <w:lang w:eastAsia="ru-RU"/>
        </w:rPr>
        <w:t>О включении выявленного объекта культурного наследия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5E55D4" w:rsidRPr="005E55D4">
        <w:rPr>
          <w:rFonts w:eastAsia="Times New Roman"/>
          <w:sz w:val="28"/>
          <w:szCs w:val="28"/>
          <w:lang w:eastAsia="ru-RU"/>
        </w:rPr>
        <w:t>«</w:t>
      </w:r>
      <w:r w:rsidR="002C3845" w:rsidRPr="002C3845">
        <w:rPr>
          <w:rFonts w:eastAsia="Times New Roman"/>
          <w:sz w:val="28"/>
          <w:szCs w:val="28"/>
          <w:lang w:eastAsia="ru-RU"/>
        </w:rPr>
        <w:t>Здание валяльной фабрики Муртазы бая</w:t>
      </w:r>
      <w:r w:rsidR="00BF1B53" w:rsidRPr="00BF1B53">
        <w:rPr>
          <w:rFonts w:eastAsia="Times New Roman"/>
          <w:sz w:val="28"/>
          <w:szCs w:val="28"/>
          <w:lang w:eastAsia="ru-RU"/>
        </w:rPr>
        <w:t>»</w:t>
      </w:r>
      <w:r w:rsidR="004765B8" w:rsidRPr="004765B8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2C3845" w:rsidRPr="002C3845">
        <w:rPr>
          <w:rFonts w:eastAsia="Times New Roman"/>
          <w:sz w:val="28"/>
          <w:szCs w:val="28"/>
          <w:lang w:eastAsia="ru-RU"/>
        </w:rPr>
        <w:t>конец XIX в.,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4765B8" w:rsidRPr="004765B8">
        <w:rPr>
          <w:rFonts w:eastAsia="Times New Roman"/>
          <w:sz w:val="28"/>
          <w:szCs w:val="28"/>
          <w:lang w:eastAsia="ru-RU"/>
        </w:rPr>
        <w:t>расположенного по адресу: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4765B8" w:rsidRPr="004765B8">
        <w:rPr>
          <w:rFonts w:eastAsia="Times New Roman"/>
          <w:sz w:val="28"/>
          <w:szCs w:val="28"/>
          <w:lang w:eastAsia="ru-RU"/>
        </w:rPr>
        <w:t>Республика Татарстан,</w:t>
      </w:r>
      <w:r w:rsidR="00BF1B53">
        <w:rPr>
          <w:rFonts w:eastAsia="Times New Roman"/>
          <w:sz w:val="28"/>
          <w:szCs w:val="28"/>
          <w:lang w:eastAsia="ru-RU"/>
        </w:rPr>
        <w:t xml:space="preserve"> </w:t>
      </w:r>
      <w:proofErr w:type="spellStart"/>
      <w:r w:rsidR="002C3845">
        <w:rPr>
          <w:rFonts w:eastAsia="Times New Roman"/>
          <w:sz w:val="28"/>
          <w:szCs w:val="28"/>
          <w:lang w:eastAsia="ru-RU"/>
        </w:rPr>
        <w:t>Балтасинский</w:t>
      </w:r>
      <w:proofErr w:type="spellEnd"/>
      <w:r w:rsidR="00BF1B53">
        <w:rPr>
          <w:rFonts w:eastAsia="Times New Roman"/>
          <w:sz w:val="28"/>
          <w:szCs w:val="28"/>
          <w:lang w:eastAsia="ru-RU"/>
        </w:rPr>
        <w:t xml:space="preserve"> район, </w:t>
      </w:r>
      <w:r w:rsidR="002C3845">
        <w:rPr>
          <w:rFonts w:eastAsia="Times New Roman"/>
          <w:sz w:val="28"/>
          <w:szCs w:val="28"/>
          <w:lang w:eastAsia="ru-RU"/>
        </w:rPr>
        <w:t>г.</w:t>
      </w:r>
      <w:r w:rsidR="00BF1B53">
        <w:rPr>
          <w:rFonts w:eastAsia="Times New Roman"/>
          <w:sz w:val="28"/>
          <w:szCs w:val="28"/>
          <w:lang w:eastAsia="ru-RU"/>
        </w:rPr>
        <w:t xml:space="preserve"> </w:t>
      </w:r>
      <w:r w:rsidR="002C3845">
        <w:rPr>
          <w:rFonts w:eastAsia="Times New Roman"/>
          <w:sz w:val="28"/>
          <w:szCs w:val="28"/>
          <w:lang w:eastAsia="ru-RU"/>
        </w:rPr>
        <w:t>Балтаси</w:t>
      </w:r>
      <w:r w:rsidR="00BF1B53">
        <w:rPr>
          <w:rFonts w:eastAsia="Times New Roman"/>
          <w:sz w:val="28"/>
          <w:szCs w:val="28"/>
          <w:lang w:eastAsia="ru-RU"/>
        </w:rPr>
        <w:t>,</w:t>
      </w:r>
      <w:r w:rsidR="004765B8" w:rsidRPr="004765B8">
        <w:rPr>
          <w:rFonts w:eastAsia="Times New Roman"/>
          <w:sz w:val="28"/>
          <w:szCs w:val="28"/>
          <w:lang w:eastAsia="ru-RU"/>
        </w:rPr>
        <w:t xml:space="preserve"> ул.</w:t>
      </w:r>
      <w:r w:rsidR="00A91B6A">
        <w:rPr>
          <w:rFonts w:eastAsia="Times New Roman"/>
          <w:sz w:val="28"/>
          <w:szCs w:val="28"/>
          <w:lang w:eastAsia="ru-RU"/>
        </w:rPr>
        <w:t> </w:t>
      </w:r>
      <w:r w:rsidR="00BF1B53">
        <w:rPr>
          <w:rFonts w:eastAsia="Times New Roman"/>
          <w:sz w:val="28"/>
          <w:szCs w:val="28"/>
          <w:lang w:eastAsia="ru-RU"/>
        </w:rPr>
        <w:t>Ленина</w:t>
      </w:r>
      <w:r w:rsidR="004765B8" w:rsidRPr="004765B8">
        <w:rPr>
          <w:rFonts w:eastAsia="Times New Roman"/>
          <w:sz w:val="28"/>
          <w:szCs w:val="28"/>
          <w:lang w:eastAsia="ru-RU"/>
        </w:rPr>
        <w:t xml:space="preserve">, д. </w:t>
      </w:r>
      <w:r w:rsidR="002C3845">
        <w:rPr>
          <w:rFonts w:eastAsia="Times New Roman"/>
          <w:sz w:val="28"/>
          <w:szCs w:val="28"/>
          <w:lang w:eastAsia="ru-RU"/>
        </w:rPr>
        <w:t>28</w:t>
      </w:r>
      <w:r w:rsidRPr="008A524F">
        <w:rPr>
          <w:rFonts w:eastAsia="Times New Roman"/>
          <w:sz w:val="28"/>
          <w:szCs w:val="28"/>
          <w:lang w:eastAsia="ru-RU"/>
        </w:rPr>
        <w:t xml:space="preserve">, </w:t>
      </w:r>
      <w:r w:rsidRPr="00A54F9C">
        <w:rPr>
          <w:rFonts w:eastAsia="Times New Roman"/>
          <w:sz w:val="28"/>
          <w:szCs w:val="28"/>
          <w:lang w:eastAsia="ru-RU"/>
        </w:rPr>
        <w:t>в</w:t>
      </w:r>
      <w:r w:rsidR="008A524F">
        <w:rPr>
          <w:rFonts w:eastAsia="Times New Roman"/>
          <w:sz w:val="28"/>
          <w:szCs w:val="28"/>
          <w:lang w:eastAsia="ru-RU"/>
        </w:rPr>
        <w:t> </w:t>
      </w:r>
      <w:r w:rsidRPr="00A54F9C">
        <w:rPr>
          <w:rFonts w:eastAsia="Times New Roman"/>
          <w:sz w:val="28"/>
          <w:szCs w:val="28"/>
          <w:lang w:eastAsia="ru-RU"/>
        </w:rPr>
        <w:t>единый государственный реестр объектов культурного наследия (памятников истории и культуры</w:t>
      </w:r>
      <w:r w:rsidR="00CC2D6F">
        <w:rPr>
          <w:rFonts w:eastAsia="Times New Roman"/>
          <w:sz w:val="28"/>
          <w:szCs w:val="28"/>
          <w:lang w:eastAsia="ru-RU"/>
        </w:rPr>
        <w:t>) народов Российской Федерации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 xml:space="preserve">в качестве объекта культурного наследия </w:t>
      </w:r>
      <w:r w:rsidR="00C37AA1">
        <w:rPr>
          <w:rFonts w:eastAsia="Times New Roman"/>
          <w:sz w:val="28"/>
          <w:szCs w:val="28"/>
          <w:lang w:eastAsia="ru-RU"/>
        </w:rPr>
        <w:t>регионального</w:t>
      </w:r>
      <w:r w:rsidRPr="00A54F9C">
        <w:rPr>
          <w:rFonts w:eastAsia="Times New Roman"/>
          <w:sz w:val="28"/>
          <w:szCs w:val="28"/>
          <w:lang w:eastAsia="ru-RU"/>
        </w:rPr>
        <w:t xml:space="preserve"> значения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2C3845" w:rsidRPr="005E55D4">
        <w:rPr>
          <w:rFonts w:eastAsia="Times New Roman"/>
          <w:sz w:val="28"/>
          <w:szCs w:val="28"/>
          <w:lang w:eastAsia="ru-RU"/>
        </w:rPr>
        <w:t>«</w:t>
      </w:r>
      <w:r w:rsidR="002C3845" w:rsidRPr="002C3845">
        <w:rPr>
          <w:rFonts w:eastAsia="Times New Roman"/>
          <w:sz w:val="28"/>
          <w:szCs w:val="28"/>
          <w:lang w:eastAsia="ru-RU"/>
        </w:rPr>
        <w:t>Здание валяльной фабрики Муртазы бая</w:t>
      </w:r>
      <w:r w:rsidR="002C3845" w:rsidRPr="00BF1B53">
        <w:rPr>
          <w:rFonts w:eastAsia="Times New Roman"/>
          <w:sz w:val="28"/>
          <w:szCs w:val="28"/>
          <w:lang w:eastAsia="ru-RU"/>
        </w:rPr>
        <w:t>»</w:t>
      </w:r>
      <w:r w:rsidR="002C3845" w:rsidRPr="004765B8">
        <w:rPr>
          <w:rFonts w:eastAsia="Times New Roman"/>
          <w:sz w:val="28"/>
          <w:szCs w:val="28"/>
          <w:lang w:eastAsia="ru-RU"/>
        </w:rPr>
        <w:t>,</w:t>
      </w:r>
      <w:r w:rsidR="002C3845">
        <w:rPr>
          <w:rFonts w:eastAsia="Times New Roman"/>
          <w:sz w:val="28"/>
          <w:szCs w:val="28"/>
          <w:lang w:eastAsia="ru-RU"/>
        </w:rPr>
        <w:t xml:space="preserve"> </w:t>
      </w:r>
      <w:r w:rsidR="002C3845" w:rsidRPr="002C3845">
        <w:rPr>
          <w:rFonts w:eastAsia="Times New Roman"/>
          <w:sz w:val="28"/>
          <w:szCs w:val="28"/>
          <w:lang w:eastAsia="ru-RU"/>
        </w:rPr>
        <w:t>кон</w:t>
      </w:r>
      <w:r w:rsidR="002C3845">
        <w:rPr>
          <w:rFonts w:eastAsia="Times New Roman"/>
          <w:sz w:val="28"/>
          <w:szCs w:val="28"/>
          <w:lang w:eastAsia="ru-RU"/>
        </w:rPr>
        <w:t>.</w:t>
      </w:r>
      <w:r w:rsidR="002C3845" w:rsidRPr="002C3845">
        <w:rPr>
          <w:rFonts w:eastAsia="Times New Roman"/>
          <w:sz w:val="28"/>
          <w:szCs w:val="28"/>
          <w:lang w:eastAsia="ru-RU"/>
        </w:rPr>
        <w:t xml:space="preserve"> XIX в.,</w:t>
      </w:r>
      <w:r w:rsidR="004765B8">
        <w:rPr>
          <w:rFonts w:eastAsia="Times New Roman"/>
          <w:sz w:val="28"/>
          <w:szCs w:val="28"/>
          <w:lang w:eastAsia="ru-RU"/>
        </w:rPr>
        <w:t xml:space="preserve"> </w:t>
      </w:r>
      <w:r w:rsidR="005E55D4" w:rsidRPr="005E55D4">
        <w:rPr>
          <w:rFonts w:eastAsia="Times New Roman"/>
          <w:sz w:val="28"/>
          <w:szCs w:val="28"/>
          <w:lang w:eastAsia="ru-RU"/>
        </w:rPr>
        <w:t>расположенного по адресу: Республика Татарстан</w:t>
      </w:r>
      <w:r w:rsidR="004765B8">
        <w:rPr>
          <w:rFonts w:eastAsia="Times New Roman"/>
          <w:sz w:val="28"/>
          <w:szCs w:val="28"/>
          <w:lang w:eastAsia="ru-RU"/>
        </w:rPr>
        <w:t xml:space="preserve">, </w:t>
      </w:r>
      <w:proofErr w:type="spellStart"/>
      <w:r w:rsidR="002C3845">
        <w:rPr>
          <w:rFonts w:eastAsia="Times New Roman"/>
          <w:sz w:val="28"/>
          <w:szCs w:val="28"/>
          <w:lang w:eastAsia="ru-RU"/>
        </w:rPr>
        <w:t>Балтасинский</w:t>
      </w:r>
      <w:proofErr w:type="spellEnd"/>
      <w:r w:rsidR="00BF1B53" w:rsidRPr="00BF1B53">
        <w:rPr>
          <w:rFonts w:eastAsia="Times New Roman"/>
          <w:sz w:val="28"/>
          <w:szCs w:val="28"/>
          <w:lang w:eastAsia="ru-RU"/>
        </w:rPr>
        <w:t xml:space="preserve"> </w:t>
      </w:r>
      <w:r w:rsidR="00BF1B53">
        <w:rPr>
          <w:rFonts w:eastAsia="Times New Roman"/>
          <w:sz w:val="28"/>
          <w:szCs w:val="28"/>
          <w:lang w:eastAsia="ru-RU"/>
        </w:rPr>
        <w:t xml:space="preserve">район, </w:t>
      </w:r>
      <w:proofErr w:type="spellStart"/>
      <w:r w:rsidR="00057225">
        <w:rPr>
          <w:rFonts w:eastAsia="Times New Roman"/>
          <w:sz w:val="28"/>
          <w:szCs w:val="28"/>
          <w:lang w:eastAsia="ru-RU"/>
        </w:rPr>
        <w:t>п</w:t>
      </w:r>
      <w:r w:rsidR="00BF1B53">
        <w:rPr>
          <w:rFonts w:eastAsia="Times New Roman"/>
          <w:sz w:val="28"/>
          <w:szCs w:val="28"/>
          <w:lang w:eastAsia="ru-RU"/>
        </w:rPr>
        <w:t>г</w:t>
      </w:r>
      <w:r w:rsidR="00057225">
        <w:rPr>
          <w:rFonts w:eastAsia="Times New Roman"/>
          <w:sz w:val="28"/>
          <w:szCs w:val="28"/>
          <w:lang w:eastAsia="ru-RU"/>
        </w:rPr>
        <w:t>т</w:t>
      </w:r>
      <w:proofErr w:type="spellEnd"/>
      <w:r w:rsidR="00BF1B53">
        <w:rPr>
          <w:rFonts w:eastAsia="Times New Roman"/>
          <w:sz w:val="28"/>
          <w:szCs w:val="28"/>
          <w:lang w:eastAsia="ru-RU"/>
        </w:rPr>
        <w:t>. </w:t>
      </w:r>
      <w:r w:rsidR="002C3845">
        <w:rPr>
          <w:rFonts w:eastAsia="Times New Roman"/>
          <w:sz w:val="28"/>
          <w:szCs w:val="28"/>
          <w:lang w:eastAsia="ru-RU"/>
        </w:rPr>
        <w:t>Балтаси</w:t>
      </w:r>
      <w:r w:rsidR="00BF1B53">
        <w:rPr>
          <w:rFonts w:eastAsia="Times New Roman"/>
          <w:sz w:val="28"/>
          <w:szCs w:val="28"/>
          <w:lang w:eastAsia="ru-RU"/>
        </w:rPr>
        <w:t>, ул. </w:t>
      </w:r>
      <w:r w:rsidR="00BF1B53" w:rsidRPr="00BF1B53">
        <w:rPr>
          <w:rFonts w:eastAsia="Times New Roman"/>
          <w:sz w:val="28"/>
          <w:szCs w:val="28"/>
          <w:lang w:eastAsia="ru-RU"/>
        </w:rPr>
        <w:t>Ленина, д.</w:t>
      </w:r>
      <w:r w:rsidR="00BF1B53">
        <w:rPr>
          <w:rFonts w:eastAsia="Times New Roman"/>
          <w:sz w:val="28"/>
          <w:szCs w:val="28"/>
          <w:lang w:eastAsia="ru-RU"/>
        </w:rPr>
        <w:t> </w:t>
      </w:r>
      <w:r w:rsidR="002C3845">
        <w:rPr>
          <w:rFonts w:eastAsia="Times New Roman"/>
          <w:sz w:val="28"/>
          <w:szCs w:val="28"/>
          <w:lang w:eastAsia="ru-RU"/>
        </w:rPr>
        <w:t>28</w:t>
      </w:r>
      <w:r w:rsidR="00497D19">
        <w:rPr>
          <w:rFonts w:eastAsia="Times New Roman"/>
          <w:sz w:val="28"/>
          <w:szCs w:val="28"/>
          <w:lang w:eastAsia="ru-RU"/>
        </w:rPr>
        <w:t>,</w:t>
      </w:r>
      <w:r w:rsidRPr="00A54F9C">
        <w:rPr>
          <w:rFonts w:eastAsia="Calibri"/>
          <w:sz w:val="28"/>
          <w:szCs w:val="28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>утверждении границ его территории</w:t>
      </w:r>
      <w:r w:rsidR="00497D19">
        <w:rPr>
          <w:rFonts w:eastAsia="Times New Roman"/>
          <w:sz w:val="28"/>
          <w:szCs w:val="28"/>
          <w:lang w:eastAsia="ru-RU"/>
        </w:rPr>
        <w:t xml:space="preserve"> </w:t>
      </w:r>
      <w:r w:rsidRPr="00A54F9C">
        <w:rPr>
          <w:rFonts w:eastAsia="Times New Roman"/>
          <w:sz w:val="28"/>
          <w:szCs w:val="28"/>
          <w:lang w:eastAsia="ru-RU"/>
        </w:rPr>
        <w:t>и предмета охраны</w:t>
      </w:r>
    </w:p>
    <w:p w14:paraId="7012F49A" w14:textId="77777777" w:rsidR="00254302" w:rsidRPr="00635211" w:rsidRDefault="00254302" w:rsidP="00A54F9C">
      <w:pPr>
        <w:autoSpaceDE w:val="0"/>
        <w:autoSpaceDN w:val="0"/>
        <w:adjustRightInd w:val="0"/>
        <w:spacing w:after="0" w:line="240" w:lineRule="auto"/>
        <w:ind w:right="5388"/>
        <w:jc w:val="both"/>
        <w:rPr>
          <w:rFonts w:ascii="Calibri" w:eastAsia="Calibri" w:hAnsi="Calibri" w:cs="Times New Roman"/>
          <w:sz w:val="24"/>
          <w:szCs w:val="24"/>
        </w:rPr>
      </w:pPr>
    </w:p>
    <w:p w14:paraId="05B76AE8" w14:textId="155BFFA5" w:rsidR="00455ABF" w:rsidRDefault="00A54F9C" w:rsidP="00455ABF">
      <w:pPr>
        <w:spacing w:after="0" w:line="240" w:lineRule="auto"/>
        <w:ind w:firstLine="69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Pr="00A54F9C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-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«Об объектах культурного наследия (памятниках истории и культуры) народов Российской Федерации», Законом Республики Татарстан от 1 апреля 2005</w:t>
      </w:r>
      <w:r w:rsidR="00A91B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года   № 60-ЗРТ «Об объектах культурного наследия в Республике Татарстан», положительным заключением государственной историко-культурной экспертизы от</w:t>
      </w:r>
      <w:r w:rsid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91B6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</w:t>
      </w:r>
      <w:r w:rsidR="008C3A1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.20</w:t>
      </w:r>
      <w:r w:rsidR="00CC2D6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A0438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F907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 р и к а з ы в а ю:</w:t>
      </w:r>
    </w:p>
    <w:p w14:paraId="7F47A1A8" w14:textId="6D0CDE11" w:rsidR="00455ABF" w:rsidRPr="00455ABF" w:rsidRDefault="00A54F9C" w:rsidP="00455ABF">
      <w:pPr>
        <w:pStyle w:val="a3"/>
        <w:numPr>
          <w:ilvl w:val="0"/>
          <w:numId w:val="19"/>
        </w:numPr>
        <w:tabs>
          <w:tab w:val="left" w:pos="993"/>
        </w:tabs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Включить выявленн</w:t>
      </w:r>
      <w:r w:rsidR="00034904" w:rsidRPr="00455ABF">
        <w:rPr>
          <w:color w:val="000000"/>
          <w:sz w:val="28"/>
          <w:szCs w:val="28"/>
        </w:rPr>
        <w:t xml:space="preserve">ый объект культурного наследия </w:t>
      </w:r>
      <w:r w:rsidR="003122CE" w:rsidRPr="005E55D4">
        <w:rPr>
          <w:sz w:val="28"/>
          <w:szCs w:val="28"/>
        </w:rPr>
        <w:t>«</w:t>
      </w:r>
      <w:r w:rsidR="003122CE" w:rsidRPr="002C3845">
        <w:rPr>
          <w:sz w:val="28"/>
          <w:szCs w:val="28"/>
        </w:rPr>
        <w:t>Здание валяльной фабрики Муртазы бая</w:t>
      </w:r>
      <w:r w:rsidR="003122CE" w:rsidRPr="00BF1B53">
        <w:rPr>
          <w:sz w:val="28"/>
          <w:szCs w:val="28"/>
        </w:rPr>
        <w:t>»</w:t>
      </w:r>
      <w:r w:rsidR="003122CE" w:rsidRPr="004765B8">
        <w:rPr>
          <w:sz w:val="28"/>
          <w:szCs w:val="28"/>
        </w:rPr>
        <w:t>,</w:t>
      </w:r>
      <w:r w:rsidR="003122CE">
        <w:rPr>
          <w:sz w:val="28"/>
          <w:szCs w:val="28"/>
        </w:rPr>
        <w:t xml:space="preserve"> </w:t>
      </w:r>
      <w:r w:rsidR="003122CE" w:rsidRPr="002C3845">
        <w:rPr>
          <w:sz w:val="28"/>
          <w:szCs w:val="28"/>
        </w:rPr>
        <w:t>конец XIX в.,</w:t>
      </w:r>
      <w:r w:rsidR="003122CE">
        <w:rPr>
          <w:sz w:val="28"/>
          <w:szCs w:val="28"/>
        </w:rPr>
        <w:t xml:space="preserve"> </w:t>
      </w:r>
      <w:r w:rsidR="003122CE" w:rsidRPr="004765B8">
        <w:rPr>
          <w:sz w:val="28"/>
          <w:szCs w:val="28"/>
        </w:rPr>
        <w:t>расположенн</w:t>
      </w:r>
      <w:r w:rsidR="003122CE">
        <w:rPr>
          <w:sz w:val="28"/>
          <w:szCs w:val="28"/>
        </w:rPr>
        <w:t>ый</w:t>
      </w:r>
      <w:r w:rsidR="003122CE" w:rsidRPr="004765B8">
        <w:rPr>
          <w:sz w:val="28"/>
          <w:szCs w:val="28"/>
        </w:rPr>
        <w:t xml:space="preserve"> по адресу:</w:t>
      </w:r>
      <w:r w:rsidR="003122CE">
        <w:rPr>
          <w:sz w:val="28"/>
          <w:szCs w:val="28"/>
        </w:rPr>
        <w:t xml:space="preserve"> </w:t>
      </w:r>
      <w:r w:rsidR="003122CE" w:rsidRPr="004765B8">
        <w:rPr>
          <w:sz w:val="28"/>
          <w:szCs w:val="28"/>
        </w:rPr>
        <w:t>Республика Татарстан,</w:t>
      </w:r>
      <w:r w:rsidR="003122CE">
        <w:rPr>
          <w:sz w:val="28"/>
          <w:szCs w:val="28"/>
        </w:rPr>
        <w:t xml:space="preserve"> </w:t>
      </w:r>
      <w:proofErr w:type="spellStart"/>
      <w:r w:rsidR="003122CE">
        <w:rPr>
          <w:sz w:val="28"/>
          <w:szCs w:val="28"/>
        </w:rPr>
        <w:t>Балтасинский</w:t>
      </w:r>
      <w:proofErr w:type="spellEnd"/>
      <w:r w:rsidR="003122CE">
        <w:rPr>
          <w:sz w:val="28"/>
          <w:szCs w:val="28"/>
        </w:rPr>
        <w:t xml:space="preserve"> район, г. Балтаси,</w:t>
      </w:r>
      <w:r w:rsidR="003122CE" w:rsidRPr="004765B8">
        <w:rPr>
          <w:sz w:val="28"/>
          <w:szCs w:val="28"/>
        </w:rPr>
        <w:t xml:space="preserve"> ул. </w:t>
      </w:r>
      <w:r w:rsidR="003122CE">
        <w:rPr>
          <w:sz w:val="28"/>
          <w:szCs w:val="28"/>
        </w:rPr>
        <w:t>Ленина</w:t>
      </w:r>
      <w:r w:rsidR="003122CE" w:rsidRPr="004765B8">
        <w:rPr>
          <w:sz w:val="28"/>
          <w:szCs w:val="28"/>
        </w:rPr>
        <w:t xml:space="preserve">, д. </w:t>
      </w:r>
      <w:r w:rsidR="003122CE">
        <w:rPr>
          <w:sz w:val="28"/>
          <w:szCs w:val="28"/>
        </w:rPr>
        <w:t>28</w:t>
      </w:r>
      <w:r w:rsidR="00BF1B53" w:rsidRPr="008A524F">
        <w:rPr>
          <w:color w:val="000000"/>
          <w:sz w:val="28"/>
          <w:szCs w:val="28"/>
        </w:rPr>
        <w:t>,</w:t>
      </w:r>
      <w:r w:rsidR="00455ABF" w:rsidRPr="00455ABF">
        <w:rPr>
          <w:color w:val="000000"/>
          <w:sz w:val="28"/>
          <w:szCs w:val="28"/>
        </w:rPr>
        <w:t xml:space="preserve"> </w:t>
      </w:r>
      <w:r w:rsidR="008A524F" w:rsidRPr="00455ABF">
        <w:rPr>
          <w:color w:val="000000"/>
          <w:sz w:val="28"/>
          <w:szCs w:val="28"/>
        </w:rPr>
        <w:t xml:space="preserve">в 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</w:t>
      </w:r>
      <w:r w:rsidR="00C37AA1" w:rsidRPr="00455ABF">
        <w:rPr>
          <w:color w:val="000000"/>
          <w:sz w:val="28"/>
          <w:szCs w:val="28"/>
        </w:rPr>
        <w:t>регионального</w:t>
      </w:r>
      <w:r w:rsidR="008A524F" w:rsidRPr="00455ABF">
        <w:rPr>
          <w:color w:val="000000"/>
          <w:sz w:val="28"/>
          <w:szCs w:val="28"/>
        </w:rPr>
        <w:t xml:space="preserve"> значения </w:t>
      </w:r>
      <w:r w:rsidR="003122CE" w:rsidRPr="005E55D4">
        <w:rPr>
          <w:sz w:val="28"/>
          <w:szCs w:val="28"/>
        </w:rPr>
        <w:t>«</w:t>
      </w:r>
      <w:r w:rsidR="003122CE" w:rsidRPr="002C3845">
        <w:rPr>
          <w:sz w:val="28"/>
          <w:szCs w:val="28"/>
        </w:rPr>
        <w:t>Здание валяльной фабрики Муртазы бая</w:t>
      </w:r>
      <w:r w:rsidR="003122CE" w:rsidRPr="00BF1B53">
        <w:rPr>
          <w:sz w:val="28"/>
          <w:szCs w:val="28"/>
        </w:rPr>
        <w:t>»</w:t>
      </w:r>
      <w:r w:rsidR="003122CE" w:rsidRPr="004765B8">
        <w:rPr>
          <w:sz w:val="28"/>
          <w:szCs w:val="28"/>
        </w:rPr>
        <w:t>,</w:t>
      </w:r>
      <w:r w:rsidR="003122CE">
        <w:rPr>
          <w:sz w:val="28"/>
          <w:szCs w:val="28"/>
        </w:rPr>
        <w:t xml:space="preserve"> </w:t>
      </w:r>
      <w:r w:rsidR="003122CE" w:rsidRPr="002C3845">
        <w:rPr>
          <w:sz w:val="28"/>
          <w:szCs w:val="28"/>
        </w:rPr>
        <w:t>кон</w:t>
      </w:r>
      <w:r w:rsidR="003122CE">
        <w:rPr>
          <w:sz w:val="28"/>
          <w:szCs w:val="28"/>
        </w:rPr>
        <w:t>.</w:t>
      </w:r>
      <w:r w:rsidR="003122CE" w:rsidRPr="002C3845">
        <w:rPr>
          <w:sz w:val="28"/>
          <w:szCs w:val="28"/>
        </w:rPr>
        <w:t xml:space="preserve"> XIX в.</w:t>
      </w:r>
      <w:r w:rsidR="002C3845">
        <w:rPr>
          <w:color w:val="000000"/>
          <w:sz w:val="28"/>
          <w:szCs w:val="28"/>
        </w:rPr>
        <w:t xml:space="preserve"> </w:t>
      </w:r>
      <w:r w:rsidR="002C3845">
        <w:rPr>
          <w:color w:val="000000"/>
          <w:sz w:val="28"/>
          <w:szCs w:val="28"/>
        </w:rPr>
        <w:lastRenderedPageBreak/>
        <w:t>(вид</w:t>
      </w:r>
      <w:r w:rsidR="00057225">
        <w:rPr>
          <w:color w:val="000000"/>
          <w:sz w:val="28"/>
          <w:szCs w:val="28"/>
        </w:rPr>
        <w:t> </w:t>
      </w:r>
      <w:r w:rsidR="002C3845">
        <w:rPr>
          <w:color w:val="000000"/>
          <w:sz w:val="28"/>
          <w:szCs w:val="28"/>
        </w:rPr>
        <w:t>объекта – памятник)</w:t>
      </w:r>
      <w:r w:rsidR="00016233">
        <w:rPr>
          <w:color w:val="000000"/>
          <w:sz w:val="28"/>
          <w:szCs w:val="28"/>
        </w:rPr>
        <w:t xml:space="preserve">, </w:t>
      </w:r>
      <w:r w:rsidR="00016233" w:rsidRPr="005E55D4">
        <w:rPr>
          <w:color w:val="000000"/>
          <w:sz w:val="28"/>
          <w:szCs w:val="28"/>
        </w:rPr>
        <w:t xml:space="preserve">расположенного по адресу: </w:t>
      </w:r>
      <w:r w:rsidR="003122CE" w:rsidRPr="005E55D4">
        <w:rPr>
          <w:sz w:val="28"/>
          <w:szCs w:val="28"/>
        </w:rPr>
        <w:t>Республика Татарстан</w:t>
      </w:r>
      <w:r w:rsidR="003122CE">
        <w:rPr>
          <w:sz w:val="28"/>
          <w:szCs w:val="28"/>
        </w:rPr>
        <w:t xml:space="preserve">, </w:t>
      </w:r>
      <w:proofErr w:type="spellStart"/>
      <w:r w:rsidR="003122CE">
        <w:rPr>
          <w:sz w:val="28"/>
          <w:szCs w:val="28"/>
        </w:rPr>
        <w:t>Балтасинский</w:t>
      </w:r>
      <w:proofErr w:type="spellEnd"/>
      <w:r w:rsidR="003122CE" w:rsidRPr="00BF1B53">
        <w:rPr>
          <w:sz w:val="28"/>
          <w:szCs w:val="28"/>
        </w:rPr>
        <w:t xml:space="preserve"> </w:t>
      </w:r>
      <w:r w:rsidR="003122CE">
        <w:rPr>
          <w:sz w:val="28"/>
          <w:szCs w:val="28"/>
        </w:rPr>
        <w:t xml:space="preserve">район, </w:t>
      </w:r>
      <w:proofErr w:type="spellStart"/>
      <w:r w:rsidR="00057225">
        <w:rPr>
          <w:sz w:val="28"/>
          <w:szCs w:val="28"/>
        </w:rPr>
        <w:t>п</w:t>
      </w:r>
      <w:r w:rsidR="003122CE">
        <w:rPr>
          <w:sz w:val="28"/>
          <w:szCs w:val="28"/>
        </w:rPr>
        <w:t>г</w:t>
      </w:r>
      <w:r w:rsidR="00057225">
        <w:rPr>
          <w:sz w:val="28"/>
          <w:szCs w:val="28"/>
        </w:rPr>
        <w:t>т</w:t>
      </w:r>
      <w:proofErr w:type="spellEnd"/>
      <w:r w:rsidR="003122CE">
        <w:rPr>
          <w:sz w:val="28"/>
          <w:szCs w:val="28"/>
        </w:rPr>
        <w:t>. Балтаси, ул. </w:t>
      </w:r>
      <w:r w:rsidR="003122CE" w:rsidRPr="00BF1B53">
        <w:rPr>
          <w:sz w:val="28"/>
          <w:szCs w:val="28"/>
        </w:rPr>
        <w:t>Ленина, д.</w:t>
      </w:r>
      <w:r w:rsidR="003122CE">
        <w:rPr>
          <w:sz w:val="28"/>
          <w:szCs w:val="28"/>
        </w:rPr>
        <w:t> 28</w:t>
      </w:r>
      <w:r w:rsidR="00016233">
        <w:rPr>
          <w:color w:val="000000"/>
          <w:sz w:val="28"/>
          <w:szCs w:val="28"/>
        </w:rPr>
        <w:t>.</w:t>
      </w:r>
    </w:p>
    <w:p w14:paraId="20C20D8E" w14:textId="08D9A83D" w:rsidR="00CF7E54" w:rsidRPr="00455ABF" w:rsidRDefault="00A54F9C" w:rsidP="00016233">
      <w:pPr>
        <w:pStyle w:val="a3"/>
        <w:numPr>
          <w:ilvl w:val="0"/>
          <w:numId w:val="19"/>
        </w:numPr>
        <w:tabs>
          <w:tab w:val="num" w:pos="993"/>
        </w:tabs>
        <w:ind w:left="0" w:firstLine="709"/>
        <w:rPr>
          <w:color w:val="000000"/>
          <w:sz w:val="28"/>
          <w:szCs w:val="28"/>
        </w:rPr>
      </w:pPr>
      <w:r w:rsidRPr="00455ABF">
        <w:rPr>
          <w:color w:val="000000"/>
          <w:sz w:val="28"/>
          <w:szCs w:val="28"/>
        </w:rPr>
        <w:t>Утвердить границы территории объекта культурного наследия</w:t>
      </w:r>
      <w:r w:rsidR="00016233">
        <w:rPr>
          <w:color w:val="000000"/>
          <w:sz w:val="28"/>
          <w:szCs w:val="28"/>
        </w:rPr>
        <w:t xml:space="preserve"> </w:t>
      </w:r>
      <w:r w:rsidR="00C37AA1" w:rsidRPr="00455ABF">
        <w:rPr>
          <w:color w:val="000000"/>
          <w:sz w:val="28"/>
          <w:szCs w:val="28"/>
        </w:rPr>
        <w:t>регионального</w:t>
      </w:r>
      <w:r w:rsidRPr="00455ABF">
        <w:rPr>
          <w:color w:val="000000"/>
          <w:sz w:val="28"/>
          <w:szCs w:val="28"/>
        </w:rPr>
        <w:t xml:space="preserve"> значения</w:t>
      </w:r>
      <w:r w:rsidR="00635211" w:rsidRPr="00455ABF">
        <w:rPr>
          <w:color w:val="000000"/>
          <w:sz w:val="28"/>
          <w:szCs w:val="28"/>
        </w:rPr>
        <w:t xml:space="preserve"> </w:t>
      </w:r>
      <w:r w:rsidR="003122CE" w:rsidRPr="005E55D4">
        <w:rPr>
          <w:sz w:val="28"/>
          <w:szCs w:val="28"/>
        </w:rPr>
        <w:t>«</w:t>
      </w:r>
      <w:r w:rsidR="003122CE" w:rsidRPr="002C3845">
        <w:rPr>
          <w:sz w:val="28"/>
          <w:szCs w:val="28"/>
        </w:rPr>
        <w:t>Здание валяльной фабрики Муртазы бая</w:t>
      </w:r>
      <w:r w:rsidR="003122CE" w:rsidRPr="00BF1B53">
        <w:rPr>
          <w:sz w:val="28"/>
          <w:szCs w:val="28"/>
        </w:rPr>
        <w:t>»</w:t>
      </w:r>
      <w:r w:rsidR="003122CE" w:rsidRPr="004765B8">
        <w:rPr>
          <w:sz w:val="28"/>
          <w:szCs w:val="28"/>
        </w:rPr>
        <w:t>,</w:t>
      </w:r>
      <w:r w:rsidR="003122CE">
        <w:rPr>
          <w:sz w:val="28"/>
          <w:szCs w:val="28"/>
        </w:rPr>
        <w:t xml:space="preserve"> </w:t>
      </w:r>
      <w:r w:rsidR="003122CE" w:rsidRPr="002C3845">
        <w:rPr>
          <w:sz w:val="28"/>
          <w:szCs w:val="28"/>
        </w:rPr>
        <w:t>кон</w:t>
      </w:r>
      <w:r w:rsidR="003122CE">
        <w:rPr>
          <w:sz w:val="28"/>
          <w:szCs w:val="28"/>
        </w:rPr>
        <w:t>.</w:t>
      </w:r>
      <w:r w:rsidR="003122CE" w:rsidRPr="002C3845">
        <w:rPr>
          <w:sz w:val="28"/>
          <w:szCs w:val="28"/>
        </w:rPr>
        <w:t xml:space="preserve"> XIX в.,</w:t>
      </w:r>
      <w:r w:rsidR="003122CE">
        <w:rPr>
          <w:sz w:val="28"/>
          <w:szCs w:val="28"/>
        </w:rPr>
        <w:t xml:space="preserve"> </w:t>
      </w:r>
      <w:r w:rsidR="003122CE" w:rsidRPr="005E55D4">
        <w:rPr>
          <w:sz w:val="28"/>
          <w:szCs w:val="28"/>
        </w:rPr>
        <w:t>расположенного по адресу: Республика Татарстан</w:t>
      </w:r>
      <w:r w:rsidR="003122CE">
        <w:rPr>
          <w:sz w:val="28"/>
          <w:szCs w:val="28"/>
        </w:rPr>
        <w:t xml:space="preserve">, </w:t>
      </w:r>
      <w:proofErr w:type="spellStart"/>
      <w:r w:rsidR="003122CE">
        <w:rPr>
          <w:sz w:val="28"/>
          <w:szCs w:val="28"/>
        </w:rPr>
        <w:t>Балтасинский</w:t>
      </w:r>
      <w:proofErr w:type="spellEnd"/>
      <w:r w:rsidR="003122CE" w:rsidRPr="00BF1B53">
        <w:rPr>
          <w:sz w:val="28"/>
          <w:szCs w:val="28"/>
        </w:rPr>
        <w:t xml:space="preserve"> </w:t>
      </w:r>
      <w:r w:rsidR="003122CE">
        <w:rPr>
          <w:sz w:val="28"/>
          <w:szCs w:val="28"/>
        </w:rPr>
        <w:t xml:space="preserve">район, </w:t>
      </w:r>
      <w:proofErr w:type="spellStart"/>
      <w:r w:rsidR="00A052BE">
        <w:rPr>
          <w:sz w:val="28"/>
          <w:szCs w:val="28"/>
        </w:rPr>
        <w:t>п</w:t>
      </w:r>
      <w:r w:rsidR="003122CE">
        <w:rPr>
          <w:sz w:val="28"/>
          <w:szCs w:val="28"/>
        </w:rPr>
        <w:t>г</w:t>
      </w:r>
      <w:r w:rsidR="00A052BE">
        <w:rPr>
          <w:sz w:val="28"/>
          <w:szCs w:val="28"/>
        </w:rPr>
        <w:t>т</w:t>
      </w:r>
      <w:proofErr w:type="spellEnd"/>
      <w:r w:rsidR="003122CE">
        <w:rPr>
          <w:sz w:val="28"/>
          <w:szCs w:val="28"/>
        </w:rPr>
        <w:t>. Балтаси, ул. </w:t>
      </w:r>
      <w:r w:rsidR="003122CE" w:rsidRPr="00BF1B53">
        <w:rPr>
          <w:sz w:val="28"/>
          <w:szCs w:val="28"/>
        </w:rPr>
        <w:t>Ленина, д.</w:t>
      </w:r>
      <w:r w:rsidR="003122CE">
        <w:rPr>
          <w:sz w:val="28"/>
          <w:szCs w:val="28"/>
        </w:rPr>
        <w:t> 28</w:t>
      </w:r>
      <w:r w:rsidR="00254302" w:rsidRPr="00455ABF">
        <w:rPr>
          <w:color w:val="000000"/>
          <w:sz w:val="28"/>
          <w:szCs w:val="28"/>
        </w:rPr>
        <w:t xml:space="preserve">, </w:t>
      </w:r>
      <w:r w:rsidRPr="00455ABF">
        <w:rPr>
          <w:color w:val="000000"/>
          <w:sz w:val="28"/>
          <w:szCs w:val="28"/>
        </w:rPr>
        <w:t xml:space="preserve">согласно приложению № </w:t>
      </w:r>
      <w:r w:rsidR="00635211" w:rsidRPr="00455ABF">
        <w:rPr>
          <w:color w:val="000000"/>
          <w:sz w:val="28"/>
          <w:szCs w:val="28"/>
        </w:rPr>
        <w:t>1</w:t>
      </w:r>
      <w:r w:rsidR="00016233">
        <w:rPr>
          <w:color w:val="000000"/>
          <w:sz w:val="28"/>
          <w:szCs w:val="28"/>
        </w:rPr>
        <w:t xml:space="preserve"> </w:t>
      </w:r>
      <w:r w:rsidRPr="00455ABF">
        <w:rPr>
          <w:color w:val="000000"/>
          <w:sz w:val="28"/>
          <w:szCs w:val="28"/>
        </w:rPr>
        <w:t>к настоящему приказу.</w:t>
      </w:r>
    </w:p>
    <w:p w14:paraId="2DF1E0C8" w14:textId="0E60C893" w:rsidR="00CF7E54" w:rsidRPr="00254302" w:rsidRDefault="00CF7E54" w:rsidP="0001623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валяльной фабрики Муртазы бая», кон. XIX в., расположенного по адресу: Республика Татарстан, </w:t>
      </w:r>
      <w:proofErr w:type="spellStart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Балтасинский</w:t>
      </w:r>
      <w:proofErr w:type="spellEnd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proofErr w:type="spellStart"/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spellEnd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Балтаси, ул. Ленина, д. 28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согласно приложению № </w:t>
      </w:r>
      <w:r w:rsidR="006352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14:paraId="171D1E7D" w14:textId="5AD22DEA" w:rsidR="00034904" w:rsidRPr="00254302" w:rsidRDefault="00034904" w:rsidP="0001623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Отделу учета объектов культурного наследия и градостроительной деятельности обеспечить внесение сведений о границах территории указанного объекта культурного наследия в Единый государственный реестр недвижимости </w:t>
      </w:r>
      <w:r w:rsidRPr="0025430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и единый государственный реестр объектов культурного наследия (памятников истории и культуры) народов Российской Федерации.</w:t>
      </w:r>
    </w:p>
    <w:p w14:paraId="532760CC" w14:textId="77777777" w:rsidR="00A54F9C" w:rsidRPr="008A524F" w:rsidRDefault="00A54F9C" w:rsidP="00016233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A52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8A524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14:paraId="28B96593" w14:textId="77777777" w:rsid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B7A8EB8" w14:textId="77777777" w:rsidR="00034904" w:rsidRPr="00A54F9C" w:rsidRDefault="00034904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7C20C46" w14:textId="77777777" w:rsidR="00A54F9C" w:rsidRPr="00A54F9C" w:rsidRDefault="00A54F9C" w:rsidP="00A54F9C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A5DB4C4" w14:textId="66515B19" w:rsidR="00A54F9C" w:rsidRPr="00A54F9C" w:rsidRDefault="004007BB" w:rsidP="00A54F9C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редседател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Start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proofErr w:type="gramEnd"/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="00A54F9C" w:rsidRPr="00A54F9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 w:rsidR="008623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1658F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 Гущин</w:t>
      </w:r>
    </w:p>
    <w:p w14:paraId="07ECAD28" w14:textId="77777777" w:rsidR="00A54F9C" w:rsidRDefault="00A54F9C" w:rsidP="00A54F9C">
      <w:pPr>
        <w:sectPr w:rsidR="00A54F9C" w:rsidSect="00796E89">
          <w:headerReference w:type="default" r:id="rId9"/>
          <w:headerReference w:type="first" r:id="rId10"/>
          <w:pgSz w:w="11909" w:h="16834"/>
          <w:pgMar w:top="1135" w:right="569" w:bottom="1276" w:left="1134" w:header="709" w:footer="0" w:gutter="0"/>
          <w:cols w:space="720"/>
          <w:noEndnote/>
          <w:titlePg/>
          <w:docGrid w:linePitch="360"/>
        </w:sectPr>
      </w:pPr>
    </w:p>
    <w:p w14:paraId="149E3379" w14:textId="366F03D1" w:rsidR="000B543F" w:rsidRDefault="000B543F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Приложение № 1</w:t>
      </w:r>
    </w:p>
    <w:p w14:paraId="1429667A" w14:textId="77777777" w:rsidR="000B543F" w:rsidRDefault="000B543F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 приказу Комитета</w:t>
      </w:r>
    </w:p>
    <w:p w14:paraId="134D0EAB" w14:textId="77777777" w:rsidR="000B543F" w:rsidRDefault="000B543F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0E388061" w14:textId="77777777" w:rsidR="000B543F" w:rsidRDefault="000B543F" w:rsidP="00796E89">
      <w:pPr>
        <w:pStyle w:val="a3"/>
        <w:ind w:left="5954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 __________ 2024 года № ____</w:t>
      </w:r>
    </w:p>
    <w:p w14:paraId="28A1BCF1" w14:textId="77777777" w:rsidR="000B543F" w:rsidRDefault="000B543F" w:rsidP="000B543F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40"/>
          <w:lang w:eastAsia="ru-RU"/>
        </w:rPr>
      </w:pPr>
    </w:p>
    <w:p w14:paraId="6AABAF87" w14:textId="77777777" w:rsidR="00A54F9C" w:rsidRPr="00221590" w:rsidRDefault="00A54F9C" w:rsidP="00635211">
      <w:pPr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14:paraId="189EFD51" w14:textId="1088E806" w:rsidR="00A7799B" w:rsidRDefault="00A54F9C" w:rsidP="00635211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C37AA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валяльной фабрики Муртазы бая», кон. XIX в.,</w:t>
      </w:r>
      <w:r w:rsid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Балтасинский</w:t>
      </w:r>
      <w:proofErr w:type="spellEnd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proofErr w:type="spellStart"/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spellEnd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Балтаси, ул. Ленина, д. 28</w:t>
      </w:r>
    </w:p>
    <w:p w14:paraId="4B3E1245" w14:textId="77777777" w:rsidR="00635211" w:rsidRPr="00BD0B94" w:rsidRDefault="00635211" w:rsidP="00635211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0"/>
          <w:szCs w:val="28"/>
          <w:lang w:eastAsia="ru-RU"/>
        </w:rPr>
      </w:pPr>
    </w:p>
    <w:p w14:paraId="22374543" w14:textId="77777777" w:rsidR="0056284E" w:rsidRPr="00A91B6A" w:rsidRDefault="000E15F2" w:rsidP="000E15F2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91B6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 (схема) границ территории</w:t>
      </w:r>
    </w:p>
    <w:p w14:paraId="2DEBF52E" w14:textId="443F095A" w:rsidR="00635211" w:rsidRPr="00735EF4" w:rsidRDefault="000E15F2" w:rsidP="003122CE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A91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объекта </w:t>
      </w:r>
      <w:r w:rsidR="00A54F9C" w:rsidRPr="00A91B6A">
        <w:rPr>
          <w:rFonts w:ascii="Times New Roman" w:eastAsia="Times New Roman" w:hAnsi="Times New Roman" w:cs="Times New Roman"/>
          <w:sz w:val="28"/>
          <w:szCs w:val="28"/>
          <w:lang w:eastAsia="ru-RU"/>
        </w:rPr>
        <w:t>культурного наследия</w:t>
      </w:r>
      <w:r w:rsidRPr="00A91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7AA1" w:rsidRPr="00A91B6A">
        <w:rPr>
          <w:rFonts w:ascii="Times New Roman" w:eastAsia="Times New Roman" w:hAnsi="Times New Roman" w:cs="Times New Roman"/>
          <w:sz w:val="28"/>
          <w:szCs w:val="28"/>
          <w:lang w:eastAsia="ru-RU"/>
        </w:rPr>
        <w:t>регионального</w:t>
      </w:r>
      <w:r w:rsidR="0056284E" w:rsidRPr="00A91B6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значения</w:t>
      </w:r>
      <w:r w:rsidR="0056284E" w:rsidRPr="00A91B6A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валяльной фабрики Муртазы бая», кон. XIX в.,</w:t>
      </w:r>
      <w:r w:rsid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Балтасинский</w:t>
      </w:r>
      <w:proofErr w:type="spellEnd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proofErr w:type="spellStart"/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spellEnd"/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Балтаси, ул. Ленина, д. 28</w:t>
      </w:r>
    </w:p>
    <w:p w14:paraId="2145D2D8" w14:textId="06741A95" w:rsidR="00FC4A14" w:rsidRDefault="00AC4FFD" w:rsidP="00FC4A14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C035DEC" wp14:editId="3210A089">
            <wp:extent cx="4838700" cy="4772357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863426" cy="479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04FCC" w:rsidRPr="00735EF4">
        <w:rPr>
          <w:rFonts w:ascii="Times New Roman" w:eastAsia="Calibri" w:hAnsi="Times New Roman" w:cs="Times New Roman"/>
          <w:noProof/>
          <w:color w:val="FF0000"/>
          <w:sz w:val="28"/>
          <w:szCs w:val="28"/>
          <w:lang w:eastAsia="ru-RU"/>
        </w:rPr>
        <w:t xml:space="preserve"> </w:t>
      </w:r>
      <w:r w:rsidR="00904FCC" w:rsidRPr="00904FCC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</w:t>
      </w:r>
    </w:p>
    <w:p w14:paraId="20E8CE84" w14:textId="753A9A3B" w:rsidR="00E27DB8" w:rsidRPr="001F77AD" w:rsidRDefault="00034904" w:rsidP="00AE7465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Hlk173161258"/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Масштаб 1:</w:t>
      </w:r>
      <w:r w:rsidR="0024448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</w:t>
      </w:r>
      <w:r w:rsidR="001A655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</w:t>
      </w: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00</w:t>
      </w:r>
    </w:p>
    <w:bookmarkEnd w:id="0"/>
    <w:p w14:paraId="1E476BCE" w14:textId="0321E91D" w:rsidR="00A54F9C" w:rsidRPr="001F77AD" w:rsidRDefault="00A54F9C" w:rsidP="00AC4FFD">
      <w:pPr>
        <w:spacing w:after="0" w:line="240" w:lineRule="auto"/>
        <w:ind w:left="142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1F77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Условные обозначения:</w:t>
      </w:r>
    </w:p>
    <w:tbl>
      <w:tblPr>
        <w:tblStyle w:val="a4"/>
        <w:tblW w:w="9786" w:type="dxa"/>
        <w:tblInd w:w="137" w:type="dxa"/>
        <w:tblLook w:val="04A0" w:firstRow="1" w:lastRow="0" w:firstColumn="1" w:lastColumn="0" w:noHBand="0" w:noVBand="1"/>
      </w:tblPr>
      <w:tblGrid>
        <w:gridCol w:w="1701"/>
        <w:gridCol w:w="8085"/>
      </w:tblGrid>
      <w:tr w:rsidR="00AC4FFD" w:rsidRPr="00D569CB" w14:paraId="068AF4FD" w14:textId="77777777" w:rsidTr="00AC4FFD">
        <w:trPr>
          <w:trHeight w:val="394"/>
        </w:trPr>
        <w:tc>
          <w:tcPr>
            <w:tcW w:w="1701" w:type="dxa"/>
          </w:tcPr>
          <w:p w14:paraId="3B892773" w14:textId="77777777" w:rsidR="00AC4FFD" w:rsidRPr="003671B8" w:rsidRDefault="00AC4FFD" w:rsidP="00E06BE4">
            <w:pPr>
              <w:jc w:val="center"/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871B1EE" wp14:editId="4CC3CF80">
                      <wp:extent cx="405442" cy="241539"/>
                      <wp:effectExtent l="0" t="0" r="33020" b="0"/>
                      <wp:docPr id="11" name="Группа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13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22225">
                                  <a:solidFill>
                                    <a:srgbClr val="FF0000"/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483AFE5" id="Группа 11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" strokecolor="red" strokeweight="1.7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85" w:type="dxa"/>
          </w:tcPr>
          <w:p w14:paraId="17BB4677" w14:textId="77777777" w:rsidR="00AC4FFD" w:rsidRPr="003671B8" w:rsidRDefault="00AC4FFD" w:rsidP="00E06BE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граница территории объекта культурного наследия </w:t>
            </w:r>
          </w:p>
        </w:tc>
      </w:tr>
      <w:tr w:rsidR="00AC4FFD" w:rsidRPr="00D569CB" w14:paraId="0EF5407A" w14:textId="77777777" w:rsidTr="00AC4FFD">
        <w:trPr>
          <w:trHeight w:val="394"/>
        </w:trPr>
        <w:tc>
          <w:tcPr>
            <w:tcW w:w="1701" w:type="dxa"/>
          </w:tcPr>
          <w:p w14:paraId="1BE53267" w14:textId="77777777" w:rsidR="00AC4FFD" w:rsidRPr="003671B8" w:rsidRDefault="00AC4FFD" w:rsidP="00E06BE4">
            <w:pPr>
              <w:jc w:val="center"/>
              <w:rPr>
                <w:noProof/>
                <w:sz w:val="24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0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0EFC4BC0" wp14:editId="7FF2CDF4">
                      <wp:simplePos x="0" y="0"/>
                      <wp:positionH relativeFrom="column">
                        <wp:posOffset>264160</wp:posOffset>
                      </wp:positionH>
                      <wp:positionV relativeFrom="paragraph">
                        <wp:posOffset>27305</wp:posOffset>
                      </wp:positionV>
                      <wp:extent cx="552450" cy="219075"/>
                      <wp:effectExtent l="0" t="0" r="19050" b="28575"/>
                      <wp:wrapNone/>
                      <wp:docPr id="14" name="Прямоугольник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2450" cy="2190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6600">
                                  <a:alpha val="69020"/>
                                </a:srgbClr>
                              </a:solidFill>
                              <a:ln w="15875">
                                <a:solidFill>
                                  <a:schemeClr val="tx1">
                                    <a:lumMod val="65000"/>
                                    <a:lumOff val="35000"/>
                                  </a:schemeClr>
                                </a:solidFill>
                              </a:ln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01A6582" w14:textId="77777777" w:rsidR="00AC4FFD" w:rsidRPr="00744780" w:rsidRDefault="00AC4FFD" w:rsidP="00AC4FFD">
                                  <w:pPr>
                                    <w:spacing w:after="0"/>
                                    <w:contextualSpacing/>
                                    <w:jc w:val="center"/>
                                    <w:rPr>
                                      <w:rFonts w:ascii="Bahnschrift Light SemiCondensed" w:hAnsi="Bahnschrift Light SemiCondensed"/>
                                      <w:color w:val="404040" w:themeColor="text1" w:themeTint="BF"/>
                                      <w:sz w:val="16"/>
                                      <w:szCs w:val="16"/>
                                      <w14:textOutline w14:w="9525" w14:cap="rnd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744780">
                                    <w:rPr>
                                      <w:rFonts w:ascii="Bahnschrift Light SemiCondensed" w:hAnsi="Bahnschrift Light SemiCondensed"/>
                                      <w:color w:val="404040" w:themeColor="text1" w:themeTint="BF"/>
                                      <w:sz w:val="16"/>
                                      <w:szCs w:val="16"/>
                                    </w:rPr>
                                    <w:t>2КН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EFC4BC0" id="Прямоугольник 14" o:spid="_x0000_s1027" style="position:absolute;left:0;text-align:left;margin-left:20.8pt;margin-top:2.15pt;width:43.5pt;height:17.2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" fillcolor="#f60" strokecolor="#5a5a5a [2109]" strokeweight="1.25pt">
                      <v:fill opacity="45232f"/>
                      <v:textbox>
                        <w:txbxContent>
                          <w:p w14:paraId="101A6582" w14:textId="77777777" w:rsidR="00AC4FFD" w:rsidRPr="00744780" w:rsidRDefault="00AC4FFD" w:rsidP="00AC4FFD">
                            <w:pPr>
                              <w:spacing w:after="0"/>
                              <w:contextualSpacing/>
                              <w:jc w:val="center"/>
                              <w:rPr>
                                <w:rFonts w:ascii="Bahnschrift Light SemiCondensed" w:hAnsi="Bahnschrift Light SemiCondensed"/>
                                <w:color w:val="404040" w:themeColor="text1" w:themeTint="BF"/>
                                <w:sz w:val="16"/>
                                <w:szCs w:val="16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744780">
                              <w:rPr>
                                <w:rFonts w:ascii="Bahnschrift Light SemiCondensed" w:hAnsi="Bahnschrift Light SemiCondensed"/>
                                <w:color w:val="404040" w:themeColor="text1" w:themeTint="BF"/>
                                <w:sz w:val="16"/>
                                <w:szCs w:val="16"/>
                              </w:rPr>
                              <w:t>2КН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8085" w:type="dxa"/>
          </w:tcPr>
          <w:p w14:paraId="42CB5E81" w14:textId="77777777" w:rsidR="00AC4FFD" w:rsidRPr="003671B8" w:rsidRDefault="00AC4FFD" w:rsidP="00E06BE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объект культурного наследия </w:t>
            </w:r>
          </w:p>
        </w:tc>
      </w:tr>
      <w:tr w:rsidR="00AC4FFD" w:rsidRPr="00D569CB" w14:paraId="1103EC72" w14:textId="77777777" w:rsidTr="00AC4FFD">
        <w:trPr>
          <w:trHeight w:val="360"/>
        </w:trPr>
        <w:tc>
          <w:tcPr>
            <w:tcW w:w="1701" w:type="dxa"/>
          </w:tcPr>
          <w:p w14:paraId="71B731FA" w14:textId="77777777" w:rsidR="00AC4FFD" w:rsidRPr="005A1AE1" w:rsidRDefault="00AC4FFD" w:rsidP="00E06BE4">
            <w:pPr>
              <w:jc w:val="center"/>
              <w:rPr>
                <w:rFonts w:ascii="Arial" w:hAnsi="Arial" w:cs="Arial"/>
                <w:sz w:val="24"/>
                <w:szCs w:val="20"/>
              </w:rPr>
            </w:pPr>
            <w:r w:rsidRPr="005A1AE1">
              <w:rPr>
                <w:rFonts w:ascii="Arial" w:hAnsi="Arial" w:cs="Arial"/>
                <w:noProof/>
                <w:color w:val="FF0000"/>
                <w:sz w:val="28"/>
                <w:szCs w:val="1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20D3F53D" wp14:editId="7E73F8B4">
                      <wp:simplePos x="0" y="0"/>
                      <wp:positionH relativeFrom="column">
                        <wp:posOffset>528320</wp:posOffset>
                      </wp:positionH>
                      <wp:positionV relativeFrom="paragraph">
                        <wp:posOffset>147320</wp:posOffset>
                      </wp:positionV>
                      <wp:extent cx="45085" cy="45085"/>
                      <wp:effectExtent l="0" t="0" r="12065" b="12065"/>
                      <wp:wrapNone/>
                      <wp:docPr id="15" name="Овал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085" cy="45085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2">
                                  <a:lumMod val="10000"/>
                                </a:schemeClr>
                              </a:solidFill>
                              <a:ln>
                                <a:solidFill>
                                  <a:schemeClr val="tx1">
                                    <a:lumMod val="95000"/>
                                    <a:lumOff val="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67F327D" id="Овал 15" o:spid="_x0000_s1026" style="position:absolute;margin-left:41.6pt;margin-top:11.6pt;width:3.55pt;height:3.5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" fillcolor="#1b1811 [334]" strokecolor="#0d0d0d [3069]" strokeweight="1pt">
                      <v:stroke joinstyle="miter"/>
                    </v:oval>
                  </w:pict>
                </mc:Fallback>
              </mc:AlternateContent>
            </w:r>
            <w:r w:rsidRPr="005A1AE1">
              <w:rPr>
                <w:rFonts w:ascii="Arial" w:hAnsi="Arial" w:cs="Arial"/>
                <w:noProof/>
                <w:color w:val="FF0000"/>
                <w:sz w:val="28"/>
                <w:szCs w:val="18"/>
                <w:lang w:eastAsia="ru-RU"/>
              </w:rPr>
              <w:t>1</w:t>
            </w:r>
          </w:p>
        </w:tc>
        <w:tc>
          <w:tcPr>
            <w:tcW w:w="8085" w:type="dxa"/>
          </w:tcPr>
          <w:p w14:paraId="1C0543BA" w14:textId="77777777" w:rsidR="00AC4FFD" w:rsidRPr="003671B8" w:rsidRDefault="00AC4FFD" w:rsidP="00E06BE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 w:rsidRPr="003671B8">
              <w:rPr>
                <w:rFonts w:ascii="Times New Roman" w:hAnsi="Times New Roman" w:cs="Times New Roman"/>
                <w:sz w:val="24"/>
                <w:szCs w:val="20"/>
              </w:rPr>
              <w:t xml:space="preserve">- характерная точка границ территории объекта </w:t>
            </w:r>
            <w:r>
              <w:rPr>
                <w:rFonts w:ascii="Times New Roman" w:hAnsi="Times New Roman" w:cs="Times New Roman"/>
                <w:sz w:val="24"/>
                <w:szCs w:val="20"/>
              </w:rPr>
              <w:t>культурного наследия</w:t>
            </w:r>
          </w:p>
        </w:tc>
      </w:tr>
      <w:tr w:rsidR="00AC4FFD" w:rsidRPr="00D569CB" w14:paraId="1B883453" w14:textId="77777777" w:rsidTr="00AC4FFD">
        <w:trPr>
          <w:trHeight w:val="294"/>
        </w:trPr>
        <w:tc>
          <w:tcPr>
            <w:tcW w:w="1701" w:type="dxa"/>
          </w:tcPr>
          <w:p w14:paraId="5E929BE4" w14:textId="77777777" w:rsidR="00AC4FFD" w:rsidRPr="00DE1931" w:rsidRDefault="00AC4FFD" w:rsidP="00E06BE4">
            <w:pPr>
              <w:jc w:val="center"/>
              <w:rPr>
                <w:rFonts w:ascii="Arial" w:hAnsi="Arial" w:cs="Arial"/>
                <w:iCs/>
                <w:noProof/>
                <w:color w:val="0033CC"/>
                <w:sz w:val="18"/>
                <w:szCs w:val="18"/>
                <w:lang w:eastAsia="ru-RU"/>
              </w:rPr>
            </w:pPr>
            <w:r w:rsidRPr="003671B8">
              <w:rPr>
                <w:noProof/>
                <w:sz w:val="24"/>
                <w:szCs w:val="20"/>
                <w:lang w:eastAsia="ru-RU"/>
              </w:rPr>
              <mc:AlternateContent>
                <mc:Choice Requires="wpg">
                  <w:drawing>
                    <wp:inline distT="0" distB="0" distL="0" distR="0" wp14:anchorId="4218FF89" wp14:editId="54100535">
                      <wp:extent cx="405442" cy="241539"/>
                      <wp:effectExtent l="0" t="0" r="33020" b="0"/>
                      <wp:docPr id="16" name="Группа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05442" cy="241539"/>
                                <a:chOff x="0" y="0"/>
                                <a:chExt cx="822" cy="40"/>
                              </a:xfrm>
                            </wpg:grpSpPr>
                            <wps:wsp>
                              <wps:cNvPr id="17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0"/>
                                  <a:ext cx="822" cy="0"/>
                                </a:xfrm>
                                <a:prstGeom prst="line">
                                  <a:avLst/>
                                </a:prstGeom>
                                <a:ln w="15875">
                                  <a:solidFill>
                                    <a:schemeClr val="tx1">
                                      <a:lumMod val="65000"/>
                                      <a:lumOff val="35000"/>
                                    </a:schemeClr>
                                  </a:solidFill>
                                  <a:headEnd/>
                                  <a:tailEnd/>
                                </a:ln>
                              </wps:spPr>
                              <wps:style>
                                <a:lnRef idx="1">
                                  <a:schemeClr val="accent2"/>
                                </a:lnRef>
                                <a:fillRef idx="0">
                                  <a:schemeClr val="accent2"/>
                                </a:fillRef>
                                <a:effectRef idx="0">
                                  <a:schemeClr val="accent2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2BDC86" id="Группа 16" o:spid="_x0000_s1026" style="width:31.9pt;height:19pt;mso-position-horizontal-relative:char;mso-position-vertical-relative:line" coordsize="822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">
                      <v:line id="Line 9" o:spid="_x0000_s1027" style="position:absolute;visibility:visible;mso-wrap-style:square" from="0,20" to="822,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" strokecolor="#5a5a5a [2109]" strokeweight="1.25pt">
                        <v:stroke joinstyle="miter"/>
                      </v:lin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085" w:type="dxa"/>
          </w:tcPr>
          <w:p w14:paraId="397368CC" w14:textId="77777777" w:rsidR="00AC4FFD" w:rsidRDefault="00AC4FFD" w:rsidP="00E06BE4">
            <w:pPr>
              <w:rPr>
                <w:rFonts w:ascii="Times New Roman" w:hAnsi="Times New Roman" w:cs="Times New Roman"/>
                <w:sz w:val="24"/>
                <w:szCs w:val="20"/>
              </w:rPr>
            </w:pPr>
            <w:r>
              <w:rPr>
                <w:rFonts w:ascii="Times New Roman" w:hAnsi="Times New Roman" w:cs="Times New Roman"/>
                <w:sz w:val="24"/>
                <w:szCs w:val="20"/>
              </w:rPr>
              <w:t>- границы земельного участка по сведениям ЕГРН</w:t>
            </w:r>
          </w:p>
        </w:tc>
      </w:tr>
      <w:tr w:rsidR="00AC4FFD" w:rsidRPr="00D569CB" w14:paraId="0E32A85D" w14:textId="77777777" w:rsidTr="00AC4FFD">
        <w:trPr>
          <w:trHeight w:val="410"/>
        </w:trPr>
        <w:tc>
          <w:tcPr>
            <w:tcW w:w="1701" w:type="dxa"/>
          </w:tcPr>
          <w:p w14:paraId="534C224D" w14:textId="4AEF753D" w:rsidR="00AC4FFD" w:rsidRPr="00101D55" w:rsidRDefault="00AC4FFD" w:rsidP="00E06BE4">
            <w:pPr>
              <w:jc w:val="center"/>
              <w:rPr>
                <w:rFonts w:ascii="Bahnschrift Light SemiCondensed" w:hAnsi="Bahnschrift Light SemiCondensed"/>
                <w:noProof/>
                <w:sz w:val="24"/>
              </w:rPr>
            </w:pPr>
            <w:r w:rsidRPr="00AC4FFD">
              <w:rPr>
                <w:rFonts w:ascii="Bahnschrift Light SemiCondensed" w:hAnsi="Bahnschrift Light SemiCondensed"/>
                <w:noProof/>
                <w:color w:val="808080" w:themeColor="background1" w:themeShade="80"/>
                <w:szCs w:val="20"/>
              </w:rPr>
              <w:t>16:</w:t>
            </w:r>
            <w:r>
              <w:rPr>
                <w:rFonts w:ascii="Bahnschrift Light SemiCondensed" w:hAnsi="Bahnschrift Light SemiCondensed"/>
                <w:noProof/>
                <w:color w:val="808080" w:themeColor="background1" w:themeShade="80"/>
                <w:szCs w:val="20"/>
              </w:rPr>
              <w:t>12</w:t>
            </w:r>
            <w:r w:rsidRPr="00AC4FFD">
              <w:rPr>
                <w:rFonts w:ascii="Bahnschrift Light SemiCondensed" w:hAnsi="Bahnschrift Light SemiCondensed"/>
                <w:noProof/>
                <w:color w:val="808080" w:themeColor="background1" w:themeShade="80"/>
                <w:szCs w:val="20"/>
              </w:rPr>
              <w:t>:010</w:t>
            </w:r>
            <w:r>
              <w:rPr>
                <w:rFonts w:ascii="Bahnschrift Light SemiCondensed" w:hAnsi="Bahnschrift Light SemiCondensed"/>
                <w:noProof/>
                <w:color w:val="808080" w:themeColor="background1" w:themeShade="80"/>
                <w:szCs w:val="20"/>
              </w:rPr>
              <w:t>116</w:t>
            </w:r>
            <w:r w:rsidRPr="00AC4FFD">
              <w:rPr>
                <w:rFonts w:ascii="Bahnschrift Light SemiCondensed" w:hAnsi="Bahnschrift Light SemiCondensed"/>
                <w:noProof/>
                <w:color w:val="808080" w:themeColor="background1" w:themeShade="80"/>
                <w:szCs w:val="20"/>
              </w:rPr>
              <w:t>:1</w:t>
            </w:r>
            <w:r>
              <w:rPr>
                <w:rFonts w:ascii="Bahnschrift Light SemiCondensed" w:hAnsi="Bahnschrift Light SemiCondensed"/>
                <w:noProof/>
                <w:color w:val="808080" w:themeColor="background1" w:themeShade="80"/>
                <w:szCs w:val="20"/>
              </w:rPr>
              <w:t>1</w:t>
            </w:r>
          </w:p>
        </w:tc>
        <w:tc>
          <w:tcPr>
            <w:tcW w:w="8085" w:type="dxa"/>
          </w:tcPr>
          <w:p w14:paraId="2ACCCF1F" w14:textId="77777777" w:rsidR="00AC4FFD" w:rsidRPr="00170677" w:rsidRDefault="00AC4FFD" w:rsidP="00E06BE4">
            <w:pPr>
              <w:rPr>
                <w:sz w:val="24"/>
              </w:rPr>
            </w:pPr>
            <w:r w:rsidRPr="00170677">
              <w:rPr>
                <w:rFonts w:ascii="Times New Roman" w:hAnsi="Times New Roman" w:cs="Times New Roman"/>
                <w:sz w:val="24"/>
                <w:szCs w:val="20"/>
              </w:rPr>
              <w:t>- кадастровый номер земельного участка</w:t>
            </w:r>
          </w:p>
        </w:tc>
      </w:tr>
    </w:tbl>
    <w:p w14:paraId="139CB053" w14:textId="1A78EE98" w:rsidR="00C353D5" w:rsidRDefault="00A54F9C" w:rsidP="003122CE">
      <w:pPr>
        <w:tabs>
          <w:tab w:val="left" w:pos="993"/>
        </w:tabs>
        <w:spacing w:after="0" w:line="240" w:lineRule="auto"/>
        <w:ind w:left="-142" w:right="-13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C47B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Текст</w:t>
      </w:r>
      <w:r w:rsidR="00FE1F64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овое описание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границ территории</w:t>
      </w:r>
      <w:r w:rsidR="005D777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«Здание валяльной фабрики Муртазы бая», кон. XIX в.,</w:t>
      </w:r>
      <w:r w:rsid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расположенного по адресу: Республика Татарстан, </w:t>
      </w:r>
      <w:proofErr w:type="spellStart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Балтасинский</w:t>
      </w:r>
      <w:proofErr w:type="spellEnd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proofErr w:type="spellStart"/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spellEnd"/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Балтаси, ул. Ленина, д. 28</w:t>
      </w:r>
    </w:p>
    <w:p w14:paraId="34A1F92A" w14:textId="7D252096" w:rsidR="00906004" w:rsidRPr="004E56F9" w:rsidRDefault="00906004" w:rsidP="00C353D5">
      <w:pPr>
        <w:tabs>
          <w:tab w:val="left" w:pos="993"/>
        </w:tabs>
        <w:spacing w:after="0" w:line="240" w:lineRule="auto"/>
        <w:ind w:right="-280"/>
        <w:jc w:val="center"/>
        <w:rPr>
          <w:rStyle w:val="fontstyle01"/>
          <w:b/>
          <w:szCs w:val="24"/>
        </w:rPr>
      </w:pPr>
    </w:p>
    <w:p w14:paraId="04585B27" w14:textId="567A4C0B" w:rsidR="00A54F9C" w:rsidRPr="00BF29F1" w:rsidRDefault="00A54F9C" w:rsidP="003122CE">
      <w:pPr>
        <w:tabs>
          <w:tab w:val="left" w:pos="993"/>
        </w:tabs>
        <w:spacing w:after="0" w:line="240" w:lineRule="auto"/>
        <w:ind w:right="-139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Границы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C37AA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регионального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значения 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валяльной фабрики Муртазы бая», кон. XIX в., расположенного по адресу: Республика Татарстан, </w:t>
      </w:r>
      <w:proofErr w:type="spellStart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Балтасинский</w:t>
      </w:r>
      <w:proofErr w:type="spellEnd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proofErr w:type="spellStart"/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spellEnd"/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Балтаси, ул. Ленина, д. 28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4F5C2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роход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я</w:t>
      </w:r>
      <w:r w:rsidRPr="00D569CB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т:</w:t>
      </w:r>
    </w:p>
    <w:p w14:paraId="4CAD8909" w14:textId="77777777" w:rsidR="00A54F9C" w:rsidRPr="00FE1F64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12"/>
          <w:szCs w:val="28"/>
          <w:lang w:eastAsia="ru-RU"/>
        </w:rPr>
      </w:pP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96"/>
        <w:gridCol w:w="1701"/>
        <w:gridCol w:w="6663"/>
      </w:tblGrid>
      <w:tr w:rsidR="00A54F9C" w:rsidRPr="00434489" w14:paraId="2153892D" w14:textId="77777777" w:rsidTr="00E521B6">
        <w:trPr>
          <w:trHeight w:val="772"/>
          <w:jc w:val="center"/>
        </w:trPr>
        <w:tc>
          <w:tcPr>
            <w:tcW w:w="3397" w:type="dxa"/>
            <w:gridSpan w:val="2"/>
            <w:shd w:val="clear" w:color="auto" w:fill="auto"/>
            <w:vAlign w:val="center"/>
          </w:tcPr>
          <w:p w14:paraId="386EFC0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Прохождение границы</w:t>
            </w:r>
          </w:p>
        </w:tc>
        <w:tc>
          <w:tcPr>
            <w:tcW w:w="6663" w:type="dxa"/>
            <w:vMerge w:val="restart"/>
            <w:shd w:val="clear" w:color="auto" w:fill="auto"/>
            <w:vAlign w:val="center"/>
          </w:tcPr>
          <w:p w14:paraId="14C6951F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Описание прохождения границы</w:t>
            </w:r>
          </w:p>
        </w:tc>
      </w:tr>
      <w:tr w:rsidR="00A54F9C" w:rsidRPr="00434489" w14:paraId="0F030B04" w14:textId="77777777" w:rsidTr="00E521B6">
        <w:trPr>
          <w:trHeight w:val="417"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1CC23EB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от точки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2EBE0BE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F623E2">
              <w:rPr>
                <w:rFonts w:ascii="Times New Roman" w:hAnsi="Times New Roman" w:cs="Times New Roman"/>
                <w:bCs/>
                <w:sz w:val="28"/>
                <w:szCs w:val="28"/>
              </w:rPr>
              <w:t>до точки</w:t>
            </w:r>
          </w:p>
        </w:tc>
        <w:tc>
          <w:tcPr>
            <w:tcW w:w="6663" w:type="dxa"/>
            <w:vMerge/>
            <w:shd w:val="clear" w:color="auto" w:fill="auto"/>
            <w:vAlign w:val="center"/>
          </w:tcPr>
          <w:p w14:paraId="0E19CE11" w14:textId="77777777" w:rsidR="00A54F9C" w:rsidRPr="00F623E2" w:rsidRDefault="00A54F9C" w:rsidP="00C63CE2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</w:p>
        </w:tc>
      </w:tr>
      <w:tr w:rsidR="004E56F9" w:rsidRPr="00434489" w14:paraId="22B7CDA5" w14:textId="77777777" w:rsidTr="00E521B6">
        <w:trPr>
          <w:trHeight w:val="679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2CA4BB5" w14:textId="2DD31B01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bookmarkStart w:id="1" w:name="_Hlk132805439"/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5C71B86" w14:textId="530A82C6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6663" w:type="dxa"/>
            <w:shd w:val="clear" w:color="auto" w:fill="auto"/>
            <w:vAlign w:val="center"/>
          </w:tcPr>
          <w:p w14:paraId="6277A312" w14:textId="09C5F46E" w:rsidR="004E56F9" w:rsidRPr="008807B1" w:rsidRDefault="00904FCC" w:rsidP="005672E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07B1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="004E56F9" w:rsidRPr="008807B1">
              <w:rPr>
                <w:rFonts w:ascii="Times New Roman" w:hAnsi="Times New Roman" w:cs="Times New Roman"/>
                <w:sz w:val="28"/>
                <w:szCs w:val="28"/>
              </w:rPr>
              <w:t>т точки 1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>, расположенной на границе земельного участка с кадастровым номером 16:12:010116:11,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в юго-восточном направлении вдоль </w:t>
            </w:r>
            <w:r w:rsidR="00883E29" w:rsidRPr="008807B1">
              <w:rPr>
                <w:rFonts w:ascii="Times New Roman" w:hAnsi="Times New Roman" w:cs="Times New Roman"/>
                <w:sz w:val="28"/>
                <w:szCs w:val="28"/>
              </w:rPr>
              <w:t>ул. Ленина на  расстоянии 9</w:t>
            </w:r>
            <w:r w:rsidR="005672E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883E29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52 метра </w:t>
            </w:r>
            <w:r w:rsidR="004E56F9" w:rsidRPr="008807B1">
              <w:rPr>
                <w:rFonts w:ascii="Times New Roman" w:hAnsi="Times New Roman" w:cs="Times New Roman"/>
                <w:sz w:val="28"/>
                <w:szCs w:val="28"/>
              </w:rPr>
              <w:t>до точки 2;</w:t>
            </w:r>
          </w:p>
        </w:tc>
      </w:tr>
      <w:tr w:rsidR="004E56F9" w:rsidRPr="00434489" w14:paraId="28AA27E8" w14:textId="77777777" w:rsidTr="00E521B6">
        <w:trPr>
          <w:trHeight w:val="676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00590032" w14:textId="54417932" w:rsidR="004E56F9" w:rsidRPr="00F623E2" w:rsidRDefault="004E56F9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434489">
              <w:rPr>
                <w:rFonts w:ascii="Times New Roman" w:hAnsi="Times New Roman" w:cs="Times New Roman"/>
                <w:bCs/>
                <w:sz w:val="28"/>
                <w:szCs w:val="28"/>
              </w:rPr>
              <w:t>2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71693C0D" w14:textId="26BD1191" w:rsidR="004E56F9" w:rsidRPr="00F623E2" w:rsidRDefault="00EF321C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6663" w:type="dxa"/>
            <w:shd w:val="clear" w:color="auto" w:fill="auto"/>
            <w:vAlign w:val="center"/>
          </w:tcPr>
          <w:p w14:paraId="6D31C046" w14:textId="694AB678" w:rsidR="004E56F9" w:rsidRPr="008807B1" w:rsidRDefault="004E56F9" w:rsidP="005672E6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07B1">
              <w:rPr>
                <w:rFonts w:ascii="Times New Roman" w:hAnsi="Times New Roman" w:cs="Times New Roman"/>
                <w:sz w:val="28"/>
                <w:szCs w:val="28"/>
              </w:rPr>
              <w:t>от точки 2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в юго-западном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направлени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по границе земельного участка с кадастровым номером 16:12:010116:11 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расстоянии </w:t>
            </w:r>
            <w:r w:rsidR="00156126" w:rsidRPr="008807B1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="005672E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156126" w:rsidRPr="008807B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метр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до точки 3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7CCD1C92" w14:textId="77777777" w:rsidTr="00E521B6">
        <w:trPr>
          <w:trHeight w:val="686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58FC5F2C" w14:textId="439C0E1D" w:rsidR="004E56F9" w:rsidRPr="00F623E2" w:rsidRDefault="00EF321C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3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4DC1245" w14:textId="244CC7C1" w:rsidR="004E56F9" w:rsidRPr="00F623E2" w:rsidRDefault="00EF321C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6663" w:type="dxa"/>
            <w:shd w:val="clear" w:color="auto" w:fill="auto"/>
            <w:vAlign w:val="center"/>
          </w:tcPr>
          <w:p w14:paraId="69B5C17F" w14:textId="743B9202" w:rsidR="004E56F9" w:rsidRPr="008807B1" w:rsidRDefault="004E56F9" w:rsidP="00EB7D7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>, расположенной на границе земельного участка с кадастровым номером 16:12:010116:11,</w:t>
            </w:r>
            <w:r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по 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внутриквартальной территории в </w:t>
            </w:r>
            <w:r w:rsidR="00EB7D74">
              <w:rPr>
                <w:rFonts w:ascii="Times New Roman" w:hAnsi="Times New Roman" w:cs="Times New Roman"/>
                <w:sz w:val="28"/>
                <w:szCs w:val="28"/>
              </w:rPr>
              <w:t>северо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-западном 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>направлени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на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расстоянии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672E6">
              <w:rPr>
                <w:rFonts w:ascii="Times New Roman" w:hAnsi="Times New Roman" w:cs="Times New Roman"/>
                <w:sz w:val="28"/>
                <w:szCs w:val="28"/>
              </w:rPr>
              <w:t>9,</w:t>
            </w:r>
            <w:r w:rsidR="0015612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52 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метра до точки 4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4E56F9" w:rsidRPr="00434489" w14:paraId="08752527" w14:textId="77777777" w:rsidTr="00E521B6">
        <w:trPr>
          <w:trHeight w:val="682"/>
          <w:tblHeader/>
          <w:jc w:val="center"/>
        </w:trPr>
        <w:tc>
          <w:tcPr>
            <w:tcW w:w="1696" w:type="dxa"/>
            <w:shd w:val="clear" w:color="auto" w:fill="auto"/>
            <w:vAlign w:val="center"/>
          </w:tcPr>
          <w:p w14:paraId="22C9A71B" w14:textId="6B3735F3" w:rsidR="004E56F9" w:rsidRPr="00F623E2" w:rsidRDefault="00EF321C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4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D1C76A6" w14:textId="10D57E89" w:rsidR="004E56F9" w:rsidRPr="00F623E2" w:rsidRDefault="003122CE" w:rsidP="004E56F9">
            <w:pPr>
              <w:tabs>
                <w:tab w:val="left" w:pos="4275"/>
              </w:tabs>
              <w:spacing w:after="0"/>
              <w:jc w:val="center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1</w:t>
            </w:r>
          </w:p>
        </w:tc>
        <w:tc>
          <w:tcPr>
            <w:tcW w:w="6663" w:type="dxa"/>
            <w:shd w:val="clear" w:color="auto" w:fill="auto"/>
            <w:vAlign w:val="center"/>
          </w:tcPr>
          <w:p w14:paraId="38008EDA" w14:textId="648B89B9" w:rsidR="004E56F9" w:rsidRPr="008807B1" w:rsidRDefault="004E56F9" w:rsidP="00EB7D74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от точки 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  <w:r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в </w:t>
            </w:r>
            <w:r w:rsidR="00EB7D74">
              <w:rPr>
                <w:rFonts w:ascii="Times New Roman" w:hAnsi="Times New Roman" w:cs="Times New Roman"/>
                <w:sz w:val="28"/>
                <w:szCs w:val="28"/>
              </w:rPr>
              <w:t>северо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-восточном направлении 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на </w:t>
            </w:r>
            <w:r w:rsidR="00156126" w:rsidRPr="008807B1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  <w:r w:rsidR="005672E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156126" w:rsidRPr="008807B1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361AFF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 метра </w:t>
            </w:r>
            <w:r w:rsidR="00ED0738" w:rsidRPr="008807B1">
              <w:rPr>
                <w:rFonts w:ascii="Times New Roman" w:hAnsi="Times New Roman" w:cs="Times New Roman"/>
                <w:sz w:val="28"/>
                <w:szCs w:val="28"/>
              </w:rPr>
              <w:t xml:space="preserve">до точки </w:t>
            </w:r>
            <w:r w:rsidR="00E521B6" w:rsidRPr="008807B1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</w:tr>
      <w:bookmarkEnd w:id="1"/>
    </w:tbl>
    <w:p w14:paraId="08AEC0A8" w14:textId="3ED7A76F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23F236A" w14:textId="3BEAB02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5748E9A" w14:textId="7064E96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A5AB35C" w14:textId="7FC8092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81484D9" w14:textId="7DB49C8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E71AE7" w14:textId="1A571FE9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B6FF1FB" w14:textId="4562F702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0AAF487" w14:textId="37C1AD78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C28AF2F" w14:textId="794D0464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AAE70FC" w14:textId="092C94D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E566C39" w14:textId="73CC228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9560CC1" w14:textId="6E543E3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0E48653" w14:textId="7AAC8EC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8EE23C9" w14:textId="6D15829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D403532" w14:textId="5048CFCD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58CE88" w14:textId="4BA8CEB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26105C1E" w14:textId="0F41529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80AF513" w14:textId="7BEBA200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9B2E080" w14:textId="07D944D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5339F16" w14:textId="3C25885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6EC041E" w14:textId="141DC6A1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559CABB" w14:textId="35DBEA05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0AD8613" w14:textId="21CFCBD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BCCB6FA" w14:textId="3E0C50FF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98C0D4A" w14:textId="5BA31A4B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B349AD8" w14:textId="5A104D22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E6C0916" w14:textId="354FFB9E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58749977" w14:textId="1DF46AAA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4ACC2B7" w14:textId="3C19B156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0B4FC98" w14:textId="303149B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DE67F5F" w14:textId="3D41472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C5389E6" w14:textId="688612B6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A88BAE3" w14:textId="7D35CC03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3E08E05" w14:textId="6A33182C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453341E0" w14:textId="24356CE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09FA91E" w14:textId="00213337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14B669D9" w14:textId="697CE5A1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77824061" w14:textId="1D97B999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60B7E198" w14:textId="4C3437D4" w:rsidR="003122CE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0A4E9058" w14:textId="77777777" w:rsidR="003122CE" w:rsidRPr="00780F42" w:rsidRDefault="003122CE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10"/>
          <w:szCs w:val="28"/>
          <w:lang w:eastAsia="ru-RU"/>
        </w:rPr>
      </w:pPr>
    </w:p>
    <w:p w14:paraId="33219ABD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B3A16D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E8BB35C" w14:textId="7777777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06CCE88" w14:textId="07EC8307" w:rsidR="00A54F9C" w:rsidRDefault="00A54F9C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176B457D" w14:textId="4041AB4E" w:rsidR="002934AD" w:rsidRDefault="002934AD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50546AFB" w14:textId="75AA39BC" w:rsidR="00AC6986" w:rsidRDefault="00A54F9C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96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ых точек </w:t>
      </w:r>
      <w:r w:rsidRPr="006F798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границ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территории</w:t>
      </w:r>
      <w:r w:rsidR="00E063B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="00BF29F1"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 w:rsidR="00BF29F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валяльной фабрики Муртазы бая», кон. XIX в., расположенного по адресу: Республика Татарстан, </w:t>
      </w:r>
      <w:proofErr w:type="spellStart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Балтасинский</w:t>
      </w:r>
      <w:proofErr w:type="spellEnd"/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proofErr w:type="spellStart"/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spellEnd"/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3122C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Балтаси, ул. Ленина, д. 28</w:t>
      </w:r>
    </w:p>
    <w:p w14:paraId="79398B89" w14:textId="77777777" w:rsidR="00ED0738" w:rsidRPr="00AC6986" w:rsidRDefault="00ED0738" w:rsidP="00AC6986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tbl>
      <w:tblPr>
        <w:tblStyle w:val="a4"/>
        <w:tblW w:w="9493" w:type="dxa"/>
        <w:tblInd w:w="279" w:type="dxa"/>
        <w:tblLook w:val="04A0" w:firstRow="1" w:lastRow="0" w:firstColumn="1" w:lastColumn="0" w:noHBand="0" w:noVBand="1"/>
      </w:tblPr>
      <w:tblGrid>
        <w:gridCol w:w="846"/>
        <w:gridCol w:w="4252"/>
        <w:gridCol w:w="4395"/>
      </w:tblGrid>
      <w:tr w:rsidR="00AC6986" w14:paraId="58746B0A" w14:textId="77777777" w:rsidTr="003122CE">
        <w:tc>
          <w:tcPr>
            <w:tcW w:w="846" w:type="dxa"/>
            <w:vAlign w:val="center"/>
          </w:tcPr>
          <w:p w14:paraId="2196563F" w14:textId="24B69515" w:rsidR="00AC6986" w:rsidRP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№ п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/>
              </w:rPr>
              <w:t>/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</w:t>
            </w:r>
          </w:p>
        </w:tc>
        <w:tc>
          <w:tcPr>
            <w:tcW w:w="8647" w:type="dxa"/>
            <w:gridSpan w:val="2"/>
            <w:vAlign w:val="center"/>
          </w:tcPr>
          <w:p w14:paraId="43A628B4" w14:textId="0BAD030E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точек в местной системе координат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br/>
            </w: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(МСК-16)</w:t>
            </w:r>
          </w:p>
        </w:tc>
      </w:tr>
      <w:tr w:rsidR="00AC6986" w14:paraId="2B7909BA" w14:textId="77777777" w:rsidTr="003122CE">
        <w:trPr>
          <w:trHeight w:val="395"/>
        </w:trPr>
        <w:tc>
          <w:tcPr>
            <w:tcW w:w="846" w:type="dxa"/>
            <w:vAlign w:val="center"/>
          </w:tcPr>
          <w:p w14:paraId="053B3CD2" w14:textId="77777777" w:rsidR="00AC6986" w:rsidRPr="00AC6986" w:rsidRDefault="00AC6986" w:rsidP="00AC6986">
            <w:pPr>
              <w:pStyle w:val="a3"/>
              <w:ind w:firstLine="0"/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4C990421" w14:textId="44412FB2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395" w:type="dxa"/>
            <w:vAlign w:val="center"/>
          </w:tcPr>
          <w:p w14:paraId="2540368A" w14:textId="13CF9CA7" w:rsidR="00AC6986" w:rsidRDefault="00AC6986" w:rsidP="00AC6986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AC6986" w14:paraId="2D4653E0" w14:textId="77777777" w:rsidTr="003122CE">
        <w:tc>
          <w:tcPr>
            <w:tcW w:w="846" w:type="dxa"/>
            <w:vAlign w:val="center"/>
          </w:tcPr>
          <w:p w14:paraId="5D76E3E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5114199" w14:textId="45307F19" w:rsidR="00AC6986" w:rsidRPr="003122CE" w:rsidRDefault="003122CE" w:rsidP="003122C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2CE">
              <w:rPr>
                <w:rFonts w:ascii="Times New Roman" w:hAnsi="Times New Roman" w:cs="Times New Roman"/>
                <w:sz w:val="28"/>
                <w:szCs w:val="28"/>
              </w:rPr>
              <w:t xml:space="preserve">538472.02 </w:t>
            </w:r>
            <w:r w:rsidR="00EF321C" w:rsidRPr="00EF32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720E6505" w14:textId="6DBD4816" w:rsidR="00AC6986" w:rsidRPr="000C1253" w:rsidRDefault="003122CE" w:rsidP="000C125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1253">
              <w:rPr>
                <w:rFonts w:ascii="Times New Roman" w:hAnsi="Times New Roman" w:cs="Times New Roman"/>
                <w:sz w:val="28"/>
                <w:szCs w:val="28"/>
              </w:rPr>
              <w:t xml:space="preserve">1372413.14 </w:t>
            </w:r>
          </w:p>
        </w:tc>
      </w:tr>
      <w:tr w:rsidR="00AC6986" w14:paraId="7DA6B462" w14:textId="77777777" w:rsidTr="003122CE">
        <w:tc>
          <w:tcPr>
            <w:tcW w:w="846" w:type="dxa"/>
            <w:vAlign w:val="center"/>
          </w:tcPr>
          <w:p w14:paraId="7E0C70F1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3E55D313" w14:textId="66041FB5" w:rsidR="00AC6986" w:rsidRPr="003122CE" w:rsidRDefault="003122CE" w:rsidP="003122C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2CE">
              <w:rPr>
                <w:rFonts w:ascii="Times New Roman" w:hAnsi="Times New Roman" w:cs="Times New Roman"/>
                <w:sz w:val="28"/>
                <w:szCs w:val="28"/>
              </w:rPr>
              <w:t xml:space="preserve">538468.44 </w:t>
            </w:r>
            <w:r w:rsidR="00EF321C" w:rsidRPr="00EF32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7D8F4DC0" w14:textId="68C4E5A1" w:rsidR="00AC6986" w:rsidRPr="000C1253" w:rsidRDefault="003122CE" w:rsidP="000C125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1253">
              <w:rPr>
                <w:rFonts w:ascii="Times New Roman" w:hAnsi="Times New Roman" w:cs="Times New Roman"/>
                <w:sz w:val="28"/>
                <w:szCs w:val="28"/>
              </w:rPr>
              <w:t xml:space="preserve">1372421.96 </w:t>
            </w:r>
            <w:r w:rsidR="00EF321C" w:rsidRPr="00EF32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C6986" w14:paraId="5315AB0A" w14:textId="77777777" w:rsidTr="003122CE">
        <w:tc>
          <w:tcPr>
            <w:tcW w:w="846" w:type="dxa"/>
            <w:vAlign w:val="center"/>
          </w:tcPr>
          <w:p w14:paraId="7F631AB2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18040BB0" w14:textId="74C7A88E" w:rsidR="00AC6986" w:rsidRPr="003122CE" w:rsidRDefault="003122CE" w:rsidP="003122C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2CE">
              <w:rPr>
                <w:rFonts w:ascii="Times New Roman" w:hAnsi="Times New Roman" w:cs="Times New Roman"/>
                <w:sz w:val="28"/>
                <w:szCs w:val="28"/>
              </w:rPr>
              <w:t xml:space="preserve">538448.89 </w:t>
            </w:r>
            <w:r w:rsidR="00EF321C" w:rsidRPr="00EF32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6E411D80" w14:textId="0B02DCFE" w:rsidR="00AC6986" w:rsidRPr="000C1253" w:rsidRDefault="00FC7A51" w:rsidP="000C125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1253">
              <w:rPr>
                <w:rFonts w:ascii="Times New Roman" w:hAnsi="Times New Roman" w:cs="Times New Roman"/>
                <w:sz w:val="28"/>
                <w:szCs w:val="28"/>
              </w:rPr>
              <w:t xml:space="preserve">1372414.02 </w:t>
            </w:r>
          </w:p>
        </w:tc>
      </w:tr>
      <w:tr w:rsidR="00AC6986" w14:paraId="08E3332A" w14:textId="77777777" w:rsidTr="003122CE">
        <w:tc>
          <w:tcPr>
            <w:tcW w:w="846" w:type="dxa"/>
            <w:vAlign w:val="center"/>
          </w:tcPr>
          <w:p w14:paraId="014F7C13" w14:textId="77777777" w:rsidR="00AC6986" w:rsidRPr="00AC6986" w:rsidRDefault="00AC6986" w:rsidP="007C2993">
            <w:pPr>
              <w:pStyle w:val="a3"/>
              <w:numPr>
                <w:ilvl w:val="0"/>
                <w:numId w:val="18"/>
              </w:numPr>
              <w:tabs>
                <w:tab w:val="left" w:pos="360"/>
              </w:tabs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4252" w:type="dxa"/>
            <w:vAlign w:val="center"/>
          </w:tcPr>
          <w:p w14:paraId="6157856B" w14:textId="736420CB" w:rsidR="00AC6986" w:rsidRPr="003122CE" w:rsidRDefault="003122CE" w:rsidP="003122C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2CE">
              <w:rPr>
                <w:rFonts w:ascii="Times New Roman" w:hAnsi="Times New Roman" w:cs="Times New Roman"/>
                <w:sz w:val="28"/>
                <w:szCs w:val="28"/>
              </w:rPr>
              <w:t xml:space="preserve">538452.47 </w:t>
            </w:r>
            <w:r w:rsidR="00EF321C" w:rsidRPr="00EF32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75A653A1" w14:textId="1C386430" w:rsidR="00AC6986" w:rsidRPr="000C1253" w:rsidRDefault="00FC7A51" w:rsidP="000C125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1253">
              <w:rPr>
                <w:rFonts w:ascii="Times New Roman" w:hAnsi="Times New Roman" w:cs="Times New Roman"/>
                <w:sz w:val="28"/>
                <w:szCs w:val="28"/>
              </w:rPr>
              <w:t xml:space="preserve">1372405.20 </w:t>
            </w:r>
            <w:r w:rsidR="00EF321C" w:rsidRPr="00EF32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AC6986" w14:paraId="00158EC5" w14:textId="77777777" w:rsidTr="003122CE">
        <w:trPr>
          <w:trHeight w:val="438"/>
        </w:trPr>
        <w:tc>
          <w:tcPr>
            <w:tcW w:w="846" w:type="dxa"/>
            <w:vAlign w:val="center"/>
          </w:tcPr>
          <w:p w14:paraId="3EF50BF8" w14:textId="2C1AD43E" w:rsidR="00AC6986" w:rsidRPr="007C2993" w:rsidRDefault="007C2993" w:rsidP="007C2993">
            <w:pPr>
              <w:tabs>
                <w:tab w:val="left" w:pos="360"/>
              </w:tabs>
              <w:ind w:right="-256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7C299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</w:t>
            </w:r>
          </w:p>
        </w:tc>
        <w:tc>
          <w:tcPr>
            <w:tcW w:w="4252" w:type="dxa"/>
            <w:vAlign w:val="center"/>
          </w:tcPr>
          <w:p w14:paraId="59D8EC27" w14:textId="7542AD1C" w:rsidR="00AC6986" w:rsidRPr="003122CE" w:rsidRDefault="003122CE" w:rsidP="003122C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122CE">
              <w:rPr>
                <w:rFonts w:ascii="Times New Roman" w:hAnsi="Times New Roman" w:cs="Times New Roman"/>
                <w:sz w:val="28"/>
                <w:szCs w:val="28"/>
              </w:rPr>
              <w:t xml:space="preserve">538472.02 </w:t>
            </w:r>
            <w:r w:rsidR="00EF321C" w:rsidRPr="00EF32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4395" w:type="dxa"/>
            <w:vAlign w:val="center"/>
          </w:tcPr>
          <w:p w14:paraId="71E883CF" w14:textId="152EF3B3" w:rsidR="00AC6986" w:rsidRPr="000C1253" w:rsidRDefault="00FC7A51" w:rsidP="000C125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1253">
              <w:rPr>
                <w:rFonts w:ascii="Times New Roman" w:hAnsi="Times New Roman" w:cs="Times New Roman"/>
                <w:sz w:val="28"/>
                <w:szCs w:val="28"/>
              </w:rPr>
              <w:t xml:space="preserve">1372413.14 </w:t>
            </w:r>
            <w:r w:rsidR="00EF321C" w:rsidRPr="00EF321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14:paraId="09D294A0" w14:textId="77777777" w:rsidR="00AC6986" w:rsidRDefault="00AC6986" w:rsidP="00A54F9C"/>
    <w:p w14:paraId="00135D6F" w14:textId="59649F6B" w:rsidR="00AC6986" w:rsidRDefault="00AC6986" w:rsidP="00A54F9C">
      <w:pPr>
        <w:sectPr w:rsidR="00AC6986" w:rsidSect="00A052BE">
          <w:pgSz w:w="11910" w:h="16840"/>
          <w:pgMar w:top="706" w:right="711" w:bottom="851" w:left="1134" w:header="567" w:footer="2534" w:gutter="0"/>
          <w:pgNumType w:start="1"/>
          <w:cols w:space="708"/>
          <w:titlePg/>
          <w:docGrid w:linePitch="326"/>
        </w:sectPr>
      </w:pPr>
    </w:p>
    <w:p w14:paraId="01F42300" w14:textId="3D5AF7B2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lastRenderedPageBreak/>
        <w:t xml:space="preserve">Приложение № </w:t>
      </w:r>
      <w:r w:rsidR="00906004">
        <w:rPr>
          <w:color w:val="000000"/>
          <w:sz w:val="28"/>
          <w:szCs w:val="28"/>
        </w:rPr>
        <w:t>2</w:t>
      </w:r>
    </w:p>
    <w:p w14:paraId="0DEF68E8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>к приказу Комитета</w:t>
      </w:r>
    </w:p>
    <w:p w14:paraId="34984C5D" w14:textId="77777777" w:rsidR="00034904" w:rsidRPr="00793F9D" w:rsidRDefault="00034904" w:rsidP="00BB7721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793F9D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</w:t>
      </w:r>
    </w:p>
    <w:p w14:paraId="51B66963" w14:textId="49C86D7C" w:rsidR="00A54F9C" w:rsidRPr="00687C14" w:rsidRDefault="00BB7721" w:rsidP="00BB7721">
      <w:pPr>
        <w:spacing w:after="0" w:line="240" w:lineRule="auto"/>
        <w:ind w:left="5812" w:firstLine="5103"/>
        <w:jc w:val="both"/>
        <w:rPr>
          <w:rFonts w:ascii="Times New Roman" w:eastAsia="Times New Roman" w:hAnsi="Times New Roman" w:cs="Times New Roman"/>
          <w:bCs/>
          <w:color w:val="000000"/>
          <w:sz w:val="8"/>
          <w:szCs w:val="1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B1604"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__________ 202</w:t>
      </w:r>
      <w:r w:rsid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1B1604" w:rsidRPr="001B160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года № ___</w:t>
      </w:r>
    </w:p>
    <w:p w14:paraId="5DF5EE47" w14:textId="048180FD" w:rsidR="001B1604" w:rsidRDefault="001B1604" w:rsidP="00A54F9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5B2B5B71" w14:textId="77777777" w:rsidR="00A54F9C" w:rsidRDefault="00A54F9C" w:rsidP="00906004">
      <w:pPr>
        <w:spacing w:after="0" w:line="240" w:lineRule="auto"/>
        <w:ind w:right="-280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охраны*</w:t>
      </w:r>
    </w:p>
    <w:p w14:paraId="6977FE29" w14:textId="2D84B469" w:rsidR="00906004" w:rsidRDefault="009149FB" w:rsidP="005A4E37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BB7721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валяльной фабрики Муртазы бая», кон. XIX в., расположенного по адресу: Республика Татарстан, </w:t>
      </w:r>
      <w:proofErr w:type="spellStart"/>
      <w:r w:rsidR="00BB7721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Балтасинский</w:t>
      </w:r>
      <w:proofErr w:type="spellEnd"/>
      <w:r w:rsidR="00BB7721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proofErr w:type="spellStart"/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spellEnd"/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B7721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Балтаси, ул. Ленина, д. 28</w:t>
      </w:r>
    </w:p>
    <w:p w14:paraId="50B8F51D" w14:textId="0977B827" w:rsidR="001F6DCE" w:rsidRPr="001F6DCE" w:rsidRDefault="001F6DCE" w:rsidP="001F6DC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5DE9684C" w14:textId="003A90A3" w:rsidR="001F6DCE" w:rsidRPr="00A61C6F" w:rsidRDefault="00A61C6F" w:rsidP="00A61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A61C6F">
        <w:rPr>
          <w:color w:val="000000"/>
          <w:sz w:val="28"/>
          <w:szCs w:val="28"/>
        </w:rPr>
        <w:t>Местоположение здания: угловое положение на пересечении ул</w:t>
      </w:r>
      <w:r>
        <w:rPr>
          <w:color w:val="000000"/>
          <w:sz w:val="28"/>
          <w:szCs w:val="28"/>
        </w:rPr>
        <w:t>.</w:t>
      </w:r>
      <w:r w:rsidRPr="00A61C6F">
        <w:rPr>
          <w:color w:val="000000"/>
          <w:sz w:val="28"/>
          <w:szCs w:val="28"/>
        </w:rPr>
        <w:t xml:space="preserve"> Ленина и </w:t>
      </w:r>
      <w:r w:rsidR="009F1F20">
        <w:rPr>
          <w:color w:val="000000"/>
          <w:sz w:val="28"/>
          <w:szCs w:val="28"/>
        </w:rPr>
        <w:t xml:space="preserve">ул. </w:t>
      </w:r>
      <w:r w:rsidRPr="00A61C6F">
        <w:rPr>
          <w:color w:val="000000"/>
          <w:sz w:val="28"/>
          <w:szCs w:val="28"/>
        </w:rPr>
        <w:t>Космонавтов.</w:t>
      </w:r>
    </w:p>
    <w:p w14:paraId="4E3D830F" w14:textId="6B7013DC" w:rsidR="00C02684" w:rsidRDefault="00C02684" w:rsidP="00C02684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C02684">
        <w:rPr>
          <w:sz w:val="28"/>
        </w:rPr>
        <w:t>Существующие видовые раскрытия и визуальные связи с ул</w:t>
      </w:r>
      <w:r w:rsidR="00A61C6F">
        <w:rPr>
          <w:sz w:val="28"/>
        </w:rPr>
        <w:t>.</w:t>
      </w:r>
      <w:r w:rsidRPr="00C02684">
        <w:rPr>
          <w:sz w:val="28"/>
        </w:rPr>
        <w:t xml:space="preserve"> Ленина и </w:t>
      </w:r>
      <w:r w:rsidR="009F1F20">
        <w:rPr>
          <w:sz w:val="28"/>
        </w:rPr>
        <w:t>ул. </w:t>
      </w:r>
      <w:r w:rsidRPr="00C02684">
        <w:rPr>
          <w:sz w:val="28"/>
        </w:rPr>
        <w:t>Космонавтов</w:t>
      </w:r>
      <w:r>
        <w:rPr>
          <w:sz w:val="28"/>
        </w:rPr>
        <w:t>.</w:t>
      </w:r>
    </w:p>
    <w:p w14:paraId="3CE1949E" w14:textId="3573B503" w:rsidR="007C0E94" w:rsidRDefault="00A61C6F" w:rsidP="00A61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A61C6F">
        <w:rPr>
          <w:sz w:val="28"/>
        </w:rPr>
        <w:t xml:space="preserve">Объемно-пространственная композиция прямоугольного в плане двухэтажного здания с пристройкой </w:t>
      </w:r>
      <w:r w:rsidR="00EB7D74">
        <w:rPr>
          <w:sz w:val="28"/>
        </w:rPr>
        <w:t>деревянных</w:t>
      </w:r>
      <w:r w:rsidR="00EB7D74" w:rsidRPr="00A61C6F">
        <w:rPr>
          <w:sz w:val="28"/>
        </w:rPr>
        <w:t xml:space="preserve"> </w:t>
      </w:r>
      <w:r w:rsidRPr="00A61C6F">
        <w:rPr>
          <w:sz w:val="28"/>
        </w:rPr>
        <w:t>сеней со стороны южного фасада (частично зашит асбестоцементными листами).</w:t>
      </w:r>
    </w:p>
    <w:p w14:paraId="404B84B6" w14:textId="78A66939" w:rsidR="007C0E94" w:rsidRDefault="00C02684" w:rsidP="00C02684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>
        <w:rPr>
          <w:sz w:val="28"/>
        </w:rPr>
        <w:t>Крыша:</w:t>
      </w:r>
      <w:r w:rsidR="00967027" w:rsidRPr="00967027">
        <w:rPr>
          <w:sz w:val="28"/>
        </w:rPr>
        <w:t xml:space="preserve"> </w:t>
      </w:r>
      <w:r w:rsidRPr="00C02684">
        <w:rPr>
          <w:sz w:val="28"/>
        </w:rPr>
        <w:t xml:space="preserve">конструкция, конфигурация, материал и характер кровельного покрытия (железо с </w:t>
      </w:r>
      <w:proofErr w:type="spellStart"/>
      <w:r w:rsidRPr="00C02684">
        <w:rPr>
          <w:sz w:val="28"/>
        </w:rPr>
        <w:t>фальцевым</w:t>
      </w:r>
      <w:proofErr w:type="spellEnd"/>
      <w:r w:rsidRPr="00C02684">
        <w:rPr>
          <w:sz w:val="28"/>
        </w:rPr>
        <w:t xml:space="preserve"> типом соединения), в том числе местоположение чердачного слухового окна со стороны южного фасада; высотные отметки по коньку здания</w:t>
      </w:r>
      <w:r w:rsidR="007C0E94">
        <w:rPr>
          <w:sz w:val="28"/>
        </w:rPr>
        <w:t>.</w:t>
      </w:r>
    </w:p>
    <w:p w14:paraId="388426F5" w14:textId="4B4EE265" w:rsidR="004E56F9" w:rsidRDefault="00967027" w:rsidP="00C02684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967027">
        <w:rPr>
          <w:sz w:val="28"/>
        </w:rPr>
        <w:t xml:space="preserve">Композиция и архитектурно-художественное </w:t>
      </w:r>
      <w:r>
        <w:rPr>
          <w:sz w:val="28"/>
        </w:rPr>
        <w:t>оформление фасадов:</w:t>
      </w:r>
      <w:r w:rsidRPr="00967027">
        <w:t xml:space="preserve"> </w:t>
      </w:r>
      <w:r w:rsidR="00C02684" w:rsidRPr="00C02684">
        <w:rPr>
          <w:sz w:val="28"/>
        </w:rPr>
        <w:t xml:space="preserve">невысокий цоколь; подоконный ступенчатый карниз оконных проемов второго этажа; завершение кирпичного объема здания антаблементом (фриз с </w:t>
      </w:r>
      <w:proofErr w:type="spellStart"/>
      <w:r w:rsidR="00C02684" w:rsidRPr="00C02684">
        <w:rPr>
          <w:sz w:val="28"/>
        </w:rPr>
        <w:t>поребриком</w:t>
      </w:r>
      <w:proofErr w:type="spellEnd"/>
      <w:r w:rsidR="00C02684" w:rsidRPr="00C02684">
        <w:rPr>
          <w:sz w:val="28"/>
        </w:rPr>
        <w:t>, архитрав с часто расположенными кронштейнами, поддерживающими венчающий карниз); лопатки с валиками в каждом восьмом ряду кладки и круглыми розетками без декора; прямоугольные ниши в подоконном пространстве окон второго этажа; деревянный объем лестничной клетки со стороны южного фасада с завершением венчающим карнизом</w:t>
      </w:r>
      <w:r>
        <w:rPr>
          <w:sz w:val="28"/>
        </w:rPr>
        <w:t>.</w:t>
      </w:r>
    </w:p>
    <w:p w14:paraId="2C7459BF" w14:textId="3252F08D" w:rsidR="00967027" w:rsidRDefault="00AD222A" w:rsidP="00AD222A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AD222A">
        <w:rPr>
          <w:sz w:val="28"/>
        </w:rPr>
        <w:t xml:space="preserve">Архитектурно-художественное оформление оконных проемов: количество, местоположение, форма, размер оконных проемов, внешний вид декоративного убранства: окна первого этажа прямоугольного завершения, окна второго этажа лучкового завершения с лучковыми перемычками; рамочные деревянные наличники оконных проемов первого этажа; широкие рамочные наличники оконных проемов второго этажа с завершением </w:t>
      </w:r>
      <w:proofErr w:type="spellStart"/>
      <w:r w:rsidRPr="00AD222A">
        <w:rPr>
          <w:sz w:val="28"/>
        </w:rPr>
        <w:t>сандриками</w:t>
      </w:r>
      <w:proofErr w:type="spellEnd"/>
      <w:r w:rsidRPr="00AD222A">
        <w:rPr>
          <w:sz w:val="28"/>
        </w:rPr>
        <w:t xml:space="preserve"> с сухариками и </w:t>
      </w:r>
      <w:proofErr w:type="spellStart"/>
      <w:r w:rsidRPr="00AD222A">
        <w:rPr>
          <w:sz w:val="28"/>
        </w:rPr>
        <w:t>окрытием</w:t>
      </w:r>
      <w:proofErr w:type="spellEnd"/>
      <w:r w:rsidRPr="00AD222A">
        <w:rPr>
          <w:sz w:val="28"/>
        </w:rPr>
        <w:t xml:space="preserve"> из металлического листа с просечкой</w:t>
      </w:r>
      <w:r w:rsidR="00A61C6F">
        <w:rPr>
          <w:sz w:val="28"/>
        </w:rPr>
        <w:t>; материал заполнения – дерево.</w:t>
      </w:r>
    </w:p>
    <w:p w14:paraId="11E0356C" w14:textId="6069A741" w:rsidR="00A61C6F" w:rsidRDefault="00DF523D" w:rsidP="00DF523D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/>
        <w:ind w:left="0" w:firstLine="709"/>
        <w:rPr>
          <w:sz w:val="28"/>
        </w:rPr>
      </w:pPr>
      <w:r w:rsidRPr="00DF523D">
        <w:rPr>
          <w:sz w:val="28"/>
        </w:rPr>
        <w:t>Материал и характер отделки фасадных поверхностей – открытая кирпичная кладка с применением лекального кирпича, элементы оформления оконны</w:t>
      </w:r>
      <w:r w:rsidR="00A61C6F">
        <w:rPr>
          <w:sz w:val="28"/>
        </w:rPr>
        <w:t>х проемов выделены белым цветом.</w:t>
      </w:r>
    </w:p>
    <w:p w14:paraId="5FAAEEBC" w14:textId="46E83EB1" w:rsidR="00DF523D" w:rsidRDefault="00693822" w:rsidP="00A61C6F">
      <w:pPr>
        <w:pStyle w:val="a3"/>
        <w:widowControl/>
        <w:numPr>
          <w:ilvl w:val="0"/>
          <w:numId w:val="17"/>
        </w:numPr>
        <w:tabs>
          <w:tab w:val="left" w:pos="993"/>
        </w:tabs>
        <w:autoSpaceDE/>
        <w:autoSpaceDN/>
        <w:adjustRightInd/>
        <w:spacing w:before="0" w:after="240"/>
        <w:ind w:left="0" w:firstLine="709"/>
        <w:contextualSpacing w:val="0"/>
        <w:rPr>
          <w:sz w:val="28"/>
        </w:rPr>
      </w:pPr>
      <w:r w:rsidRPr="00693822">
        <w:rPr>
          <w:sz w:val="28"/>
        </w:rPr>
        <w:t>Конструкция и материал капитальных стен (кирпич)</w:t>
      </w:r>
      <w:r w:rsidR="00A61C6F">
        <w:rPr>
          <w:sz w:val="28"/>
        </w:rPr>
        <w:t>, кирпичные перемычки проемов</w:t>
      </w:r>
      <w:r>
        <w:rPr>
          <w:sz w:val="28"/>
        </w:rPr>
        <w:t>.</w:t>
      </w:r>
    </w:p>
    <w:p w14:paraId="348AEA75" w14:textId="556DF37C" w:rsidR="004E56F9" w:rsidRPr="009F1F20" w:rsidRDefault="004E56F9" w:rsidP="00DF523D">
      <w:pPr>
        <w:tabs>
          <w:tab w:val="left" w:pos="0"/>
          <w:tab w:val="left" w:pos="10206"/>
        </w:tabs>
        <w:spacing w:after="0" w:line="276" w:lineRule="auto"/>
        <w:ind w:firstLine="709"/>
        <w:jc w:val="both"/>
        <w:rPr>
          <w:rFonts w:ascii="Times New Roman" w:hAnsi="Times New Roman" w:cs="Times New Roman"/>
          <w:color w:val="FF0000"/>
          <w:szCs w:val="24"/>
          <w:lang w:eastAsia="ru-RU"/>
        </w:rPr>
      </w:pPr>
      <w:r w:rsidRPr="00FF570D">
        <w:rPr>
          <w:rFonts w:ascii="Times New Roman" w:hAnsi="Times New Roman" w:cs="Times New Roman"/>
          <w:szCs w:val="24"/>
          <w:lang w:eastAsia="ru-RU"/>
        </w:rPr>
        <w:t xml:space="preserve">*Предмет охраны может быть </w:t>
      </w:r>
      <w:r w:rsidR="005508DC">
        <w:rPr>
          <w:rFonts w:ascii="Times New Roman" w:hAnsi="Times New Roman" w:cs="Times New Roman"/>
          <w:szCs w:val="24"/>
          <w:lang w:eastAsia="ru-RU"/>
        </w:rPr>
        <w:t>изменен</w:t>
      </w:r>
      <w:r w:rsidRPr="00FF570D">
        <w:rPr>
          <w:rFonts w:ascii="Times New Roman" w:hAnsi="Times New Roman" w:cs="Times New Roman"/>
          <w:szCs w:val="24"/>
          <w:lang w:eastAsia="ru-RU"/>
        </w:rPr>
        <w:t xml:space="preserve"> в процессе комплексных научных исследований </w:t>
      </w:r>
      <w:r w:rsidRPr="00FF570D">
        <w:rPr>
          <w:rFonts w:ascii="Times New Roman" w:hAnsi="Times New Roman" w:cs="Times New Roman"/>
          <w:szCs w:val="24"/>
          <w:lang w:eastAsia="ru-RU"/>
        </w:rPr>
        <w:br/>
        <w:t xml:space="preserve">и </w:t>
      </w:r>
      <w:r w:rsidR="005508DC">
        <w:rPr>
          <w:rFonts w:ascii="Times New Roman" w:hAnsi="Times New Roman" w:cs="Times New Roman"/>
          <w:szCs w:val="24"/>
          <w:lang w:eastAsia="ru-RU"/>
        </w:rPr>
        <w:t>проведения</w:t>
      </w:r>
      <w:bookmarkStart w:id="2" w:name="_GoBack"/>
      <w:bookmarkEnd w:id="2"/>
      <w:r w:rsidRPr="00FF570D">
        <w:rPr>
          <w:rFonts w:ascii="Times New Roman" w:hAnsi="Times New Roman" w:cs="Times New Roman"/>
          <w:szCs w:val="24"/>
          <w:lang w:eastAsia="ru-RU"/>
        </w:rPr>
        <w:t xml:space="preserve"> реставрационных работ.</w:t>
      </w:r>
      <w:r w:rsidRPr="000671E4">
        <w:rPr>
          <w:rFonts w:ascii="Times New Roman" w:hAnsi="Times New Roman" w:cs="Times New Roman"/>
          <w:color w:val="FF0000"/>
          <w:szCs w:val="24"/>
          <w:lang w:eastAsia="ru-RU"/>
        </w:rPr>
        <w:t xml:space="preserve"> </w:t>
      </w:r>
    </w:p>
    <w:p w14:paraId="015BAE20" w14:textId="60F0F588" w:rsidR="00A54F9C" w:rsidRDefault="00A54F9C" w:rsidP="00A54F9C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14:paraId="7746E5EC" w14:textId="0979D79E" w:rsidR="00C1670D" w:rsidRDefault="00AE00A9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регионального</w:t>
      </w:r>
      <w:r w:rsidRPr="0028549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значения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«Здание валяльной фабрики Муртазы бая», кон. XIX в., расположенного по адресу: Республика Татарстан, </w:t>
      </w:r>
      <w:proofErr w:type="spellStart"/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Балтасинский</w:t>
      </w:r>
      <w:proofErr w:type="spellEnd"/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район, </w:t>
      </w:r>
      <w:proofErr w:type="spellStart"/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A052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</w:t>
      </w:r>
      <w:proofErr w:type="spellEnd"/>
      <w:r w:rsidR="00A052BE" w:rsidRPr="003122C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 Балтаси, ул. Ленина, д. 28</w:t>
      </w:r>
    </w:p>
    <w:p w14:paraId="65D2F3E9" w14:textId="77777777" w:rsidR="00BF7793" w:rsidRPr="00813868" w:rsidRDefault="00BF7793" w:rsidP="00BF7793">
      <w:pPr>
        <w:tabs>
          <w:tab w:val="left" w:pos="993"/>
        </w:tabs>
        <w:spacing w:after="0" w:line="240" w:lineRule="auto"/>
        <w:ind w:right="2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tbl>
      <w:tblPr>
        <w:tblStyle w:val="4"/>
        <w:tblpPr w:leftFromText="180" w:rightFromText="180" w:vertAnchor="text" w:tblpX="-14" w:tblpY="1"/>
        <w:tblOverlap w:val="never"/>
        <w:tblW w:w="9918" w:type="dxa"/>
        <w:tblLayout w:type="fixed"/>
        <w:tblLook w:val="04A0" w:firstRow="1" w:lastRow="0" w:firstColumn="1" w:lastColumn="0" w:noHBand="0" w:noVBand="1"/>
      </w:tblPr>
      <w:tblGrid>
        <w:gridCol w:w="704"/>
        <w:gridCol w:w="3686"/>
        <w:gridCol w:w="5528"/>
      </w:tblGrid>
      <w:tr w:rsidR="007C2993" w:rsidRPr="00970168" w14:paraId="6A8B266A" w14:textId="77777777" w:rsidTr="009B0B40">
        <w:trPr>
          <w:trHeight w:val="514"/>
        </w:trPr>
        <w:tc>
          <w:tcPr>
            <w:tcW w:w="704" w:type="dxa"/>
          </w:tcPr>
          <w:p w14:paraId="5D5B5634" w14:textId="77777777" w:rsidR="007C2993" w:rsidRPr="00970168" w:rsidRDefault="007C2993" w:rsidP="00E17DA3">
            <w:pPr>
              <w:spacing w:line="276" w:lineRule="auto"/>
              <w:ind w:right="33"/>
              <w:contextualSpacing/>
              <w:jc w:val="center"/>
              <w:rPr>
                <w:rFonts w:eastAsia="Calibri"/>
                <w:sz w:val="28"/>
              </w:rPr>
            </w:pPr>
            <w:r w:rsidRPr="00970168">
              <w:rPr>
                <w:rFonts w:eastAsia="Calibri"/>
                <w:sz w:val="28"/>
              </w:rPr>
              <w:t>№</w:t>
            </w:r>
          </w:p>
        </w:tc>
        <w:tc>
          <w:tcPr>
            <w:tcW w:w="3686" w:type="dxa"/>
          </w:tcPr>
          <w:p w14:paraId="14070114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Предмет охраны</w:t>
            </w:r>
          </w:p>
        </w:tc>
        <w:tc>
          <w:tcPr>
            <w:tcW w:w="5528" w:type="dxa"/>
          </w:tcPr>
          <w:p w14:paraId="6BC11D3A" w14:textId="77777777" w:rsidR="007C2993" w:rsidRPr="001936B5" w:rsidRDefault="007C2993" w:rsidP="00E17DA3">
            <w:pPr>
              <w:spacing w:line="276" w:lineRule="auto"/>
              <w:contextualSpacing/>
              <w:jc w:val="center"/>
              <w:rPr>
                <w:rFonts w:eastAsia="Calibri"/>
                <w:sz w:val="28"/>
              </w:rPr>
            </w:pPr>
            <w:r w:rsidRPr="001936B5">
              <w:rPr>
                <w:rFonts w:eastAsia="Calibri"/>
                <w:sz w:val="28"/>
              </w:rPr>
              <w:t>Фотофиксация основных элементов/графические материалы</w:t>
            </w:r>
          </w:p>
        </w:tc>
      </w:tr>
      <w:tr w:rsidR="007C2993" w:rsidRPr="00970168" w14:paraId="46507B49" w14:textId="77777777" w:rsidTr="00B70C53">
        <w:trPr>
          <w:trHeight w:val="462"/>
        </w:trPr>
        <w:tc>
          <w:tcPr>
            <w:tcW w:w="704" w:type="dxa"/>
          </w:tcPr>
          <w:p w14:paraId="774DA385" w14:textId="77777777" w:rsidR="007C2993" w:rsidRPr="00970168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1.</w:t>
            </w:r>
          </w:p>
        </w:tc>
        <w:tc>
          <w:tcPr>
            <w:tcW w:w="3686" w:type="dxa"/>
          </w:tcPr>
          <w:p w14:paraId="196250F3" w14:textId="3C734E69" w:rsidR="0080711B" w:rsidRPr="00CF6E12" w:rsidRDefault="00B70C53" w:rsidP="000671E4">
            <w:pPr>
              <w:pStyle w:val="Default"/>
            </w:pPr>
            <w:r w:rsidRPr="00CF6E12">
              <w:t>М</w:t>
            </w:r>
            <w:r w:rsidR="000671E4" w:rsidRPr="00CF6E12">
              <w:t>естоположение здания</w:t>
            </w:r>
            <w:r w:rsidRPr="00CF6E12">
              <w:t>:</w:t>
            </w:r>
            <w:r w:rsidR="000671E4" w:rsidRPr="00CF6E12">
              <w:t xml:space="preserve"> </w:t>
            </w:r>
          </w:p>
          <w:p w14:paraId="60A8798B" w14:textId="2C6A18D1" w:rsidR="00B70C53" w:rsidRPr="00CF6E12" w:rsidRDefault="0080711B" w:rsidP="00B70C53">
            <w:pPr>
              <w:pStyle w:val="Default"/>
            </w:pPr>
            <w:r w:rsidRPr="00CF6E12">
              <w:t>угловое положение на пересечении ул</w:t>
            </w:r>
            <w:r w:rsidR="00A61C6F" w:rsidRPr="00CF6E12">
              <w:t>.</w:t>
            </w:r>
            <w:r w:rsidRPr="00CF6E12">
              <w:t xml:space="preserve"> Ленина и </w:t>
            </w:r>
            <w:r w:rsidR="009F1F20" w:rsidRPr="00CF6E12">
              <w:t>ул. </w:t>
            </w:r>
            <w:r w:rsidRPr="00CF6E12">
              <w:t>Космонавтов</w:t>
            </w:r>
            <w:r w:rsidR="004E0BDC" w:rsidRPr="00CF6E12">
              <w:t>.</w:t>
            </w:r>
          </w:p>
          <w:p w14:paraId="78871E8C" w14:textId="32AA250C" w:rsidR="007C2993" w:rsidRPr="0080711B" w:rsidRDefault="007C2993" w:rsidP="0080711B">
            <w:pPr>
              <w:spacing w:line="276" w:lineRule="auto"/>
              <w:contextualSpacing/>
              <w:rPr>
                <w:sz w:val="28"/>
                <w:szCs w:val="28"/>
              </w:rPr>
            </w:pPr>
          </w:p>
        </w:tc>
        <w:tc>
          <w:tcPr>
            <w:tcW w:w="5528" w:type="dxa"/>
            <w:vAlign w:val="center"/>
          </w:tcPr>
          <w:p w14:paraId="6ACE841B" w14:textId="61F9DCBC" w:rsidR="00245C6F" w:rsidRDefault="003B508D" w:rsidP="00E17DA3">
            <w:pPr>
              <w:spacing w:line="276" w:lineRule="auto"/>
              <w:contextualSpacing/>
              <w:jc w:val="center"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96108E" wp14:editId="5D546705">
                  <wp:extent cx="3018902" cy="278130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b="10154"/>
                          <a:stretch/>
                        </pic:blipFill>
                        <pic:spPr bwMode="auto">
                          <a:xfrm>
                            <a:off x="0" y="0"/>
                            <a:ext cx="3025599" cy="2787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CBE56D" w14:textId="3916F811" w:rsidR="00245C6F" w:rsidRPr="00245C6F" w:rsidRDefault="00245C6F" w:rsidP="00245C6F">
            <w:pPr>
              <w:spacing w:line="276" w:lineRule="auto"/>
              <w:contextualSpacing/>
              <w:rPr>
                <w:rFonts w:eastAsia="Calibri"/>
                <w:noProof/>
                <w:sz w:val="24"/>
                <w:szCs w:val="18"/>
                <w:lang w:eastAsia="ru-RU"/>
              </w:rPr>
            </w:pPr>
            <w:r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>Условные обозначения:</w:t>
            </w:r>
          </w:p>
          <w:p w14:paraId="72ABDD2A" w14:textId="312AF0B1" w:rsidR="007C2993" w:rsidRPr="001936B5" w:rsidRDefault="00B70C53" w:rsidP="00B70C53">
            <w:pPr>
              <w:spacing w:line="276" w:lineRule="auto"/>
              <w:contextualSpacing/>
              <w:rPr>
                <w:rFonts w:eastAsia="Calibri"/>
                <w:noProof/>
                <w:sz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5D80EE" wp14:editId="7D15DE5A">
                  <wp:extent cx="407192" cy="18097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387" cy="186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45C6F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</w:t>
            </w:r>
            <w:r>
              <w:rPr>
                <w:rFonts w:eastAsia="Calibri"/>
                <w:noProof/>
                <w:sz w:val="24"/>
                <w:szCs w:val="18"/>
                <w:lang w:eastAsia="ru-RU"/>
              </w:rPr>
              <w:t>-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рассматриваем</w:t>
            </w:r>
            <w:r w:rsidR="00330570">
              <w:rPr>
                <w:rFonts w:eastAsia="Calibri"/>
                <w:noProof/>
                <w:sz w:val="24"/>
                <w:szCs w:val="18"/>
                <w:lang w:eastAsia="ru-RU"/>
              </w:rPr>
              <w:t>ое здание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  </w:t>
            </w:r>
            <w:r w:rsidR="00245C6F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br/>
              <w:t xml:space="preserve">             Рис. 1 </w:t>
            </w:r>
            <w:r w:rsidR="007C2993" w:rsidRPr="00245C6F">
              <w:rPr>
                <w:rFonts w:eastAsia="Calibri"/>
                <w:noProof/>
                <w:sz w:val="24"/>
                <w:szCs w:val="18"/>
                <w:lang w:eastAsia="ru-RU"/>
              </w:rPr>
              <w:t xml:space="preserve">Местоположение </w:t>
            </w:r>
            <w:r w:rsidR="00330570">
              <w:rPr>
                <w:rFonts w:eastAsia="Calibri"/>
                <w:noProof/>
                <w:sz w:val="24"/>
                <w:szCs w:val="18"/>
                <w:lang w:eastAsia="ru-RU"/>
              </w:rPr>
              <w:t>здания</w:t>
            </w:r>
          </w:p>
        </w:tc>
      </w:tr>
      <w:tr w:rsidR="007C2993" w:rsidRPr="00970168" w14:paraId="48EBAC72" w14:textId="77777777" w:rsidTr="009B0B40">
        <w:trPr>
          <w:trHeight w:val="462"/>
        </w:trPr>
        <w:tc>
          <w:tcPr>
            <w:tcW w:w="704" w:type="dxa"/>
          </w:tcPr>
          <w:p w14:paraId="18967012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2.</w:t>
            </w:r>
          </w:p>
        </w:tc>
        <w:tc>
          <w:tcPr>
            <w:tcW w:w="3686" w:type="dxa"/>
          </w:tcPr>
          <w:p w14:paraId="291B77AB" w14:textId="1670B541" w:rsidR="007C2993" w:rsidRPr="00CF6E12" w:rsidRDefault="00330570" w:rsidP="005672E6">
            <w:pPr>
              <w:spacing w:line="276" w:lineRule="auto"/>
              <w:contextualSpacing/>
              <w:rPr>
                <w:sz w:val="24"/>
                <w:szCs w:val="24"/>
              </w:rPr>
            </w:pPr>
            <w:r w:rsidRPr="00CF6E12">
              <w:rPr>
                <w:sz w:val="24"/>
                <w:szCs w:val="24"/>
              </w:rPr>
              <w:t>Существующие видовые</w:t>
            </w:r>
            <w:r w:rsidR="0080711B" w:rsidRPr="00CF6E12">
              <w:rPr>
                <w:sz w:val="24"/>
                <w:szCs w:val="24"/>
              </w:rPr>
              <w:t xml:space="preserve"> раскрытия и визуальные связи </w:t>
            </w:r>
            <w:r w:rsidR="005672E6" w:rsidRPr="00CF6E12">
              <w:rPr>
                <w:sz w:val="24"/>
                <w:szCs w:val="24"/>
              </w:rPr>
              <w:t>с ул.</w:t>
            </w:r>
            <w:r w:rsidR="004E0BDC" w:rsidRPr="00CF6E12">
              <w:rPr>
                <w:sz w:val="24"/>
                <w:szCs w:val="24"/>
              </w:rPr>
              <w:t xml:space="preserve"> Ленина и </w:t>
            </w:r>
            <w:r w:rsidR="009F1F20" w:rsidRPr="00CF6E12">
              <w:rPr>
                <w:sz w:val="24"/>
                <w:szCs w:val="24"/>
              </w:rPr>
              <w:t>ул. </w:t>
            </w:r>
            <w:r w:rsidR="004E0BDC" w:rsidRPr="00CF6E12">
              <w:rPr>
                <w:sz w:val="24"/>
                <w:szCs w:val="24"/>
              </w:rPr>
              <w:t>Космонавтов.</w:t>
            </w:r>
            <w:r w:rsidR="0007271C" w:rsidRPr="00CF6E12">
              <w:rPr>
                <w:sz w:val="24"/>
                <w:szCs w:val="24"/>
              </w:rPr>
              <w:t xml:space="preserve"> </w:t>
            </w:r>
          </w:p>
        </w:tc>
        <w:tc>
          <w:tcPr>
            <w:tcW w:w="5528" w:type="dxa"/>
          </w:tcPr>
          <w:p w14:paraId="1DCAA142" w14:textId="7CFA21DA" w:rsidR="007C2993" w:rsidRPr="001936B5" w:rsidRDefault="00B70C53" w:rsidP="00E17DA3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F195D1" wp14:editId="7D9867E1">
                  <wp:extent cx="3199765" cy="2708837"/>
                  <wp:effectExtent l="0" t="0" r="635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9279" cy="271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AF99BF" w14:textId="77777777" w:rsidR="00A36C22" w:rsidRDefault="00A36C22" w:rsidP="00330570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2. </w:t>
            </w:r>
            <w:r w:rsidR="00B40232">
              <w:rPr>
                <w:sz w:val="24"/>
                <w:szCs w:val="24"/>
              </w:rPr>
              <w:t>В</w:t>
            </w:r>
            <w:r w:rsidR="00330570">
              <w:rPr>
                <w:sz w:val="24"/>
                <w:szCs w:val="24"/>
              </w:rPr>
              <w:t>идовые раскрытия и визуальные связи с</w:t>
            </w:r>
            <w:r w:rsidR="0007271C" w:rsidRPr="0007271C">
              <w:rPr>
                <w:sz w:val="24"/>
                <w:szCs w:val="24"/>
              </w:rPr>
              <w:t xml:space="preserve"> ул.</w:t>
            </w:r>
            <w:r w:rsidR="00330570">
              <w:rPr>
                <w:sz w:val="24"/>
                <w:szCs w:val="24"/>
              </w:rPr>
              <w:t> Ленина</w:t>
            </w:r>
            <w:r w:rsidR="0080711B">
              <w:rPr>
                <w:sz w:val="24"/>
                <w:szCs w:val="24"/>
              </w:rPr>
              <w:t xml:space="preserve"> и ул. Космонавтов</w:t>
            </w:r>
          </w:p>
          <w:p w14:paraId="688DBAE9" w14:textId="77777777" w:rsidR="005672E6" w:rsidRDefault="005672E6" w:rsidP="00330570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</w:p>
          <w:p w14:paraId="19ED54E5" w14:textId="1D9B53AA" w:rsidR="005672E6" w:rsidRDefault="00EE69F2" w:rsidP="00330570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E55E6C" wp14:editId="5766E37F">
                  <wp:extent cx="3095625" cy="2016935"/>
                  <wp:effectExtent l="0" t="0" r="0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9234" cy="20192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47715B" w14:textId="77777777" w:rsidR="005672E6" w:rsidRPr="00EE69F2" w:rsidRDefault="005672E6" w:rsidP="005672E6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3</w:t>
            </w:r>
            <w:r w:rsidRPr="00A36C22">
              <w:rPr>
                <w:sz w:val="24"/>
                <w:szCs w:val="24"/>
              </w:rPr>
              <w:t xml:space="preserve">. </w:t>
            </w:r>
            <w:r>
              <w:rPr>
                <w:sz w:val="28"/>
                <w:szCs w:val="28"/>
              </w:rPr>
              <w:t xml:space="preserve"> </w:t>
            </w:r>
            <w:r w:rsidRPr="00EE69F2">
              <w:rPr>
                <w:sz w:val="24"/>
                <w:szCs w:val="24"/>
              </w:rPr>
              <w:t>Вид на здание при движении по ул. Ленина с севера (точка 1)</w:t>
            </w:r>
          </w:p>
          <w:p w14:paraId="68CB3AF1" w14:textId="19F80AEB" w:rsidR="005672E6" w:rsidRDefault="005672E6" w:rsidP="005672E6">
            <w:pPr>
              <w:pStyle w:val="a3"/>
              <w:spacing w:line="276" w:lineRule="auto"/>
              <w:ind w:hanging="72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C79370" wp14:editId="12702720">
                  <wp:extent cx="3373120" cy="225234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252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9847D5" w14:textId="465A0592" w:rsidR="005672E6" w:rsidRPr="00EE69F2" w:rsidRDefault="005672E6" w:rsidP="005672E6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A36C22">
              <w:rPr>
                <w:sz w:val="24"/>
                <w:szCs w:val="24"/>
              </w:rPr>
              <w:t xml:space="preserve">Рис. </w:t>
            </w:r>
            <w:r w:rsidR="00EE69F2">
              <w:rPr>
                <w:sz w:val="24"/>
                <w:szCs w:val="24"/>
              </w:rPr>
              <w:t>4</w:t>
            </w:r>
            <w:r w:rsidRPr="00A36C22">
              <w:rPr>
                <w:sz w:val="24"/>
                <w:szCs w:val="24"/>
              </w:rPr>
              <w:t xml:space="preserve">. </w:t>
            </w:r>
            <w:r>
              <w:rPr>
                <w:sz w:val="28"/>
                <w:szCs w:val="28"/>
              </w:rPr>
              <w:t xml:space="preserve"> </w:t>
            </w:r>
            <w:r w:rsidRPr="00EE69F2">
              <w:rPr>
                <w:sz w:val="24"/>
                <w:szCs w:val="24"/>
              </w:rPr>
              <w:t>Вид на здание с пересечения ул. Ленина и Космонавтов (точка 2)</w:t>
            </w:r>
          </w:p>
          <w:p w14:paraId="40C5A340" w14:textId="00316B60" w:rsidR="00EE69F2" w:rsidRDefault="00EE69F2" w:rsidP="005672E6">
            <w:pPr>
              <w:pStyle w:val="a3"/>
              <w:spacing w:line="276" w:lineRule="auto"/>
              <w:ind w:hanging="72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2F0F3B5" wp14:editId="70C21236">
                  <wp:extent cx="3373120" cy="223012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230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6CC5C3" w14:textId="2B167EEF" w:rsidR="005672E6" w:rsidRPr="00330570" w:rsidRDefault="00EE69F2" w:rsidP="00EE69F2">
            <w:pPr>
              <w:pStyle w:val="a3"/>
              <w:spacing w:line="276" w:lineRule="auto"/>
              <w:ind w:hanging="720"/>
              <w:jc w:val="center"/>
              <w:rPr>
                <w:sz w:val="24"/>
                <w:szCs w:val="24"/>
              </w:rPr>
            </w:pPr>
            <w:r w:rsidRPr="00EE69F2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5</w:t>
            </w:r>
            <w:r w:rsidRPr="00EE69F2">
              <w:rPr>
                <w:sz w:val="24"/>
                <w:szCs w:val="24"/>
              </w:rPr>
              <w:t xml:space="preserve">.  </w:t>
            </w:r>
            <w:r>
              <w:t xml:space="preserve"> </w:t>
            </w:r>
            <w:r w:rsidRPr="00EE69F2">
              <w:rPr>
                <w:sz w:val="24"/>
                <w:szCs w:val="24"/>
              </w:rPr>
              <w:t>Ви</w:t>
            </w:r>
            <w:r w:rsidR="001565F7">
              <w:rPr>
                <w:sz w:val="24"/>
                <w:szCs w:val="24"/>
              </w:rPr>
              <w:t>д на здание при движении по ул.</w:t>
            </w:r>
            <w:r w:rsidR="001565F7">
              <w:rPr>
                <w:sz w:val="24"/>
                <w:szCs w:val="24"/>
                <w:lang w:val="en-US"/>
              </w:rPr>
              <w:t> </w:t>
            </w:r>
            <w:r w:rsidRPr="00EE69F2">
              <w:rPr>
                <w:sz w:val="24"/>
                <w:szCs w:val="24"/>
              </w:rPr>
              <w:t xml:space="preserve">Космонавтов с востока (точка </w:t>
            </w:r>
            <w:r>
              <w:rPr>
                <w:sz w:val="24"/>
                <w:szCs w:val="24"/>
              </w:rPr>
              <w:t>3</w:t>
            </w:r>
            <w:r w:rsidRPr="00EE69F2">
              <w:rPr>
                <w:sz w:val="24"/>
                <w:szCs w:val="24"/>
              </w:rPr>
              <w:t>)</w:t>
            </w:r>
          </w:p>
        </w:tc>
      </w:tr>
      <w:tr w:rsidR="007C2993" w:rsidRPr="00970168" w14:paraId="70B9B916" w14:textId="77777777" w:rsidTr="009B0B40">
        <w:trPr>
          <w:trHeight w:val="514"/>
        </w:trPr>
        <w:tc>
          <w:tcPr>
            <w:tcW w:w="704" w:type="dxa"/>
          </w:tcPr>
          <w:p w14:paraId="14436CC1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3.</w:t>
            </w:r>
          </w:p>
        </w:tc>
        <w:tc>
          <w:tcPr>
            <w:tcW w:w="3686" w:type="dxa"/>
          </w:tcPr>
          <w:p w14:paraId="629F15D2" w14:textId="3B60199B" w:rsidR="0080711B" w:rsidRPr="00CF6E12" w:rsidRDefault="0080711B" w:rsidP="0080711B">
            <w:pPr>
              <w:pStyle w:val="Default"/>
            </w:pPr>
            <w:r w:rsidRPr="00CF6E12">
              <w:t>Объемно-пространственная композиция прямоугольн</w:t>
            </w:r>
            <w:r w:rsidR="0054366F" w:rsidRPr="00CF6E12">
              <w:t xml:space="preserve">ого в плане двухэтажного здания с </w:t>
            </w:r>
            <w:r w:rsidR="001565F7" w:rsidRPr="00CF6E12">
              <w:t xml:space="preserve">пристройкой деревянных </w:t>
            </w:r>
            <w:r w:rsidR="0054366F" w:rsidRPr="00CF6E12">
              <w:t>сеней со стороны южного фасада (</w:t>
            </w:r>
            <w:r w:rsidR="004F224D" w:rsidRPr="00CF6E12">
              <w:t>частично зашит асбестоцементными листами).</w:t>
            </w:r>
          </w:p>
          <w:p w14:paraId="79AFEBB2" w14:textId="1E29CD0B" w:rsidR="007C2993" w:rsidRPr="00330570" w:rsidRDefault="007C2993" w:rsidP="00330570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14:paraId="6CF205B8" w14:textId="7E260792" w:rsidR="007C2993" w:rsidRPr="001936B5" w:rsidRDefault="005148E3" w:rsidP="00E17DA3">
            <w:pPr>
              <w:spacing w:line="276" w:lineRule="auto"/>
              <w:contextualSpacing/>
              <w:jc w:val="center"/>
              <w:rPr>
                <w:sz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F15B2A" wp14:editId="6E7207BA">
                  <wp:extent cx="3057754" cy="2057307"/>
                  <wp:effectExtent l="0" t="0" r="0" b="63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7698" cy="20639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D26001" w14:textId="5C9ACFF2" w:rsidR="006E51B0" w:rsidRPr="005148E3" w:rsidRDefault="00A36C22" w:rsidP="004F224D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  <w:r w:rsidRPr="005148E3">
              <w:rPr>
                <w:sz w:val="24"/>
                <w:szCs w:val="24"/>
              </w:rPr>
              <w:t xml:space="preserve">Рис. </w:t>
            </w:r>
            <w:r w:rsidR="00330570" w:rsidRPr="005148E3">
              <w:rPr>
                <w:sz w:val="24"/>
                <w:szCs w:val="24"/>
              </w:rPr>
              <w:t>3</w:t>
            </w:r>
            <w:r w:rsidRPr="005148E3">
              <w:rPr>
                <w:sz w:val="24"/>
                <w:szCs w:val="24"/>
              </w:rPr>
              <w:t xml:space="preserve">. </w:t>
            </w:r>
            <w:r w:rsidR="00E404BE" w:rsidRPr="005148E3">
              <w:rPr>
                <w:sz w:val="24"/>
                <w:szCs w:val="24"/>
              </w:rPr>
              <w:t>Общий в</w:t>
            </w:r>
            <w:r w:rsidR="00330570" w:rsidRPr="005148E3">
              <w:rPr>
                <w:sz w:val="24"/>
                <w:szCs w:val="24"/>
              </w:rPr>
              <w:t>и</w:t>
            </w:r>
            <w:r w:rsidR="0007271C" w:rsidRPr="005148E3">
              <w:rPr>
                <w:sz w:val="24"/>
                <w:szCs w:val="24"/>
              </w:rPr>
              <w:t xml:space="preserve">д </w:t>
            </w:r>
            <w:r w:rsidR="006E51B0">
              <w:rPr>
                <w:sz w:val="24"/>
                <w:szCs w:val="24"/>
              </w:rPr>
              <w:t>по</w:t>
            </w:r>
            <w:r w:rsidR="0080711B" w:rsidRPr="005148E3">
              <w:rPr>
                <w:sz w:val="24"/>
                <w:szCs w:val="24"/>
              </w:rPr>
              <w:t xml:space="preserve"> ул.</w:t>
            </w:r>
            <w:r w:rsidR="00E404BE" w:rsidRPr="005148E3">
              <w:rPr>
                <w:sz w:val="24"/>
                <w:szCs w:val="24"/>
              </w:rPr>
              <w:t> </w:t>
            </w:r>
            <w:r w:rsidR="0080711B" w:rsidRPr="005148E3">
              <w:rPr>
                <w:sz w:val="24"/>
                <w:szCs w:val="24"/>
              </w:rPr>
              <w:t>Космонавтов</w:t>
            </w:r>
            <w:r w:rsidR="006E51B0">
              <w:rPr>
                <w:sz w:val="24"/>
                <w:szCs w:val="24"/>
              </w:rPr>
              <w:t xml:space="preserve"> с востока</w:t>
            </w:r>
          </w:p>
        </w:tc>
      </w:tr>
      <w:tr w:rsidR="007C2993" w:rsidRPr="00970168" w14:paraId="6DD21E89" w14:textId="77777777" w:rsidTr="009B0B40">
        <w:trPr>
          <w:trHeight w:val="514"/>
        </w:trPr>
        <w:tc>
          <w:tcPr>
            <w:tcW w:w="704" w:type="dxa"/>
          </w:tcPr>
          <w:p w14:paraId="1FFE8013" w14:textId="77777777" w:rsidR="007C2993" w:rsidRDefault="007C2993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4.</w:t>
            </w:r>
          </w:p>
        </w:tc>
        <w:tc>
          <w:tcPr>
            <w:tcW w:w="3686" w:type="dxa"/>
          </w:tcPr>
          <w:p w14:paraId="24C624AB" w14:textId="540BB195" w:rsidR="0080711B" w:rsidRPr="00CF6E12" w:rsidRDefault="004E0BDC" w:rsidP="0080711B">
            <w:pPr>
              <w:pStyle w:val="Default"/>
            </w:pPr>
            <w:r w:rsidRPr="00CF6E12">
              <w:t>Крыша</w:t>
            </w:r>
            <w:r w:rsidR="00C02684" w:rsidRPr="00CF6E12">
              <w:t>:</w:t>
            </w:r>
            <w:r w:rsidR="0080711B" w:rsidRPr="00CF6E12">
              <w:t xml:space="preserve"> конструкция, конфигурация, материал и характер кровельного покрытия (железо с </w:t>
            </w:r>
            <w:proofErr w:type="spellStart"/>
            <w:r w:rsidR="0080711B" w:rsidRPr="00CF6E12">
              <w:t>фальцевым</w:t>
            </w:r>
            <w:proofErr w:type="spellEnd"/>
            <w:r w:rsidR="0080711B" w:rsidRPr="00CF6E12">
              <w:t xml:space="preserve"> типом соединения), в том числе местоположение чердачного слухового окна со стороны южного фасада; вы</w:t>
            </w:r>
            <w:r w:rsidRPr="00CF6E12">
              <w:t>сотные отметки по коньку здания.</w:t>
            </w:r>
          </w:p>
          <w:p w14:paraId="01840EC8" w14:textId="54338E91" w:rsidR="007C2993" w:rsidRPr="00330570" w:rsidRDefault="007C2993" w:rsidP="00330570">
            <w:pPr>
              <w:pStyle w:val="Default"/>
              <w:rPr>
                <w:sz w:val="28"/>
                <w:szCs w:val="28"/>
              </w:rPr>
            </w:pPr>
          </w:p>
        </w:tc>
        <w:tc>
          <w:tcPr>
            <w:tcW w:w="5528" w:type="dxa"/>
          </w:tcPr>
          <w:p w14:paraId="6B91432B" w14:textId="1F9140D3" w:rsidR="007C2993" w:rsidRDefault="009C02AC" w:rsidP="00FE3464">
            <w:pPr>
              <w:spacing w:line="276" w:lineRule="auto"/>
              <w:contextualSpacing/>
              <w:jc w:val="center"/>
              <w:rPr>
                <w:sz w:val="24"/>
                <w:szCs w:val="1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70A16B" wp14:editId="55ED3EC7">
                  <wp:extent cx="3139982" cy="2428875"/>
                  <wp:effectExtent l="0" t="0" r="381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259" cy="243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7271C">
              <w:rPr>
                <w:noProof/>
                <w:sz w:val="28"/>
                <w:lang w:eastAsia="ru-RU"/>
              </w:rPr>
              <w:br/>
            </w:r>
            <w:r w:rsidR="0007271C" w:rsidRPr="0007271C">
              <w:rPr>
                <w:noProof/>
                <w:sz w:val="24"/>
                <w:szCs w:val="18"/>
                <w:lang w:eastAsia="ru-RU"/>
              </w:rPr>
              <w:t xml:space="preserve">Рис. </w:t>
            </w:r>
            <w:r w:rsidR="00FE3464">
              <w:rPr>
                <w:noProof/>
                <w:sz w:val="24"/>
                <w:szCs w:val="18"/>
                <w:lang w:eastAsia="ru-RU"/>
              </w:rPr>
              <w:t>4</w:t>
            </w:r>
            <w:r w:rsidR="0007271C">
              <w:rPr>
                <w:noProof/>
                <w:sz w:val="24"/>
                <w:szCs w:val="18"/>
                <w:lang w:eastAsia="ru-RU"/>
              </w:rPr>
              <w:t xml:space="preserve">. </w:t>
            </w:r>
            <w:r w:rsidR="00FE3464">
              <w:rPr>
                <w:sz w:val="24"/>
                <w:szCs w:val="18"/>
              </w:rPr>
              <w:t xml:space="preserve"> </w:t>
            </w:r>
            <w:r w:rsidR="00E404BE" w:rsidRPr="00E404BE">
              <w:rPr>
                <w:sz w:val="24"/>
                <w:szCs w:val="18"/>
              </w:rPr>
              <w:t>Вид на восточный и южный фасады здания при движении по у</w:t>
            </w:r>
            <w:r w:rsidR="00E404BE">
              <w:rPr>
                <w:sz w:val="24"/>
                <w:szCs w:val="18"/>
              </w:rPr>
              <w:t>л</w:t>
            </w:r>
            <w:r w:rsidR="00E404BE" w:rsidRPr="00E404BE">
              <w:rPr>
                <w:sz w:val="24"/>
                <w:szCs w:val="18"/>
              </w:rPr>
              <w:t>. Космонавтов</w:t>
            </w:r>
          </w:p>
          <w:p w14:paraId="35CD69AA" w14:textId="1EF3B2C2" w:rsidR="00EE69F2" w:rsidRDefault="009C02AC" w:rsidP="00FE3464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932ACF6" wp14:editId="28223FDF">
                  <wp:extent cx="3373120" cy="2988310"/>
                  <wp:effectExtent l="0" t="0" r="0" b="254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98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1D8FF3" w14:textId="0CDF7741" w:rsidR="009C02AC" w:rsidRDefault="009C02AC" w:rsidP="00FE3464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  <w:r w:rsidRPr="0007271C">
              <w:rPr>
                <w:noProof/>
                <w:sz w:val="24"/>
                <w:szCs w:val="18"/>
                <w:lang w:eastAsia="ru-RU"/>
              </w:rPr>
              <w:t xml:space="preserve">Рис. </w:t>
            </w:r>
            <w:r>
              <w:rPr>
                <w:noProof/>
                <w:sz w:val="24"/>
                <w:szCs w:val="18"/>
                <w:lang w:eastAsia="ru-RU"/>
              </w:rPr>
              <w:t xml:space="preserve">5. </w:t>
            </w:r>
            <w:r>
              <w:rPr>
                <w:sz w:val="24"/>
                <w:szCs w:val="18"/>
              </w:rPr>
              <w:t xml:space="preserve"> Схема крыши</w:t>
            </w:r>
          </w:p>
          <w:p w14:paraId="4237B2C6" w14:textId="2BF6CAC3" w:rsidR="00EE69F2" w:rsidRPr="001936B5" w:rsidRDefault="00EE69F2" w:rsidP="00FE3464">
            <w:pPr>
              <w:spacing w:line="276" w:lineRule="auto"/>
              <w:contextualSpacing/>
              <w:jc w:val="center"/>
              <w:rPr>
                <w:noProof/>
                <w:sz w:val="28"/>
                <w:lang w:eastAsia="ru-RU"/>
              </w:rPr>
            </w:pPr>
          </w:p>
        </w:tc>
      </w:tr>
      <w:tr w:rsidR="007C2993" w:rsidRPr="00970168" w14:paraId="47F00CD4" w14:textId="77777777" w:rsidTr="009B0B40">
        <w:trPr>
          <w:trHeight w:val="514"/>
        </w:trPr>
        <w:tc>
          <w:tcPr>
            <w:tcW w:w="704" w:type="dxa"/>
          </w:tcPr>
          <w:p w14:paraId="30EA5373" w14:textId="0F742276" w:rsidR="007C2993" w:rsidRDefault="0007271C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5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3D812CF4" w14:textId="16820240" w:rsidR="007C2993" w:rsidRPr="00CF6E12" w:rsidRDefault="00E404BE" w:rsidP="004E0BDC">
            <w:pPr>
              <w:pStyle w:val="Default"/>
            </w:pPr>
            <w:r w:rsidRPr="00CF6E12">
              <w:t>Композиция и архитектурно-художественное оформление фасадов</w:t>
            </w:r>
            <w:r w:rsidR="00C02684" w:rsidRPr="00CF6E12">
              <w:t xml:space="preserve">: </w:t>
            </w:r>
            <w:r w:rsidRPr="00CF6E12">
              <w:t xml:space="preserve">невысокий цоколь; подоконный ступенчатый карниз оконных проемов второго этажа; завершение кирпичного объема здания антаблементом (фриз с </w:t>
            </w:r>
            <w:proofErr w:type="spellStart"/>
            <w:r w:rsidRPr="00CF6E12">
              <w:t>поребриком</w:t>
            </w:r>
            <w:proofErr w:type="spellEnd"/>
            <w:r w:rsidRPr="00CF6E12">
              <w:t>, архитрав с часто расположенными кронштейнами, поддерживающими венчающий карниз); лопатки с валиками в каждом восьмом ряду кладки и круглыми розетками без декора; прямоугольные ниши в подоконном пространстве окон второго этажа; деревянный объем лестничной клетки со стороны южного фасада с завершением венчающим карнизом</w:t>
            </w:r>
            <w:r w:rsidR="004E0BDC" w:rsidRPr="00CF6E12">
              <w:t>.</w:t>
            </w:r>
          </w:p>
        </w:tc>
        <w:tc>
          <w:tcPr>
            <w:tcW w:w="5528" w:type="dxa"/>
          </w:tcPr>
          <w:p w14:paraId="6CB41EBA" w14:textId="497E7131" w:rsidR="006053CE" w:rsidRDefault="005148E3" w:rsidP="006053C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12C94B3B" wp14:editId="1E1BCCE6">
                  <wp:extent cx="3145536" cy="2108670"/>
                  <wp:effectExtent l="0" t="0" r="0" b="635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8441" cy="21173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B96A9B" w14:textId="246C4866" w:rsidR="003343E2" w:rsidRDefault="00147440" w:rsidP="009C02AC">
            <w:pPr>
              <w:pStyle w:val="a3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9C02AC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 xml:space="preserve">. Общий вид </w:t>
            </w:r>
            <w:r w:rsidR="006E51B0">
              <w:rPr>
                <w:sz w:val="24"/>
                <w:szCs w:val="24"/>
              </w:rPr>
              <w:t>с пересечения</w:t>
            </w:r>
            <w:r>
              <w:rPr>
                <w:sz w:val="24"/>
                <w:szCs w:val="24"/>
              </w:rPr>
              <w:t xml:space="preserve"> ул. Ленина </w:t>
            </w:r>
            <w:r w:rsidR="006E51B0">
              <w:rPr>
                <w:sz w:val="24"/>
                <w:szCs w:val="24"/>
              </w:rPr>
              <w:t>и ул. Космонавтов</w:t>
            </w:r>
          </w:p>
          <w:p w14:paraId="69222C78" w14:textId="77777777" w:rsidR="009C02AC" w:rsidRDefault="009C02AC" w:rsidP="009C02AC">
            <w:pPr>
              <w:pStyle w:val="a3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42CF2BFE" w14:textId="74C3C9A2" w:rsidR="00147440" w:rsidRDefault="00931E38" w:rsidP="00B40232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161B3FC5" wp14:editId="638FEEC3">
                  <wp:extent cx="3196742" cy="2047311"/>
                  <wp:effectExtent l="0" t="0" r="381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1750" cy="20505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A352AC" w14:textId="2E6112FF" w:rsidR="00147440" w:rsidRDefault="00147440" w:rsidP="00147440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9C02AC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 xml:space="preserve">. </w:t>
            </w:r>
            <w:r w:rsidR="006E51B0">
              <w:rPr>
                <w:sz w:val="24"/>
                <w:szCs w:val="24"/>
              </w:rPr>
              <w:t>В</w:t>
            </w:r>
            <w:r>
              <w:rPr>
                <w:sz w:val="24"/>
                <w:szCs w:val="24"/>
              </w:rPr>
              <w:t>ид фасад</w:t>
            </w:r>
            <w:r w:rsidR="006E51B0">
              <w:rPr>
                <w:sz w:val="24"/>
                <w:szCs w:val="24"/>
              </w:rPr>
              <w:t>а по ул. Ленина</w:t>
            </w:r>
          </w:p>
          <w:p w14:paraId="096D373B" w14:textId="77777777" w:rsidR="009B0B40" w:rsidRDefault="009B0B40" w:rsidP="00147440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269C0221" w14:textId="32A15A36" w:rsidR="00147440" w:rsidRPr="00991D1B" w:rsidRDefault="00931E38" w:rsidP="00B40232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30E9870" wp14:editId="6E9547B8">
                  <wp:extent cx="3160463" cy="2106777"/>
                  <wp:effectExtent l="0" t="0" r="1905" b="825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853" cy="2109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931E18" w14:textId="4E50671D" w:rsidR="00991D1B" w:rsidRDefault="009C02AC" w:rsidP="00991D1B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8</w:t>
            </w:r>
            <w:r w:rsidR="00991D1B">
              <w:rPr>
                <w:sz w:val="24"/>
                <w:szCs w:val="24"/>
              </w:rPr>
              <w:t xml:space="preserve">. </w:t>
            </w:r>
            <w:r w:rsidR="006E51B0">
              <w:rPr>
                <w:sz w:val="24"/>
                <w:szCs w:val="24"/>
              </w:rPr>
              <w:t>Вид на фрагмент восточного фасада</w:t>
            </w:r>
            <w:r w:rsidR="00C01800">
              <w:rPr>
                <w:sz w:val="24"/>
                <w:szCs w:val="24"/>
              </w:rPr>
              <w:t xml:space="preserve"> по ул. Космонавтов</w:t>
            </w:r>
          </w:p>
          <w:p w14:paraId="4D9FA268" w14:textId="77777777" w:rsidR="009B0B40" w:rsidRPr="00991D1B" w:rsidRDefault="009B0B40" w:rsidP="00991D1B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78352060" w14:textId="5656D8EF" w:rsidR="00147440" w:rsidRDefault="00C01800" w:rsidP="00B40232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CCD298E" wp14:editId="06C9A9CF">
                  <wp:extent cx="3130906" cy="2098862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6373" cy="2109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E15A73" w14:textId="1E6F9318" w:rsidR="00991D1B" w:rsidRDefault="009C02AC" w:rsidP="00B4023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9</w:t>
            </w:r>
            <w:r w:rsidR="00991D1B">
              <w:rPr>
                <w:sz w:val="24"/>
                <w:szCs w:val="24"/>
              </w:rPr>
              <w:t xml:space="preserve">. </w:t>
            </w:r>
            <w:r w:rsidR="00C01800">
              <w:rPr>
                <w:sz w:val="24"/>
                <w:szCs w:val="24"/>
              </w:rPr>
              <w:t>Невысокий цоколь</w:t>
            </w:r>
          </w:p>
          <w:p w14:paraId="5D0A8035" w14:textId="77777777" w:rsidR="009B0B40" w:rsidRPr="00C01800" w:rsidRDefault="009B0B40" w:rsidP="00B4023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</w:p>
          <w:p w14:paraId="75BEC76C" w14:textId="1884F82F" w:rsidR="00991D1B" w:rsidRDefault="00C01800" w:rsidP="00B40232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4031F4F9" wp14:editId="39405DED">
                  <wp:extent cx="3087014" cy="2076993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1580" cy="2086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631B75" w14:textId="5B088115" w:rsidR="00991D1B" w:rsidRDefault="00991D1B" w:rsidP="00991D1B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9C02AC">
              <w:rPr>
                <w:sz w:val="24"/>
                <w:szCs w:val="24"/>
              </w:rPr>
              <w:t>10</w:t>
            </w:r>
            <w:r>
              <w:rPr>
                <w:sz w:val="24"/>
                <w:szCs w:val="24"/>
              </w:rPr>
              <w:t xml:space="preserve">. </w:t>
            </w:r>
            <w:r w:rsidR="00C01800">
              <w:rPr>
                <w:sz w:val="24"/>
                <w:szCs w:val="24"/>
              </w:rPr>
              <w:t>Подоконный ступенчатый карниз оконных проемов второго этажа</w:t>
            </w:r>
          </w:p>
          <w:p w14:paraId="41F0D64B" w14:textId="77777777" w:rsidR="00C01800" w:rsidRDefault="00C01800" w:rsidP="00991D1B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4C53CE63" w14:textId="3614ED99" w:rsidR="00991D1B" w:rsidRDefault="00C01800" w:rsidP="00B40232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drawing>
                <wp:inline distT="0" distB="0" distL="0" distR="0" wp14:anchorId="5BEBCF69" wp14:editId="5E4A9AB8">
                  <wp:extent cx="3138221" cy="1711488"/>
                  <wp:effectExtent l="0" t="0" r="5080" b="3175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282" cy="17235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0C4E46" w14:textId="72EB80EC" w:rsidR="009B0B40" w:rsidRDefault="009B0B40" w:rsidP="009B0B40">
            <w:pPr>
              <w:pStyle w:val="a3"/>
              <w:spacing w:line="276" w:lineRule="auto"/>
              <w:ind w:left="709" w:hanging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</w:t>
            </w:r>
            <w:r w:rsidR="009C02AC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 xml:space="preserve">. </w:t>
            </w:r>
            <w:r w:rsidR="00C01800">
              <w:rPr>
                <w:sz w:val="24"/>
                <w:szCs w:val="24"/>
              </w:rPr>
              <w:t>Завершение кирпичного объема здания антаблементом</w:t>
            </w:r>
            <w:r w:rsidRPr="009B0B40">
              <w:rPr>
                <w:sz w:val="24"/>
                <w:szCs w:val="24"/>
              </w:rPr>
              <w:t xml:space="preserve"> </w:t>
            </w:r>
          </w:p>
          <w:p w14:paraId="503DAED5" w14:textId="77777777" w:rsidR="009B0B40" w:rsidRPr="009B0B40" w:rsidRDefault="009B0B40" w:rsidP="009B0B40">
            <w:pPr>
              <w:pStyle w:val="a3"/>
              <w:spacing w:line="276" w:lineRule="auto"/>
              <w:ind w:left="709" w:hanging="709"/>
              <w:jc w:val="center"/>
              <w:rPr>
                <w:sz w:val="24"/>
                <w:szCs w:val="24"/>
              </w:rPr>
            </w:pPr>
          </w:p>
          <w:p w14:paraId="111A4B16" w14:textId="037510D9" w:rsidR="009B0B40" w:rsidRDefault="00C01800" w:rsidP="009B0B40">
            <w:pPr>
              <w:pStyle w:val="a3"/>
              <w:spacing w:line="276" w:lineRule="auto"/>
              <w:ind w:left="709" w:hanging="709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13F919" wp14:editId="0027AE53">
                  <wp:extent cx="2140367" cy="324802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061" cy="3334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A7E925" w14:textId="12FEBA3C" w:rsidR="005148E3" w:rsidRDefault="009B0B40" w:rsidP="009C02AC">
            <w:pPr>
              <w:pStyle w:val="Default"/>
              <w:jc w:val="center"/>
              <w:rPr>
                <w:color w:val="auto"/>
                <w:lang w:eastAsia="ru-RU"/>
              </w:rPr>
            </w:pPr>
            <w:r>
              <w:t>Рис. 1</w:t>
            </w:r>
            <w:r w:rsidR="009C02AC">
              <w:t>2</w:t>
            </w:r>
            <w:r>
              <w:t xml:space="preserve">. </w:t>
            </w:r>
            <w:r w:rsidR="00C54EE8">
              <w:t>Лопатки с валиками в каждом восьмом ряду кладки и круглыми розетками без декора</w:t>
            </w:r>
            <w:r w:rsidRPr="009B0B40">
              <w:rPr>
                <w:color w:val="auto"/>
                <w:lang w:eastAsia="ru-RU"/>
              </w:rPr>
              <w:t xml:space="preserve"> </w:t>
            </w:r>
          </w:p>
          <w:p w14:paraId="513B4FB6" w14:textId="77777777" w:rsidR="009C02AC" w:rsidRDefault="009C02AC" w:rsidP="009C02AC">
            <w:pPr>
              <w:pStyle w:val="Default"/>
              <w:jc w:val="center"/>
              <w:rPr>
                <w:color w:val="auto"/>
                <w:lang w:eastAsia="ru-RU"/>
              </w:rPr>
            </w:pPr>
          </w:p>
          <w:p w14:paraId="19B30722" w14:textId="7CC0E855" w:rsidR="005148E3" w:rsidRDefault="00C54EE8" w:rsidP="009B0B40">
            <w:pPr>
              <w:pStyle w:val="Default"/>
              <w:jc w:val="center"/>
              <w:rPr>
                <w:color w:val="auto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9DFA38" wp14:editId="4000DFEA">
                  <wp:extent cx="3123590" cy="2080433"/>
                  <wp:effectExtent l="0" t="0" r="63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8997" cy="2090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6722DC" w14:textId="22AC52B6" w:rsidR="00C54EE8" w:rsidRDefault="00C54EE8" w:rsidP="00C54EE8">
            <w:pPr>
              <w:pStyle w:val="a3"/>
              <w:spacing w:before="0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</w:t>
            </w:r>
            <w:r w:rsidR="009C02AC">
              <w:rPr>
                <w:sz w:val="24"/>
                <w:szCs w:val="24"/>
              </w:rPr>
              <w:t>3</w:t>
            </w:r>
            <w:r>
              <w:rPr>
                <w:sz w:val="24"/>
                <w:szCs w:val="24"/>
              </w:rPr>
              <w:t xml:space="preserve">. </w:t>
            </w:r>
            <w:r>
              <w:t xml:space="preserve"> </w:t>
            </w:r>
            <w:r>
              <w:rPr>
                <w:sz w:val="24"/>
                <w:szCs w:val="24"/>
              </w:rPr>
              <w:t>Прямоугольные ниши в подоконном пространстве окон второго этажа</w:t>
            </w:r>
          </w:p>
          <w:p w14:paraId="4188B76A" w14:textId="77777777" w:rsidR="005148E3" w:rsidRDefault="005148E3" w:rsidP="009B0B40">
            <w:pPr>
              <w:pStyle w:val="Default"/>
              <w:jc w:val="center"/>
              <w:rPr>
                <w:color w:val="auto"/>
                <w:lang w:eastAsia="ru-RU"/>
              </w:rPr>
            </w:pPr>
          </w:p>
          <w:p w14:paraId="2EA79387" w14:textId="0EA5FF9B" w:rsidR="005148E3" w:rsidRDefault="005148E3" w:rsidP="009B0B40">
            <w:pPr>
              <w:pStyle w:val="Default"/>
              <w:jc w:val="center"/>
              <w:rPr>
                <w:color w:val="auto"/>
                <w:lang w:eastAsia="ru-RU"/>
              </w:rPr>
            </w:pPr>
            <w:r w:rsidRPr="005148E3">
              <w:rPr>
                <w:noProof/>
                <w:color w:val="auto"/>
                <w:lang w:eastAsia="ru-RU"/>
              </w:rPr>
              <w:drawing>
                <wp:inline distT="0" distB="0" distL="0" distR="0" wp14:anchorId="69BFD758" wp14:editId="7BABF369">
                  <wp:extent cx="3362325" cy="2238375"/>
                  <wp:effectExtent l="0" t="0" r="9525" b="952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232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34E989" w14:textId="021D9CC3" w:rsidR="00147440" w:rsidRPr="001936B5" w:rsidRDefault="00C54EE8" w:rsidP="009C02AC">
            <w:pPr>
              <w:pStyle w:val="a3"/>
              <w:spacing w:before="0"/>
              <w:ind w:left="0" w:firstLine="0"/>
              <w:jc w:val="center"/>
              <w:rPr>
                <w:sz w:val="28"/>
                <w:szCs w:val="28"/>
                <w:shd w:val="clear" w:color="auto" w:fill="FFFFFF"/>
              </w:rPr>
            </w:pPr>
            <w:r>
              <w:rPr>
                <w:sz w:val="24"/>
                <w:szCs w:val="24"/>
              </w:rPr>
              <w:t>Рис. 1</w:t>
            </w:r>
            <w:r w:rsidR="009C02AC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 xml:space="preserve">. </w:t>
            </w:r>
            <w:r w:rsidRPr="00C54EE8">
              <w:rPr>
                <w:sz w:val="24"/>
                <w:szCs w:val="24"/>
              </w:rPr>
              <w:t xml:space="preserve"> Деревянный объем лестничной клетки со стороны южного фасада с завершением венчающим карнизом</w:t>
            </w:r>
          </w:p>
        </w:tc>
      </w:tr>
      <w:tr w:rsidR="007C2993" w:rsidRPr="00970168" w14:paraId="6C357A74" w14:textId="77777777" w:rsidTr="009B0B40">
        <w:trPr>
          <w:trHeight w:val="514"/>
        </w:trPr>
        <w:tc>
          <w:tcPr>
            <w:tcW w:w="704" w:type="dxa"/>
          </w:tcPr>
          <w:p w14:paraId="5F28F59C" w14:textId="05BCA436" w:rsidR="007C2993" w:rsidRPr="00970168" w:rsidRDefault="009B0B40" w:rsidP="00E17DA3">
            <w:pPr>
              <w:spacing w:line="276" w:lineRule="auto"/>
              <w:ind w:right="33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6.</w:t>
            </w:r>
          </w:p>
        </w:tc>
        <w:tc>
          <w:tcPr>
            <w:tcW w:w="3686" w:type="dxa"/>
          </w:tcPr>
          <w:p w14:paraId="3FD7960D" w14:textId="77777777" w:rsidR="00C54EE8" w:rsidRPr="00CF6E12" w:rsidRDefault="00C54EE8" w:rsidP="00C54EE8">
            <w:pPr>
              <w:pStyle w:val="Default"/>
              <w:ind w:right="-110"/>
            </w:pPr>
            <w:r w:rsidRPr="00CF6E12">
              <w:t xml:space="preserve">Архитектурно-художественное оформление оконных проемов: </w:t>
            </w:r>
          </w:p>
          <w:p w14:paraId="4A1CFC30" w14:textId="5659D46D" w:rsidR="00C54EE8" w:rsidRPr="00CF6E12" w:rsidRDefault="00C54EE8" w:rsidP="00C54EE8">
            <w:pPr>
              <w:pStyle w:val="Default"/>
              <w:ind w:right="-110"/>
            </w:pPr>
            <w:r w:rsidRPr="00CF6E12">
              <w:t xml:space="preserve">количество, местоположение, форма, размер оконных проемов, внешний вид декоративного убранства: окна первого этажа прямоугольного завершения, окна второго этажа лучкового завершения с лучковыми перемычками; рамочные деревянные наличники оконных проемов первого этажа; широкие рамочные наличники оконных проемов второго этажа с завершением </w:t>
            </w:r>
            <w:proofErr w:type="spellStart"/>
            <w:r w:rsidRPr="00CF6E12">
              <w:t>сандриками</w:t>
            </w:r>
            <w:proofErr w:type="spellEnd"/>
            <w:r w:rsidRPr="00CF6E12">
              <w:t xml:space="preserve"> с сухариками и </w:t>
            </w:r>
            <w:proofErr w:type="spellStart"/>
            <w:r w:rsidRPr="00CF6E12">
              <w:t>окрытием</w:t>
            </w:r>
            <w:proofErr w:type="spellEnd"/>
            <w:r w:rsidRPr="00CF6E12">
              <w:t xml:space="preserve"> из м</w:t>
            </w:r>
            <w:r w:rsidR="004E0BDC" w:rsidRPr="00CF6E12">
              <w:t>еталлического листа с просечкой; материал заполнения – дерево.</w:t>
            </w:r>
          </w:p>
          <w:p w14:paraId="41633E49" w14:textId="2CBB0836" w:rsidR="007C2993" w:rsidRPr="001936B5" w:rsidRDefault="007C2993" w:rsidP="00C54EE8">
            <w:pPr>
              <w:spacing w:line="276" w:lineRule="auto"/>
              <w:ind w:right="-110"/>
              <w:contextualSpacing/>
              <w:rPr>
                <w:rFonts w:eastAsia="Calibri"/>
                <w:sz w:val="28"/>
              </w:rPr>
            </w:pPr>
          </w:p>
        </w:tc>
        <w:tc>
          <w:tcPr>
            <w:tcW w:w="5528" w:type="dxa"/>
          </w:tcPr>
          <w:p w14:paraId="01576CBB" w14:textId="0E011BF6" w:rsidR="003343E2" w:rsidRPr="001936B5" w:rsidRDefault="00C54EE8" w:rsidP="003343E2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B9A6E01" wp14:editId="0C5C3032">
                  <wp:extent cx="2504496" cy="3789274"/>
                  <wp:effectExtent l="0" t="0" r="0" b="190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0680" cy="3828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B52B36" w14:textId="7FBC66BE" w:rsidR="00C54EE8" w:rsidRDefault="003343E2" w:rsidP="00C54EE8">
            <w:pPr>
              <w:pStyle w:val="a3"/>
              <w:spacing w:line="276" w:lineRule="auto"/>
              <w:ind w:left="0" w:firstLine="0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9B0B40">
              <w:rPr>
                <w:sz w:val="24"/>
                <w:szCs w:val="24"/>
              </w:rPr>
              <w:t>1</w:t>
            </w:r>
            <w:r w:rsidR="009C02AC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 xml:space="preserve">. </w:t>
            </w:r>
            <w:r w:rsidR="009B0B40" w:rsidRPr="00C54EE8">
              <w:rPr>
                <w:sz w:val="24"/>
                <w:szCs w:val="24"/>
              </w:rPr>
              <w:t xml:space="preserve"> </w:t>
            </w:r>
            <w:r w:rsidR="00C54EE8" w:rsidRPr="00C54EE8">
              <w:rPr>
                <w:sz w:val="24"/>
                <w:szCs w:val="24"/>
              </w:rPr>
              <w:t>Рамочные деревянные наличники оконных проемов первого этажа</w:t>
            </w:r>
            <w:r w:rsidR="00C54EE8">
              <w:rPr>
                <w:sz w:val="28"/>
                <w:szCs w:val="28"/>
              </w:rPr>
              <w:t xml:space="preserve"> </w:t>
            </w:r>
          </w:p>
          <w:p w14:paraId="11F2F184" w14:textId="49EBD1D6" w:rsidR="003343E2" w:rsidRDefault="003343E2" w:rsidP="003343E2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</w:p>
          <w:p w14:paraId="66F51CB7" w14:textId="75F6C539" w:rsidR="00B95784" w:rsidRDefault="00C54EE8" w:rsidP="00C54EE8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16F923C8" wp14:editId="14F8D8B2">
                  <wp:extent cx="2404914" cy="3613709"/>
                  <wp:effectExtent l="0" t="0" r="0" b="635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172" cy="3657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6E5143" w14:textId="3C2ACEBE" w:rsidR="00C54EE8" w:rsidRPr="00C54EE8" w:rsidRDefault="00C54EE8" w:rsidP="00F359A0">
            <w:pPr>
              <w:pStyle w:val="Default"/>
              <w:jc w:val="center"/>
              <w:rPr>
                <w:color w:val="auto"/>
                <w:lang w:eastAsia="ru-RU"/>
              </w:rPr>
            </w:pPr>
            <w:r w:rsidRPr="00C54EE8">
              <w:rPr>
                <w:color w:val="auto"/>
                <w:lang w:eastAsia="ru-RU"/>
              </w:rPr>
              <w:t>Рис. 1</w:t>
            </w:r>
            <w:r w:rsidR="009C02AC">
              <w:rPr>
                <w:color w:val="auto"/>
                <w:lang w:eastAsia="ru-RU"/>
              </w:rPr>
              <w:t>6</w:t>
            </w:r>
            <w:r w:rsidRPr="00C54EE8">
              <w:rPr>
                <w:color w:val="auto"/>
                <w:lang w:eastAsia="ru-RU"/>
              </w:rPr>
              <w:t xml:space="preserve">. Широкие рамочные наличники оконных проемов второго этажа с завершением </w:t>
            </w:r>
            <w:proofErr w:type="spellStart"/>
            <w:r w:rsidRPr="00C54EE8">
              <w:rPr>
                <w:color w:val="auto"/>
                <w:lang w:eastAsia="ru-RU"/>
              </w:rPr>
              <w:t>сандриками</w:t>
            </w:r>
            <w:proofErr w:type="spellEnd"/>
            <w:r w:rsidRPr="00C54EE8">
              <w:rPr>
                <w:color w:val="auto"/>
                <w:lang w:eastAsia="ru-RU"/>
              </w:rPr>
              <w:t xml:space="preserve"> с сухариками и </w:t>
            </w:r>
            <w:proofErr w:type="spellStart"/>
            <w:r w:rsidRPr="00C54EE8">
              <w:rPr>
                <w:color w:val="auto"/>
                <w:lang w:eastAsia="ru-RU"/>
              </w:rPr>
              <w:t>окрытием</w:t>
            </w:r>
            <w:proofErr w:type="spellEnd"/>
            <w:r w:rsidRPr="00C54EE8">
              <w:rPr>
                <w:color w:val="auto"/>
                <w:lang w:eastAsia="ru-RU"/>
              </w:rPr>
              <w:t xml:space="preserve"> из металлического листа с просечкой</w:t>
            </w:r>
          </w:p>
          <w:p w14:paraId="47ED0DC1" w14:textId="351E5023" w:rsidR="005148E3" w:rsidRPr="001936B5" w:rsidRDefault="005148E3" w:rsidP="009B0B40">
            <w:pPr>
              <w:pStyle w:val="a3"/>
              <w:spacing w:line="276" w:lineRule="auto"/>
              <w:ind w:left="0" w:firstLine="0"/>
              <w:rPr>
                <w:noProof/>
                <w:sz w:val="28"/>
              </w:rPr>
            </w:pPr>
          </w:p>
        </w:tc>
      </w:tr>
      <w:tr w:rsidR="007C2993" w:rsidRPr="00970168" w14:paraId="068224F4" w14:textId="77777777" w:rsidTr="009B0B40">
        <w:trPr>
          <w:trHeight w:val="514"/>
        </w:trPr>
        <w:tc>
          <w:tcPr>
            <w:tcW w:w="704" w:type="dxa"/>
          </w:tcPr>
          <w:p w14:paraId="5AA7B012" w14:textId="29B1D00C" w:rsidR="007C2993" w:rsidRDefault="009B0B40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lastRenderedPageBreak/>
              <w:t>7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24E50F89" w14:textId="6A206329" w:rsidR="00C54EE8" w:rsidRPr="00CF6E12" w:rsidRDefault="00C54EE8" w:rsidP="00C54EE8">
            <w:pPr>
              <w:pStyle w:val="Default"/>
            </w:pPr>
            <w:r w:rsidRPr="00CF6E12">
              <w:t xml:space="preserve">Материал и характер отделки фасадных поверхностей – открытая кирпичная кладка с применением лекального кирпича, элементы оформления оконных проемов выделены белым цветом </w:t>
            </w:r>
          </w:p>
          <w:p w14:paraId="6E1A8D29" w14:textId="2F84708C" w:rsidR="007C2993" w:rsidRPr="009B0B40" w:rsidRDefault="009B0B40" w:rsidP="009B0B40">
            <w:pPr>
              <w:pStyle w:val="Defaul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5528" w:type="dxa"/>
          </w:tcPr>
          <w:p w14:paraId="0BA649F2" w14:textId="74AFDA2F" w:rsidR="007C2993" w:rsidRPr="00086C28" w:rsidRDefault="00F359A0" w:rsidP="00086C28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9522108" wp14:editId="67EA644A">
                  <wp:extent cx="2807878" cy="4272077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6442" cy="42851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F583F2" w14:textId="30C388EE" w:rsidR="00086C28" w:rsidRDefault="00086C28" w:rsidP="00DB101E">
            <w:pPr>
              <w:pStyle w:val="a3"/>
              <w:spacing w:line="276" w:lineRule="auto"/>
              <w:ind w:left="0" w:firstLine="0"/>
              <w:jc w:val="center"/>
              <w:rPr>
                <w:sz w:val="24"/>
                <w:szCs w:val="24"/>
                <w:shd w:val="clear" w:color="auto" w:fill="FFFFFF"/>
              </w:rPr>
            </w:pPr>
            <w:r w:rsidRPr="00086C28">
              <w:rPr>
                <w:sz w:val="24"/>
                <w:szCs w:val="24"/>
                <w:shd w:val="clear" w:color="auto" w:fill="FFFFFF"/>
              </w:rPr>
              <w:t xml:space="preserve">Рис. </w:t>
            </w:r>
            <w:r w:rsidR="00DB101E">
              <w:rPr>
                <w:sz w:val="24"/>
                <w:szCs w:val="24"/>
                <w:shd w:val="clear" w:color="auto" w:fill="FFFFFF"/>
              </w:rPr>
              <w:t>1</w:t>
            </w:r>
            <w:r w:rsidR="009C02AC">
              <w:rPr>
                <w:sz w:val="24"/>
                <w:szCs w:val="24"/>
                <w:shd w:val="clear" w:color="auto" w:fill="FFFFFF"/>
              </w:rPr>
              <w:t>7</w:t>
            </w:r>
            <w:r w:rsidRPr="00086C28">
              <w:rPr>
                <w:sz w:val="24"/>
                <w:szCs w:val="24"/>
                <w:shd w:val="clear" w:color="auto" w:fill="FFFFFF"/>
              </w:rPr>
              <w:t xml:space="preserve">. </w:t>
            </w:r>
            <w:r w:rsidR="00F359A0">
              <w:rPr>
                <w:sz w:val="24"/>
                <w:szCs w:val="24"/>
                <w:shd w:val="clear" w:color="auto" w:fill="FFFFFF"/>
              </w:rPr>
              <w:t>Ф</w:t>
            </w:r>
            <w:r w:rsidR="00F359A0" w:rsidRPr="00F359A0">
              <w:rPr>
                <w:sz w:val="24"/>
                <w:szCs w:val="24"/>
                <w:shd w:val="clear" w:color="auto" w:fill="FFFFFF"/>
              </w:rPr>
              <w:t xml:space="preserve">рагмент </w:t>
            </w:r>
            <w:r w:rsidR="00F359A0">
              <w:rPr>
                <w:sz w:val="24"/>
                <w:szCs w:val="24"/>
                <w:shd w:val="clear" w:color="auto" w:fill="FFFFFF"/>
              </w:rPr>
              <w:t xml:space="preserve">восточного </w:t>
            </w:r>
            <w:r w:rsidR="00F359A0" w:rsidRPr="00F359A0">
              <w:rPr>
                <w:sz w:val="24"/>
                <w:szCs w:val="24"/>
                <w:shd w:val="clear" w:color="auto" w:fill="FFFFFF"/>
              </w:rPr>
              <w:t>фасада</w:t>
            </w:r>
          </w:p>
          <w:p w14:paraId="1B46CF0F" w14:textId="760F0B28" w:rsidR="00086C28" w:rsidRPr="001936B5" w:rsidRDefault="00086C28" w:rsidP="00DB101E">
            <w:pPr>
              <w:spacing w:line="276" w:lineRule="auto"/>
              <w:contextualSpacing/>
              <w:jc w:val="center"/>
              <w:rPr>
                <w:sz w:val="28"/>
              </w:rPr>
            </w:pPr>
          </w:p>
        </w:tc>
      </w:tr>
      <w:tr w:rsidR="007C2993" w:rsidRPr="00970168" w14:paraId="5D6C8A61" w14:textId="77777777" w:rsidTr="009B0B40">
        <w:trPr>
          <w:trHeight w:val="514"/>
        </w:trPr>
        <w:tc>
          <w:tcPr>
            <w:tcW w:w="704" w:type="dxa"/>
          </w:tcPr>
          <w:p w14:paraId="49D06873" w14:textId="33703D98" w:rsidR="007C2993" w:rsidRPr="00970168" w:rsidRDefault="003E7A53" w:rsidP="00E17DA3">
            <w:pPr>
              <w:spacing w:line="276" w:lineRule="auto"/>
              <w:ind w:right="-400"/>
              <w:contextualSpacing/>
              <w:rPr>
                <w:rFonts w:eastAsia="Calibri"/>
                <w:sz w:val="28"/>
              </w:rPr>
            </w:pPr>
            <w:r>
              <w:rPr>
                <w:rFonts w:eastAsia="Calibri"/>
                <w:sz w:val="28"/>
              </w:rPr>
              <w:t>8</w:t>
            </w:r>
            <w:r w:rsidR="007C2993">
              <w:rPr>
                <w:rFonts w:eastAsia="Calibri"/>
                <w:sz w:val="28"/>
              </w:rPr>
              <w:t>.</w:t>
            </w:r>
          </w:p>
        </w:tc>
        <w:tc>
          <w:tcPr>
            <w:tcW w:w="3686" w:type="dxa"/>
          </w:tcPr>
          <w:p w14:paraId="5B43EC60" w14:textId="24D6F9F3" w:rsidR="007C2993" w:rsidRPr="00CF6E12" w:rsidRDefault="003E7A53" w:rsidP="004E0BDC">
            <w:pPr>
              <w:pStyle w:val="Default"/>
            </w:pPr>
            <w:r w:rsidRPr="00CF6E12">
              <w:t>Конструкция и материал капитальных стен (кирпич)</w:t>
            </w:r>
            <w:r w:rsidR="001B0FF6" w:rsidRPr="00CF6E12">
              <w:t>, кирпичные перемычки проемов.</w:t>
            </w:r>
          </w:p>
        </w:tc>
        <w:tc>
          <w:tcPr>
            <w:tcW w:w="5528" w:type="dxa"/>
          </w:tcPr>
          <w:p w14:paraId="57D00E98" w14:textId="53ADBF1F" w:rsidR="007C2993" w:rsidRPr="00337FD2" w:rsidRDefault="00F359A0" w:rsidP="00337FD2">
            <w:pPr>
              <w:pStyle w:val="a3"/>
              <w:spacing w:line="276" w:lineRule="auto"/>
              <w:ind w:left="0" w:firstLine="0"/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89F8BB" wp14:editId="0717EA11">
                  <wp:extent cx="3373120" cy="224853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3120" cy="2248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62FBE4" w14:textId="3DA049C3" w:rsidR="00DB101E" w:rsidRDefault="00337FD2" w:rsidP="003E7A53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</w:rPr>
              <w:t xml:space="preserve">Рис. </w:t>
            </w:r>
            <w:r w:rsidR="00DB101E">
              <w:rPr>
                <w:noProof/>
                <w:sz w:val="24"/>
                <w:szCs w:val="24"/>
              </w:rPr>
              <w:t>1</w:t>
            </w:r>
            <w:r w:rsidR="009C02AC">
              <w:rPr>
                <w:noProof/>
                <w:sz w:val="24"/>
                <w:szCs w:val="24"/>
              </w:rPr>
              <w:t>8</w:t>
            </w:r>
            <w:r>
              <w:rPr>
                <w:noProof/>
                <w:sz w:val="24"/>
                <w:szCs w:val="24"/>
              </w:rPr>
              <w:t xml:space="preserve">. </w:t>
            </w:r>
            <w:r w:rsidR="00DB101E" w:rsidRPr="00DB101E">
              <w:rPr>
                <w:noProof/>
                <w:sz w:val="24"/>
                <w:szCs w:val="24"/>
                <w:lang w:eastAsia="ru-RU"/>
              </w:rPr>
              <w:t>Фрагмент</w:t>
            </w:r>
            <w:r w:rsidR="003E7A53">
              <w:rPr>
                <w:noProof/>
                <w:sz w:val="24"/>
                <w:szCs w:val="24"/>
                <w:lang w:eastAsia="ru-RU"/>
              </w:rPr>
              <w:t xml:space="preserve"> </w:t>
            </w:r>
            <w:r w:rsidR="00F359A0">
              <w:rPr>
                <w:noProof/>
                <w:sz w:val="24"/>
                <w:szCs w:val="24"/>
                <w:lang w:eastAsia="ru-RU"/>
              </w:rPr>
              <w:t>восточного</w:t>
            </w:r>
            <w:r w:rsidR="00DB101E" w:rsidRPr="00DB101E">
              <w:rPr>
                <w:noProof/>
                <w:sz w:val="24"/>
                <w:szCs w:val="24"/>
                <w:lang w:eastAsia="ru-RU"/>
              </w:rPr>
              <w:t xml:space="preserve"> фасада </w:t>
            </w:r>
          </w:p>
          <w:p w14:paraId="493A9B93" w14:textId="13D9E85A" w:rsidR="009C02AC" w:rsidRDefault="009C02AC" w:rsidP="003E7A53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29B37301" w14:textId="1C7BE515" w:rsidR="009C02AC" w:rsidRDefault="009C02AC" w:rsidP="003E7A53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58100E99" wp14:editId="55C15866">
                  <wp:extent cx="2772112" cy="3438525"/>
                  <wp:effectExtent l="0" t="0" r="952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9790" cy="3448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58EEF4" w14:textId="2BDE407F" w:rsidR="009C02AC" w:rsidRDefault="009C02AC" w:rsidP="009C02AC">
            <w:pPr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</w:rPr>
              <w:t xml:space="preserve">Рис. 19. </w:t>
            </w:r>
            <w:r>
              <w:rPr>
                <w:noProof/>
                <w:sz w:val="24"/>
                <w:szCs w:val="24"/>
                <w:lang w:eastAsia="ru-RU"/>
              </w:rPr>
              <w:t>Схема первого этажа</w:t>
            </w:r>
          </w:p>
          <w:p w14:paraId="085D0701" w14:textId="77777777" w:rsidR="009C02AC" w:rsidRDefault="009C02AC" w:rsidP="009C02AC">
            <w:pPr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</w:p>
          <w:p w14:paraId="5E373863" w14:textId="24E20A07" w:rsidR="009C02AC" w:rsidRDefault="009C02AC" w:rsidP="009C02AC">
            <w:pPr>
              <w:spacing w:line="276" w:lineRule="auto"/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A76BB0" wp14:editId="2A7213C8">
                  <wp:extent cx="2908640" cy="3686175"/>
                  <wp:effectExtent l="0" t="0" r="635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6619" cy="3696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B101E">
              <w:rPr>
                <w:noProof/>
                <w:sz w:val="24"/>
                <w:szCs w:val="24"/>
                <w:lang w:eastAsia="ru-RU"/>
              </w:rPr>
              <w:t xml:space="preserve"> </w:t>
            </w:r>
          </w:p>
          <w:p w14:paraId="077B0808" w14:textId="04B5E9DB" w:rsidR="009C02AC" w:rsidRDefault="009C02AC" w:rsidP="009C02AC">
            <w:pPr>
              <w:contextualSpacing/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</w:rPr>
              <w:t xml:space="preserve">Рис. </w:t>
            </w:r>
            <w:r w:rsidR="00EB7D74">
              <w:rPr>
                <w:noProof/>
                <w:sz w:val="24"/>
                <w:szCs w:val="24"/>
              </w:rPr>
              <w:t>20</w:t>
            </w:r>
            <w:r>
              <w:rPr>
                <w:noProof/>
                <w:sz w:val="24"/>
                <w:szCs w:val="24"/>
              </w:rPr>
              <w:t xml:space="preserve">. </w:t>
            </w:r>
            <w:r>
              <w:rPr>
                <w:noProof/>
                <w:sz w:val="24"/>
                <w:szCs w:val="24"/>
                <w:lang w:eastAsia="ru-RU"/>
              </w:rPr>
              <w:t xml:space="preserve">Схема </w:t>
            </w:r>
            <w:r w:rsidR="00562273">
              <w:rPr>
                <w:noProof/>
                <w:sz w:val="24"/>
                <w:szCs w:val="24"/>
                <w:lang w:eastAsia="ru-RU"/>
              </w:rPr>
              <w:t>второго</w:t>
            </w:r>
            <w:r>
              <w:rPr>
                <w:noProof/>
                <w:sz w:val="24"/>
                <w:szCs w:val="24"/>
                <w:lang w:eastAsia="ru-RU"/>
              </w:rPr>
              <w:t xml:space="preserve"> этажа</w:t>
            </w:r>
          </w:p>
          <w:p w14:paraId="3E97B7A2" w14:textId="0C938506" w:rsidR="003E7A53" w:rsidRPr="00337FD2" w:rsidRDefault="003E7A53" w:rsidP="003E7A53">
            <w:pPr>
              <w:spacing w:line="276" w:lineRule="auto"/>
              <w:contextualSpacing/>
              <w:jc w:val="center"/>
              <w:rPr>
                <w:sz w:val="24"/>
                <w:szCs w:val="24"/>
              </w:rPr>
            </w:pPr>
          </w:p>
        </w:tc>
      </w:tr>
    </w:tbl>
    <w:p w14:paraId="3DFBDBEB" w14:textId="0BE032DA" w:rsidR="0059030E" w:rsidRPr="000659F5" w:rsidRDefault="0059030E" w:rsidP="009D24E5">
      <w:pPr>
        <w:rPr>
          <w:color w:val="000000"/>
          <w:sz w:val="24"/>
          <w:szCs w:val="24"/>
        </w:rPr>
      </w:pPr>
    </w:p>
    <w:sectPr w:rsidR="0059030E" w:rsidRPr="000659F5" w:rsidSect="00A052BE">
      <w:pgSz w:w="11910" w:h="16840"/>
      <w:pgMar w:top="1134" w:right="570" w:bottom="993" w:left="1276" w:header="567" w:footer="972" w:gutter="0"/>
      <w:pgNumType w:start="1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E5D3C6D" w14:textId="77777777" w:rsidR="00A37D97" w:rsidRDefault="00A37D97" w:rsidP="00A54F9C">
      <w:pPr>
        <w:spacing w:after="0" w:line="240" w:lineRule="auto"/>
      </w:pPr>
      <w:r>
        <w:separator/>
      </w:r>
    </w:p>
  </w:endnote>
  <w:endnote w:type="continuationSeparator" w:id="0">
    <w:p w14:paraId="4657D5B8" w14:textId="77777777" w:rsidR="00A37D97" w:rsidRDefault="00A37D97" w:rsidP="00A54F9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NewRomanPSMT">
    <w:altName w:val="Malgun Gothic Semilight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hnschrift Light SemiCondensed">
    <w:panose1 w:val="020B0502040204020203"/>
    <w:charset w:val="CC"/>
    <w:family w:val="swiss"/>
    <w:pitch w:val="variable"/>
    <w:sig w:usb0="A00002C7" w:usb1="00000002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BA1639C" w14:textId="77777777" w:rsidR="00A37D97" w:rsidRDefault="00A37D97" w:rsidP="00A54F9C">
      <w:pPr>
        <w:spacing w:after="0" w:line="240" w:lineRule="auto"/>
      </w:pPr>
      <w:r>
        <w:separator/>
      </w:r>
    </w:p>
  </w:footnote>
  <w:footnote w:type="continuationSeparator" w:id="0">
    <w:p w14:paraId="60A712D0" w14:textId="77777777" w:rsidR="00A37D97" w:rsidRDefault="00A37D97" w:rsidP="00A54F9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20196517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14:paraId="4755EB76" w14:textId="623CEDB0" w:rsidR="00C54EE8" w:rsidRPr="00D868E6" w:rsidRDefault="00C54EE8">
        <w:pPr>
          <w:pStyle w:val="a7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D868E6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D868E6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5508DC">
          <w:rPr>
            <w:rFonts w:ascii="Times New Roman" w:hAnsi="Times New Roman" w:cs="Times New Roman"/>
            <w:noProof/>
            <w:sz w:val="24"/>
            <w:szCs w:val="24"/>
          </w:rPr>
          <w:t>2</w:t>
        </w:r>
        <w:r w:rsidRPr="00D868E6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14:paraId="4636DDAA" w14:textId="77777777" w:rsidR="00C54EE8" w:rsidRDefault="00C54EE8" w:rsidP="003671B8">
    <w:pPr>
      <w:pStyle w:val="a7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30ADA4" w14:textId="77777777" w:rsidR="00C54EE8" w:rsidRDefault="00C54EE8" w:rsidP="00267DD8">
    <w:pPr>
      <w:pStyle w:val="a7"/>
    </w:pPr>
  </w:p>
  <w:p w14:paraId="56822EF7" w14:textId="77777777" w:rsidR="00C54EE8" w:rsidRDefault="00C54EE8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7B96BD20"/>
    <w:lvl w:ilvl="0">
      <w:start w:val="3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pPr>
        <w:ind w:left="0" w:firstLine="0"/>
      </w:pPr>
      <w:rPr>
        <w:rFonts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67F6C1B"/>
    <w:multiLevelType w:val="hybridMultilevel"/>
    <w:tmpl w:val="77BE4580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D370D2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F916D96"/>
    <w:multiLevelType w:val="hybridMultilevel"/>
    <w:tmpl w:val="B0262022"/>
    <w:lvl w:ilvl="0" w:tplc="D2F6ABA6">
      <w:start w:val="1"/>
      <w:numFmt w:val="decimal"/>
      <w:lvlText w:val="%1."/>
      <w:lvlJc w:val="left"/>
      <w:pPr>
        <w:tabs>
          <w:tab w:val="num" w:pos="1548"/>
        </w:tabs>
        <w:ind w:left="1548" w:hanging="154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74" w:hanging="360"/>
      </w:pPr>
    </w:lvl>
    <w:lvl w:ilvl="2" w:tplc="0419001B" w:tentative="1">
      <w:start w:val="1"/>
      <w:numFmt w:val="lowerRoman"/>
      <w:lvlText w:val="%3."/>
      <w:lvlJc w:val="right"/>
      <w:pPr>
        <w:ind w:left="3194" w:hanging="180"/>
      </w:pPr>
    </w:lvl>
    <w:lvl w:ilvl="3" w:tplc="0419000F" w:tentative="1">
      <w:start w:val="1"/>
      <w:numFmt w:val="decimal"/>
      <w:lvlText w:val="%4."/>
      <w:lvlJc w:val="left"/>
      <w:pPr>
        <w:ind w:left="3914" w:hanging="360"/>
      </w:pPr>
    </w:lvl>
    <w:lvl w:ilvl="4" w:tplc="04190019" w:tentative="1">
      <w:start w:val="1"/>
      <w:numFmt w:val="lowerLetter"/>
      <w:lvlText w:val="%5."/>
      <w:lvlJc w:val="left"/>
      <w:pPr>
        <w:ind w:left="4634" w:hanging="360"/>
      </w:pPr>
    </w:lvl>
    <w:lvl w:ilvl="5" w:tplc="0419001B" w:tentative="1">
      <w:start w:val="1"/>
      <w:numFmt w:val="lowerRoman"/>
      <w:lvlText w:val="%6."/>
      <w:lvlJc w:val="right"/>
      <w:pPr>
        <w:ind w:left="5354" w:hanging="180"/>
      </w:pPr>
    </w:lvl>
    <w:lvl w:ilvl="6" w:tplc="0419000F" w:tentative="1">
      <w:start w:val="1"/>
      <w:numFmt w:val="decimal"/>
      <w:lvlText w:val="%7."/>
      <w:lvlJc w:val="left"/>
      <w:pPr>
        <w:ind w:left="6074" w:hanging="360"/>
      </w:pPr>
    </w:lvl>
    <w:lvl w:ilvl="7" w:tplc="04190019" w:tentative="1">
      <w:start w:val="1"/>
      <w:numFmt w:val="lowerLetter"/>
      <w:lvlText w:val="%8."/>
      <w:lvlJc w:val="left"/>
      <w:pPr>
        <w:ind w:left="6794" w:hanging="360"/>
      </w:pPr>
    </w:lvl>
    <w:lvl w:ilvl="8" w:tplc="0419001B" w:tentative="1">
      <w:start w:val="1"/>
      <w:numFmt w:val="lowerRoman"/>
      <w:lvlText w:val="%9."/>
      <w:lvlJc w:val="right"/>
      <w:pPr>
        <w:ind w:left="7514" w:hanging="180"/>
      </w:pPr>
    </w:lvl>
  </w:abstractNum>
  <w:abstractNum w:abstractNumId="4" w15:restartNumberingAfterBreak="0">
    <w:nsid w:val="18983F05"/>
    <w:multiLevelType w:val="multilevel"/>
    <w:tmpl w:val="E962E4DA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71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5" w15:restartNumberingAfterBreak="0">
    <w:nsid w:val="19D115A2"/>
    <w:multiLevelType w:val="hybridMultilevel"/>
    <w:tmpl w:val="4B9C1F5A"/>
    <w:lvl w:ilvl="0" w:tplc="F87A18B8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A1D6645"/>
    <w:multiLevelType w:val="hybridMultilevel"/>
    <w:tmpl w:val="67F82D24"/>
    <w:lvl w:ilvl="0" w:tplc="4E64AB6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6824995"/>
    <w:multiLevelType w:val="hybridMultilevel"/>
    <w:tmpl w:val="B5D67AA8"/>
    <w:lvl w:ilvl="0" w:tplc="9BCECD7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38930E4B"/>
    <w:multiLevelType w:val="hybridMultilevel"/>
    <w:tmpl w:val="02A4C12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F82544"/>
    <w:multiLevelType w:val="hybridMultilevel"/>
    <w:tmpl w:val="B6A6948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4C4E01FC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0C60AE0"/>
    <w:multiLevelType w:val="hybridMultilevel"/>
    <w:tmpl w:val="B3D6CB58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7E1635"/>
    <w:multiLevelType w:val="hybridMultilevel"/>
    <w:tmpl w:val="91D04DF2"/>
    <w:lvl w:ilvl="0" w:tplc="BFDE4A7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4755C43"/>
    <w:multiLevelType w:val="hybridMultilevel"/>
    <w:tmpl w:val="9A789B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39072A"/>
    <w:multiLevelType w:val="hybridMultilevel"/>
    <w:tmpl w:val="70CCAA0C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C097F98"/>
    <w:multiLevelType w:val="hybridMultilevel"/>
    <w:tmpl w:val="27D4439A"/>
    <w:lvl w:ilvl="0" w:tplc="BB38026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69D5BC5"/>
    <w:multiLevelType w:val="hybridMultilevel"/>
    <w:tmpl w:val="DFA0ADC4"/>
    <w:lvl w:ilvl="0" w:tplc="C76C24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9E4205A"/>
    <w:multiLevelType w:val="hybridMultilevel"/>
    <w:tmpl w:val="9264A9F6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BC7BAE"/>
    <w:multiLevelType w:val="hybridMultilevel"/>
    <w:tmpl w:val="0FFEFBC4"/>
    <w:lvl w:ilvl="0" w:tplc="1E6C7E38">
      <w:start w:val="4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7"/>
  </w:num>
  <w:num w:numId="6">
    <w:abstractNumId w:val="6"/>
  </w:num>
  <w:num w:numId="7">
    <w:abstractNumId w:val="11"/>
  </w:num>
  <w:num w:numId="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8"/>
  </w:num>
  <w:num w:numId="10">
    <w:abstractNumId w:val="1"/>
  </w:num>
  <w:num w:numId="11">
    <w:abstractNumId w:val="14"/>
  </w:num>
  <w:num w:numId="12">
    <w:abstractNumId w:val="13"/>
  </w:num>
  <w:num w:numId="13">
    <w:abstractNumId w:val="10"/>
  </w:num>
  <w:num w:numId="14">
    <w:abstractNumId w:val="2"/>
  </w:num>
  <w:num w:numId="15">
    <w:abstractNumId w:val="15"/>
  </w:num>
  <w:num w:numId="16">
    <w:abstractNumId w:val="12"/>
  </w:num>
  <w:num w:numId="17">
    <w:abstractNumId w:val="4"/>
  </w:num>
  <w:num w:numId="18">
    <w:abstractNumId w:val="8"/>
  </w:num>
  <w:num w:numId="19">
    <w:abstractNumId w:val="3"/>
  </w:num>
  <w:num w:numId="2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9"/>
  <w:drawingGridHorizontalSpacing w:val="121"/>
  <w:drawingGridVerticalSpacing w:val="163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6522"/>
    <w:rsid w:val="0001209A"/>
    <w:rsid w:val="0001306E"/>
    <w:rsid w:val="00015B21"/>
    <w:rsid w:val="00016233"/>
    <w:rsid w:val="00017589"/>
    <w:rsid w:val="00034904"/>
    <w:rsid w:val="00042A81"/>
    <w:rsid w:val="00042D15"/>
    <w:rsid w:val="00044C0B"/>
    <w:rsid w:val="00050569"/>
    <w:rsid w:val="00053DD0"/>
    <w:rsid w:val="00057225"/>
    <w:rsid w:val="0006044A"/>
    <w:rsid w:val="000640D1"/>
    <w:rsid w:val="000659F5"/>
    <w:rsid w:val="00065FAB"/>
    <w:rsid w:val="000671E4"/>
    <w:rsid w:val="0007271C"/>
    <w:rsid w:val="00081E6E"/>
    <w:rsid w:val="00083D22"/>
    <w:rsid w:val="00086C28"/>
    <w:rsid w:val="000A64C8"/>
    <w:rsid w:val="000B543F"/>
    <w:rsid w:val="000C1253"/>
    <w:rsid w:val="000C4927"/>
    <w:rsid w:val="000D1F39"/>
    <w:rsid w:val="000D443B"/>
    <w:rsid w:val="000E15F2"/>
    <w:rsid w:val="000E22BB"/>
    <w:rsid w:val="000E72DE"/>
    <w:rsid w:val="00103BA6"/>
    <w:rsid w:val="00103DCC"/>
    <w:rsid w:val="00124E1F"/>
    <w:rsid w:val="001422A7"/>
    <w:rsid w:val="0014692F"/>
    <w:rsid w:val="00147440"/>
    <w:rsid w:val="00156126"/>
    <w:rsid w:val="001565F7"/>
    <w:rsid w:val="00157221"/>
    <w:rsid w:val="001658FA"/>
    <w:rsid w:val="00165E79"/>
    <w:rsid w:val="00170677"/>
    <w:rsid w:val="00171594"/>
    <w:rsid w:val="001726DE"/>
    <w:rsid w:val="0018453C"/>
    <w:rsid w:val="001A50D4"/>
    <w:rsid w:val="001A5237"/>
    <w:rsid w:val="001A655F"/>
    <w:rsid w:val="001B0FF6"/>
    <w:rsid w:val="001B1604"/>
    <w:rsid w:val="001D1D6F"/>
    <w:rsid w:val="001E2E09"/>
    <w:rsid w:val="001F6DCE"/>
    <w:rsid w:val="001F77AD"/>
    <w:rsid w:val="00203213"/>
    <w:rsid w:val="00204A23"/>
    <w:rsid w:val="002073EE"/>
    <w:rsid w:val="00232A39"/>
    <w:rsid w:val="0024448A"/>
    <w:rsid w:val="00245C6F"/>
    <w:rsid w:val="002479B7"/>
    <w:rsid w:val="00254302"/>
    <w:rsid w:val="0026066C"/>
    <w:rsid w:val="00262511"/>
    <w:rsid w:val="00267DD8"/>
    <w:rsid w:val="00280E1C"/>
    <w:rsid w:val="00283E75"/>
    <w:rsid w:val="002934AD"/>
    <w:rsid w:val="00296D88"/>
    <w:rsid w:val="002A762A"/>
    <w:rsid w:val="002B5C20"/>
    <w:rsid w:val="002B5D51"/>
    <w:rsid w:val="002C3845"/>
    <w:rsid w:val="002C447B"/>
    <w:rsid w:val="002C5440"/>
    <w:rsid w:val="002E5B66"/>
    <w:rsid w:val="002F1F35"/>
    <w:rsid w:val="002F35AE"/>
    <w:rsid w:val="002F5611"/>
    <w:rsid w:val="002F5D6B"/>
    <w:rsid w:val="00300804"/>
    <w:rsid w:val="00305B57"/>
    <w:rsid w:val="003122CE"/>
    <w:rsid w:val="00317270"/>
    <w:rsid w:val="0031793A"/>
    <w:rsid w:val="00320DC4"/>
    <w:rsid w:val="00323FE4"/>
    <w:rsid w:val="00330570"/>
    <w:rsid w:val="00330BAB"/>
    <w:rsid w:val="00333AD5"/>
    <w:rsid w:val="003343E2"/>
    <w:rsid w:val="00337FD2"/>
    <w:rsid w:val="003455D7"/>
    <w:rsid w:val="00353F35"/>
    <w:rsid w:val="00361488"/>
    <w:rsid w:val="00361AFF"/>
    <w:rsid w:val="003671B8"/>
    <w:rsid w:val="003734DD"/>
    <w:rsid w:val="0037437E"/>
    <w:rsid w:val="003A3EB0"/>
    <w:rsid w:val="003A5C93"/>
    <w:rsid w:val="003B508D"/>
    <w:rsid w:val="003E7A53"/>
    <w:rsid w:val="003F0091"/>
    <w:rsid w:val="004007BB"/>
    <w:rsid w:val="004062A6"/>
    <w:rsid w:val="00406446"/>
    <w:rsid w:val="004109B8"/>
    <w:rsid w:val="00416177"/>
    <w:rsid w:val="00422FE9"/>
    <w:rsid w:val="00441262"/>
    <w:rsid w:val="004439CF"/>
    <w:rsid w:val="00443D20"/>
    <w:rsid w:val="00455ABF"/>
    <w:rsid w:val="00465AC7"/>
    <w:rsid w:val="004670B6"/>
    <w:rsid w:val="00472E1E"/>
    <w:rsid w:val="00474F0B"/>
    <w:rsid w:val="004765B8"/>
    <w:rsid w:val="00484844"/>
    <w:rsid w:val="004968DD"/>
    <w:rsid w:val="00497D19"/>
    <w:rsid w:val="004D2426"/>
    <w:rsid w:val="004E0BDC"/>
    <w:rsid w:val="004E0F25"/>
    <w:rsid w:val="004E2449"/>
    <w:rsid w:val="004E56F9"/>
    <w:rsid w:val="004E6F82"/>
    <w:rsid w:val="004F224D"/>
    <w:rsid w:val="00513EBC"/>
    <w:rsid w:val="005148E3"/>
    <w:rsid w:val="0054366F"/>
    <w:rsid w:val="005508DC"/>
    <w:rsid w:val="00554223"/>
    <w:rsid w:val="00562273"/>
    <w:rsid w:val="0056284E"/>
    <w:rsid w:val="00564F50"/>
    <w:rsid w:val="00566450"/>
    <w:rsid w:val="005672E6"/>
    <w:rsid w:val="005768C0"/>
    <w:rsid w:val="00580180"/>
    <w:rsid w:val="00580752"/>
    <w:rsid w:val="0058088C"/>
    <w:rsid w:val="00580967"/>
    <w:rsid w:val="00582098"/>
    <w:rsid w:val="0059030E"/>
    <w:rsid w:val="005A0AD1"/>
    <w:rsid w:val="005A4E37"/>
    <w:rsid w:val="005B179A"/>
    <w:rsid w:val="005B36E3"/>
    <w:rsid w:val="005B58B1"/>
    <w:rsid w:val="005C1CB3"/>
    <w:rsid w:val="005C38C6"/>
    <w:rsid w:val="005D2828"/>
    <w:rsid w:val="005D4782"/>
    <w:rsid w:val="005D4FDC"/>
    <w:rsid w:val="005D7778"/>
    <w:rsid w:val="005E55D4"/>
    <w:rsid w:val="006053CE"/>
    <w:rsid w:val="00635211"/>
    <w:rsid w:val="0066096A"/>
    <w:rsid w:val="00661A85"/>
    <w:rsid w:val="00687C14"/>
    <w:rsid w:val="006932BD"/>
    <w:rsid w:val="00693822"/>
    <w:rsid w:val="006A3884"/>
    <w:rsid w:val="006A7ADF"/>
    <w:rsid w:val="006B26EB"/>
    <w:rsid w:val="006E0FF2"/>
    <w:rsid w:val="006E51B0"/>
    <w:rsid w:val="00704FE2"/>
    <w:rsid w:val="0072006E"/>
    <w:rsid w:val="00730DC1"/>
    <w:rsid w:val="007357F9"/>
    <w:rsid w:val="00735EF4"/>
    <w:rsid w:val="00736F9A"/>
    <w:rsid w:val="0074331C"/>
    <w:rsid w:val="00743418"/>
    <w:rsid w:val="007452FA"/>
    <w:rsid w:val="0076170C"/>
    <w:rsid w:val="00763DED"/>
    <w:rsid w:val="00772AD3"/>
    <w:rsid w:val="00785D9C"/>
    <w:rsid w:val="00792FC5"/>
    <w:rsid w:val="00796E89"/>
    <w:rsid w:val="007B65EC"/>
    <w:rsid w:val="007B6D3D"/>
    <w:rsid w:val="007C0E94"/>
    <w:rsid w:val="007C1053"/>
    <w:rsid w:val="007C2993"/>
    <w:rsid w:val="007C6CEC"/>
    <w:rsid w:val="007E3A21"/>
    <w:rsid w:val="007E4188"/>
    <w:rsid w:val="007F72B9"/>
    <w:rsid w:val="0080711B"/>
    <w:rsid w:val="00813868"/>
    <w:rsid w:val="00836301"/>
    <w:rsid w:val="008623B6"/>
    <w:rsid w:val="008807B1"/>
    <w:rsid w:val="00883E29"/>
    <w:rsid w:val="008A3D1C"/>
    <w:rsid w:val="008A3D9E"/>
    <w:rsid w:val="008A524F"/>
    <w:rsid w:val="008C3591"/>
    <w:rsid w:val="008C3A16"/>
    <w:rsid w:val="008C417F"/>
    <w:rsid w:val="008C76C1"/>
    <w:rsid w:val="008E13E4"/>
    <w:rsid w:val="00904FCC"/>
    <w:rsid w:val="00906004"/>
    <w:rsid w:val="00907155"/>
    <w:rsid w:val="009149FB"/>
    <w:rsid w:val="0092462F"/>
    <w:rsid w:val="00931E38"/>
    <w:rsid w:val="009415FE"/>
    <w:rsid w:val="00944B48"/>
    <w:rsid w:val="00944C93"/>
    <w:rsid w:val="00967027"/>
    <w:rsid w:val="00971D43"/>
    <w:rsid w:val="00980879"/>
    <w:rsid w:val="009848A5"/>
    <w:rsid w:val="00991D1B"/>
    <w:rsid w:val="009A150D"/>
    <w:rsid w:val="009B0B40"/>
    <w:rsid w:val="009B32FF"/>
    <w:rsid w:val="009C02AC"/>
    <w:rsid w:val="009C3AE9"/>
    <w:rsid w:val="009D24E5"/>
    <w:rsid w:val="009F1F20"/>
    <w:rsid w:val="00A04384"/>
    <w:rsid w:val="00A052BE"/>
    <w:rsid w:val="00A0715F"/>
    <w:rsid w:val="00A12DC6"/>
    <w:rsid w:val="00A135BF"/>
    <w:rsid w:val="00A13F11"/>
    <w:rsid w:val="00A240B2"/>
    <w:rsid w:val="00A31178"/>
    <w:rsid w:val="00A35E86"/>
    <w:rsid w:val="00A36C22"/>
    <w:rsid w:val="00A37D97"/>
    <w:rsid w:val="00A421ED"/>
    <w:rsid w:val="00A43A8D"/>
    <w:rsid w:val="00A46C73"/>
    <w:rsid w:val="00A54F9C"/>
    <w:rsid w:val="00A61C6F"/>
    <w:rsid w:val="00A646B0"/>
    <w:rsid w:val="00A7799B"/>
    <w:rsid w:val="00A812AD"/>
    <w:rsid w:val="00A85788"/>
    <w:rsid w:val="00A91B6A"/>
    <w:rsid w:val="00A96CFA"/>
    <w:rsid w:val="00AA644F"/>
    <w:rsid w:val="00AC2D44"/>
    <w:rsid w:val="00AC42E1"/>
    <w:rsid w:val="00AC4FFD"/>
    <w:rsid w:val="00AC6986"/>
    <w:rsid w:val="00AD222A"/>
    <w:rsid w:val="00AE00A9"/>
    <w:rsid w:val="00AE42CE"/>
    <w:rsid w:val="00AE7465"/>
    <w:rsid w:val="00B241D0"/>
    <w:rsid w:val="00B24EA5"/>
    <w:rsid w:val="00B40232"/>
    <w:rsid w:val="00B424DC"/>
    <w:rsid w:val="00B460E3"/>
    <w:rsid w:val="00B602AC"/>
    <w:rsid w:val="00B70C53"/>
    <w:rsid w:val="00B712E6"/>
    <w:rsid w:val="00B7243F"/>
    <w:rsid w:val="00B85D52"/>
    <w:rsid w:val="00B862F6"/>
    <w:rsid w:val="00B94831"/>
    <w:rsid w:val="00B95784"/>
    <w:rsid w:val="00BA4B0D"/>
    <w:rsid w:val="00BB6A00"/>
    <w:rsid w:val="00BB7721"/>
    <w:rsid w:val="00BC2904"/>
    <w:rsid w:val="00BC54D7"/>
    <w:rsid w:val="00BC6C64"/>
    <w:rsid w:val="00BC75C8"/>
    <w:rsid w:val="00BC7FAE"/>
    <w:rsid w:val="00BD7463"/>
    <w:rsid w:val="00BF1B53"/>
    <w:rsid w:val="00BF29F1"/>
    <w:rsid w:val="00BF7793"/>
    <w:rsid w:val="00C01800"/>
    <w:rsid w:val="00C02684"/>
    <w:rsid w:val="00C06522"/>
    <w:rsid w:val="00C06F83"/>
    <w:rsid w:val="00C1670D"/>
    <w:rsid w:val="00C176D6"/>
    <w:rsid w:val="00C2213C"/>
    <w:rsid w:val="00C25402"/>
    <w:rsid w:val="00C3394A"/>
    <w:rsid w:val="00C353D5"/>
    <w:rsid w:val="00C37AA1"/>
    <w:rsid w:val="00C47BB9"/>
    <w:rsid w:val="00C54EE8"/>
    <w:rsid w:val="00C55A3D"/>
    <w:rsid w:val="00C613BF"/>
    <w:rsid w:val="00C61E40"/>
    <w:rsid w:val="00C62393"/>
    <w:rsid w:val="00C63CE2"/>
    <w:rsid w:val="00C773DE"/>
    <w:rsid w:val="00C8694B"/>
    <w:rsid w:val="00C92BE5"/>
    <w:rsid w:val="00C95EC5"/>
    <w:rsid w:val="00CA025A"/>
    <w:rsid w:val="00CC2D6F"/>
    <w:rsid w:val="00CD48A0"/>
    <w:rsid w:val="00CE33A6"/>
    <w:rsid w:val="00CF226F"/>
    <w:rsid w:val="00CF6E12"/>
    <w:rsid w:val="00CF7E54"/>
    <w:rsid w:val="00D563CF"/>
    <w:rsid w:val="00D60E90"/>
    <w:rsid w:val="00D65B78"/>
    <w:rsid w:val="00D80B06"/>
    <w:rsid w:val="00D868E6"/>
    <w:rsid w:val="00D9023B"/>
    <w:rsid w:val="00D9302B"/>
    <w:rsid w:val="00DB101E"/>
    <w:rsid w:val="00DD2A10"/>
    <w:rsid w:val="00DD50B9"/>
    <w:rsid w:val="00DD74F7"/>
    <w:rsid w:val="00DE1931"/>
    <w:rsid w:val="00DE4DAA"/>
    <w:rsid w:val="00DE62FF"/>
    <w:rsid w:val="00DE6E82"/>
    <w:rsid w:val="00DF01A5"/>
    <w:rsid w:val="00DF523D"/>
    <w:rsid w:val="00E063B2"/>
    <w:rsid w:val="00E06503"/>
    <w:rsid w:val="00E14A97"/>
    <w:rsid w:val="00E17DA3"/>
    <w:rsid w:val="00E27DB8"/>
    <w:rsid w:val="00E32563"/>
    <w:rsid w:val="00E33B3A"/>
    <w:rsid w:val="00E34313"/>
    <w:rsid w:val="00E404BE"/>
    <w:rsid w:val="00E521B6"/>
    <w:rsid w:val="00E54B01"/>
    <w:rsid w:val="00E6220E"/>
    <w:rsid w:val="00E666B2"/>
    <w:rsid w:val="00E6791C"/>
    <w:rsid w:val="00E67B9C"/>
    <w:rsid w:val="00E75360"/>
    <w:rsid w:val="00E906AF"/>
    <w:rsid w:val="00E90BA0"/>
    <w:rsid w:val="00EA5F09"/>
    <w:rsid w:val="00EB7D74"/>
    <w:rsid w:val="00EC118F"/>
    <w:rsid w:val="00EC3E15"/>
    <w:rsid w:val="00ED0738"/>
    <w:rsid w:val="00ED456A"/>
    <w:rsid w:val="00ED5AEF"/>
    <w:rsid w:val="00EE69F2"/>
    <w:rsid w:val="00EE7F78"/>
    <w:rsid w:val="00EF321C"/>
    <w:rsid w:val="00EF5085"/>
    <w:rsid w:val="00F03BDF"/>
    <w:rsid w:val="00F215F9"/>
    <w:rsid w:val="00F27DE1"/>
    <w:rsid w:val="00F359A0"/>
    <w:rsid w:val="00F450C3"/>
    <w:rsid w:val="00F45B35"/>
    <w:rsid w:val="00F511B0"/>
    <w:rsid w:val="00F55CFD"/>
    <w:rsid w:val="00F623E2"/>
    <w:rsid w:val="00F66316"/>
    <w:rsid w:val="00F67848"/>
    <w:rsid w:val="00F768CA"/>
    <w:rsid w:val="00F90777"/>
    <w:rsid w:val="00F913B6"/>
    <w:rsid w:val="00F92969"/>
    <w:rsid w:val="00FA0687"/>
    <w:rsid w:val="00FB3B8E"/>
    <w:rsid w:val="00FB783C"/>
    <w:rsid w:val="00FC4A14"/>
    <w:rsid w:val="00FC67E9"/>
    <w:rsid w:val="00FC7A51"/>
    <w:rsid w:val="00FE1F64"/>
    <w:rsid w:val="00FE3284"/>
    <w:rsid w:val="00FE3464"/>
    <w:rsid w:val="00FF1CED"/>
    <w:rsid w:val="00FF57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F47ADEF"/>
  <w15:docId w15:val="{FDC04321-6E02-4C1E-8E3A-420A4C9ED5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unhideWhenUsed/>
    <w:qFormat/>
    <w:rsid w:val="00A54F9C"/>
    <w:pPr>
      <w:widowControl w:val="0"/>
      <w:autoSpaceDE w:val="0"/>
      <w:autoSpaceDN w:val="0"/>
      <w:spacing w:after="0" w:line="240" w:lineRule="auto"/>
      <w:ind w:left="317"/>
      <w:jc w:val="center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54F9C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table" w:styleId="a4">
    <w:name w:val="Table Grid"/>
    <w:basedOn w:val="a1"/>
    <w:uiPriority w:val="59"/>
    <w:rsid w:val="00A54F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Заголовок 2 Знак"/>
    <w:basedOn w:val="a0"/>
    <w:link w:val="2"/>
    <w:uiPriority w:val="9"/>
    <w:rsid w:val="00A54F9C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fontstyle01">
    <w:name w:val="fontstyle01"/>
    <w:basedOn w:val="a0"/>
    <w:rsid w:val="00A54F9C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5">
    <w:name w:val="Body Text"/>
    <w:basedOn w:val="a"/>
    <w:link w:val="a6"/>
    <w:uiPriority w:val="1"/>
    <w:qFormat/>
    <w:rsid w:val="00A54F9C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A54F9C"/>
    <w:rPr>
      <w:rFonts w:ascii="Times New Roman" w:eastAsia="Times New Roman" w:hAnsi="Times New Roman" w:cs="Times New Roman"/>
      <w:sz w:val="28"/>
      <w:szCs w:val="28"/>
    </w:rPr>
  </w:style>
  <w:style w:type="paragraph" w:styleId="a7">
    <w:name w:val="header"/>
    <w:basedOn w:val="a"/>
    <w:link w:val="a8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4F9C"/>
  </w:style>
  <w:style w:type="paragraph" w:styleId="a9">
    <w:name w:val="footer"/>
    <w:basedOn w:val="a"/>
    <w:link w:val="aa"/>
    <w:uiPriority w:val="99"/>
    <w:unhideWhenUsed/>
    <w:rsid w:val="00A54F9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4F9C"/>
  </w:style>
  <w:style w:type="table" w:customStyle="1" w:styleId="4">
    <w:name w:val="Сетка таблицы4"/>
    <w:basedOn w:val="a1"/>
    <w:next w:val="a4"/>
    <w:uiPriority w:val="99"/>
    <w:rsid w:val="00A54F9C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F5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F511B0"/>
    <w:rPr>
      <w:rFonts w:ascii="Tahoma" w:hAnsi="Tahoma" w:cs="Tahoma"/>
      <w:sz w:val="16"/>
      <w:szCs w:val="16"/>
    </w:rPr>
  </w:style>
  <w:style w:type="paragraph" w:styleId="ad">
    <w:name w:val="Plain Text"/>
    <w:basedOn w:val="a"/>
    <w:link w:val="ae"/>
    <w:unhideWhenUsed/>
    <w:rsid w:val="001B1604"/>
    <w:pPr>
      <w:spacing w:after="0" w:line="24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e">
    <w:name w:val="Текст Знак"/>
    <w:basedOn w:val="a0"/>
    <w:link w:val="ad"/>
    <w:rsid w:val="001B1604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Default">
    <w:name w:val="Default"/>
    <w:rsid w:val="00C2540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">
    <w:name w:val="annotation reference"/>
    <w:basedOn w:val="a0"/>
    <w:uiPriority w:val="99"/>
    <w:semiHidden/>
    <w:unhideWhenUsed/>
    <w:rsid w:val="001658FA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1658FA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1658FA"/>
    <w:rPr>
      <w:sz w:val="20"/>
      <w:szCs w:val="20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1658FA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1658FA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7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89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228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29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37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631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71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85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36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685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288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4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image" Target="media/image1.pn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Оранжевый и красный">
      <a:dk1>
        <a:sysClr val="windowText" lastClr="000000"/>
      </a:dk1>
      <a:lt1>
        <a:sysClr val="window" lastClr="FFFFFF"/>
      </a:lt1>
      <a:dk2>
        <a:srgbClr val="696464"/>
      </a:dk2>
      <a:lt2>
        <a:srgbClr val="E9E5DC"/>
      </a:lt2>
      <a:accent1>
        <a:srgbClr val="D34817"/>
      </a:accent1>
      <a:accent2>
        <a:srgbClr val="9B2D1F"/>
      </a:accent2>
      <a:accent3>
        <a:srgbClr val="A28E6A"/>
      </a:accent3>
      <a:accent4>
        <a:srgbClr val="956251"/>
      </a:accent4>
      <a:accent5>
        <a:srgbClr val="918485"/>
      </a:accent5>
      <a:accent6>
        <a:srgbClr val="855D5D"/>
      </a:accent6>
      <a:hlink>
        <a:srgbClr val="CC9900"/>
      </a:hlink>
      <a:folHlink>
        <a:srgbClr val="96A9A9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6DA5EA-70A8-4447-A809-3CE45D7147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4382</TotalTime>
  <Pages>15</Pages>
  <Words>1721</Words>
  <Characters>9815</Characters>
  <Application>Microsoft Office Word</Application>
  <DocSecurity>0</DocSecurity>
  <Lines>81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39</cp:revision>
  <cp:lastPrinted>2024-09-25T12:46:00Z</cp:lastPrinted>
  <dcterms:created xsi:type="dcterms:W3CDTF">2023-12-27T08:02:00Z</dcterms:created>
  <dcterms:modified xsi:type="dcterms:W3CDTF">2024-11-11T12:01:00Z</dcterms:modified>
</cp:coreProperties>
</file>