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horzAnchor="margin" w:tblpX="142" w:tblpY="-127"/>
        <w:tblW w:w="9923" w:type="dxa"/>
        <w:tblLook w:val="01E0" w:firstRow="1" w:lastRow="1" w:firstColumn="1" w:lastColumn="1" w:noHBand="0" w:noVBand="0"/>
      </w:tblPr>
      <w:tblGrid>
        <w:gridCol w:w="3969"/>
        <w:gridCol w:w="1559"/>
        <w:gridCol w:w="4395"/>
      </w:tblGrid>
      <w:tr w:rsidR="00A54F9C" w:rsidRPr="00A54F9C" w14:paraId="7C26DEE1" w14:textId="77777777" w:rsidTr="004765B8">
        <w:trPr>
          <w:trHeight w:val="2172"/>
        </w:trPr>
        <w:tc>
          <w:tcPr>
            <w:tcW w:w="3969" w:type="dxa"/>
          </w:tcPr>
          <w:p w14:paraId="2E0BDAC7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B43FD76">
                      <wp:simplePos x="0" y="0"/>
                      <wp:positionH relativeFrom="column">
                        <wp:posOffset>-144780</wp:posOffset>
                      </wp:positionH>
                      <wp:positionV relativeFrom="paragraph">
                        <wp:posOffset>823595</wp:posOffset>
                      </wp:positionV>
                      <wp:extent cx="6504305" cy="19050"/>
                      <wp:effectExtent l="0" t="0" r="29845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504305" cy="1905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10454BA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11.4pt,64.85pt" to="500.75pt,6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559" w:type="dxa"/>
          </w:tcPr>
          <w:p w14:paraId="629DC07F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38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34A988EE" w:rsidR="00A54F9C" w:rsidRPr="00A54F9C" w:rsidRDefault="00A54F9C" w:rsidP="00635211">
      <w:pPr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28E51CDD" w14:textId="77777777" w:rsidR="00254302" w:rsidRPr="00635211" w:rsidRDefault="00254302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33516BC" w14:textId="70B5F025" w:rsidR="00A54F9C" w:rsidRPr="00C37AA1" w:rsidRDefault="00A54F9C" w:rsidP="007F7705">
      <w:pPr>
        <w:tabs>
          <w:tab w:val="left" w:pos="3828"/>
          <w:tab w:val="left" w:pos="4395"/>
        </w:tabs>
        <w:spacing w:after="0" w:line="240" w:lineRule="auto"/>
        <w:ind w:right="595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включении выявленного</w:t>
      </w:r>
      <w:r w:rsidR="007F77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объекта культурного наследия</w:t>
      </w:r>
      <w:r w:rsidR="00B4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E55D4" w:rsidRPr="005E55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D671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Промышленная труба кирпичного завода</w:t>
      </w:r>
      <w:r w:rsidR="00B4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41C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XIX</w:t>
      </w:r>
      <w:r w:rsidR="00B41CC3" w:rsidRPr="00B4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4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века»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расположенного по адресу:</w:t>
      </w:r>
      <w:r w:rsidR="007F77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</w:t>
      </w:r>
      <w:r w:rsidR="00B4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Верхнеуслонский муниципальный район,</w:t>
      </w:r>
      <w:r w:rsidR="007F77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4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 Ключищи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775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единый государственный реестр объектов культурного наследия (памятников истории и культуры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народов Российской Федерации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7F77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качестве объекта культурного</w:t>
      </w:r>
      <w:r w:rsidR="00B4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B4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41CC3" w:rsidRPr="005E55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B4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Промышленная труба кирпичного завода»</w:t>
      </w:r>
      <w:r w:rsidR="00497D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B4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41C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XIX</w:t>
      </w:r>
      <w:r w:rsidR="00B41CC3" w:rsidRPr="00B4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4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в.,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E55D4" w:rsidRPr="005E55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</w:t>
      </w:r>
      <w:r w:rsidR="00B4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5E55D4" w:rsidRPr="005E55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B41CC3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</w:t>
      </w:r>
      <w:r w:rsidR="00B4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Верхнеуслонский муниципальный район</w:t>
      </w:r>
      <w:r w:rsidR="00B41CC3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B4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с. Ключищи</w:t>
      </w:r>
      <w:r w:rsidR="00497D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7F770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</w:t>
      </w:r>
      <w:r w:rsidR="007F77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предмета охраны</w:t>
      </w:r>
    </w:p>
    <w:p w14:paraId="7012F49A" w14:textId="77777777" w:rsidR="00254302" w:rsidRPr="00635211" w:rsidRDefault="00254302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4"/>
          <w:szCs w:val="24"/>
        </w:rPr>
      </w:pPr>
    </w:p>
    <w:p w14:paraId="05B76AE8" w14:textId="40BD4487" w:rsidR="00455ABF" w:rsidRDefault="00A54F9C" w:rsidP="00455ABF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A54F9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«Об объектах культурного наследия (памятниках истории и культуры) народов Российской Федерации», Законом Республики Татарстан от 1 апреля 2005 года</w:t>
      </w:r>
      <w:r w:rsidR="00B4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B4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03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A04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</w:t>
      </w:r>
      <w:r w:rsidR="00B4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F907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 р и к а з ы в а ю:</w:t>
      </w:r>
    </w:p>
    <w:p w14:paraId="7F47A1A8" w14:textId="110F2BF7" w:rsidR="00455ABF" w:rsidRPr="00455ABF" w:rsidRDefault="00A54F9C" w:rsidP="00455ABF">
      <w:pPr>
        <w:pStyle w:val="a3"/>
        <w:numPr>
          <w:ilvl w:val="0"/>
          <w:numId w:val="19"/>
        </w:numPr>
        <w:tabs>
          <w:tab w:val="left" w:pos="993"/>
        </w:tabs>
        <w:ind w:left="0" w:firstLine="709"/>
        <w:rPr>
          <w:color w:val="000000"/>
          <w:sz w:val="28"/>
          <w:szCs w:val="28"/>
        </w:rPr>
      </w:pPr>
      <w:r w:rsidRPr="00455ABF">
        <w:rPr>
          <w:color w:val="000000"/>
          <w:sz w:val="28"/>
          <w:szCs w:val="28"/>
        </w:rPr>
        <w:t>Включить выявленн</w:t>
      </w:r>
      <w:r w:rsidR="00034904" w:rsidRPr="00455ABF">
        <w:rPr>
          <w:color w:val="000000"/>
          <w:sz w:val="28"/>
          <w:szCs w:val="28"/>
        </w:rPr>
        <w:t xml:space="preserve">ый объект культурного наследия </w:t>
      </w:r>
      <w:r w:rsidR="007F7705">
        <w:rPr>
          <w:color w:val="000000"/>
          <w:sz w:val="28"/>
          <w:szCs w:val="28"/>
        </w:rPr>
        <w:t>«Промышленная труба кирпичного завода</w:t>
      </w:r>
      <w:r w:rsidR="007F7705" w:rsidRPr="007F7705">
        <w:rPr>
          <w:color w:val="000000"/>
          <w:sz w:val="28"/>
          <w:szCs w:val="28"/>
        </w:rPr>
        <w:t xml:space="preserve"> </w:t>
      </w:r>
      <w:r w:rsidR="007F7705">
        <w:rPr>
          <w:color w:val="000000"/>
          <w:sz w:val="28"/>
          <w:szCs w:val="28"/>
          <w:lang w:val="en-US"/>
        </w:rPr>
        <w:t>XIX</w:t>
      </w:r>
      <w:r w:rsidR="007F7705" w:rsidRPr="00B41CC3">
        <w:rPr>
          <w:color w:val="000000"/>
          <w:sz w:val="28"/>
          <w:szCs w:val="28"/>
        </w:rPr>
        <w:t xml:space="preserve"> </w:t>
      </w:r>
      <w:r w:rsidR="007F7705">
        <w:rPr>
          <w:color w:val="000000"/>
          <w:sz w:val="28"/>
          <w:szCs w:val="28"/>
        </w:rPr>
        <w:t>века»</w:t>
      </w:r>
      <w:r w:rsidR="00455ABF" w:rsidRPr="00455ABF">
        <w:rPr>
          <w:color w:val="000000"/>
          <w:sz w:val="28"/>
          <w:szCs w:val="28"/>
        </w:rPr>
        <w:t xml:space="preserve">, расположенный по адресу: </w:t>
      </w:r>
      <w:r w:rsidR="007F7705" w:rsidRPr="004765B8">
        <w:rPr>
          <w:color w:val="000000"/>
          <w:sz w:val="28"/>
          <w:szCs w:val="28"/>
        </w:rPr>
        <w:t>Республика Татарстан,</w:t>
      </w:r>
      <w:r w:rsidR="007F7705">
        <w:rPr>
          <w:color w:val="000000"/>
          <w:sz w:val="28"/>
          <w:szCs w:val="28"/>
        </w:rPr>
        <w:t xml:space="preserve"> Верхнеуслонский муниципальный район</w:t>
      </w:r>
      <w:r w:rsidR="007F7705" w:rsidRPr="004765B8">
        <w:rPr>
          <w:color w:val="000000"/>
          <w:sz w:val="28"/>
          <w:szCs w:val="28"/>
        </w:rPr>
        <w:t>,</w:t>
      </w:r>
      <w:r w:rsidR="007F7705">
        <w:rPr>
          <w:color w:val="000000"/>
          <w:sz w:val="28"/>
          <w:szCs w:val="28"/>
        </w:rPr>
        <w:t xml:space="preserve"> г. Казань, с. Ключищи</w:t>
      </w:r>
      <w:r w:rsidR="00455ABF" w:rsidRPr="00455ABF">
        <w:rPr>
          <w:color w:val="000000"/>
          <w:sz w:val="28"/>
          <w:szCs w:val="28"/>
        </w:rPr>
        <w:t xml:space="preserve">, </w:t>
      </w:r>
      <w:r w:rsidR="008A524F" w:rsidRPr="00455ABF">
        <w:rPr>
          <w:color w:val="000000"/>
          <w:sz w:val="28"/>
          <w:szCs w:val="28"/>
        </w:rPr>
        <w:t>в</w:t>
      </w:r>
      <w:r w:rsidR="0087753C">
        <w:rPr>
          <w:color w:val="000000"/>
          <w:sz w:val="28"/>
          <w:szCs w:val="28"/>
        </w:rPr>
        <w:t xml:space="preserve"> </w:t>
      </w:r>
      <w:r w:rsidR="008A524F" w:rsidRPr="00455ABF">
        <w:rPr>
          <w:color w:val="000000"/>
          <w:sz w:val="28"/>
          <w:szCs w:val="28"/>
        </w:rPr>
        <w:t xml:space="preserve">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</w:t>
      </w:r>
      <w:r w:rsidR="00C37AA1" w:rsidRPr="00455ABF">
        <w:rPr>
          <w:color w:val="000000"/>
          <w:sz w:val="28"/>
          <w:szCs w:val="28"/>
        </w:rPr>
        <w:t>регионального</w:t>
      </w:r>
      <w:r w:rsidR="008A524F" w:rsidRPr="00455ABF">
        <w:rPr>
          <w:color w:val="000000"/>
          <w:sz w:val="28"/>
          <w:szCs w:val="28"/>
        </w:rPr>
        <w:t xml:space="preserve"> значения </w:t>
      </w:r>
      <w:r w:rsidR="007F7705">
        <w:rPr>
          <w:color w:val="000000"/>
          <w:sz w:val="28"/>
          <w:szCs w:val="28"/>
        </w:rPr>
        <w:t>«Промышленная труба кирпичного завода»</w:t>
      </w:r>
      <w:r w:rsidR="00455ABF" w:rsidRPr="00455ABF">
        <w:rPr>
          <w:color w:val="000000"/>
          <w:sz w:val="28"/>
          <w:szCs w:val="28"/>
        </w:rPr>
        <w:t xml:space="preserve">, </w:t>
      </w:r>
      <w:r w:rsidR="007F7705">
        <w:rPr>
          <w:color w:val="000000"/>
          <w:sz w:val="28"/>
          <w:szCs w:val="28"/>
        </w:rPr>
        <w:t>XIX в.</w:t>
      </w:r>
      <w:r w:rsidR="0087753C">
        <w:rPr>
          <w:color w:val="000000"/>
          <w:sz w:val="28"/>
          <w:szCs w:val="28"/>
        </w:rPr>
        <w:br/>
      </w:r>
      <w:r w:rsidR="00455ABF" w:rsidRPr="00455ABF">
        <w:rPr>
          <w:color w:val="000000"/>
          <w:sz w:val="28"/>
          <w:szCs w:val="28"/>
        </w:rPr>
        <w:t xml:space="preserve">(вид объекта – памятник), расположенного по адресу: </w:t>
      </w:r>
      <w:r w:rsidR="00D63104" w:rsidRPr="004765B8">
        <w:rPr>
          <w:color w:val="000000"/>
          <w:sz w:val="28"/>
          <w:szCs w:val="28"/>
        </w:rPr>
        <w:t>Республика Татарстан,</w:t>
      </w:r>
      <w:r w:rsidR="00D63104">
        <w:rPr>
          <w:color w:val="000000"/>
          <w:sz w:val="28"/>
          <w:szCs w:val="28"/>
        </w:rPr>
        <w:t xml:space="preserve"> </w:t>
      </w:r>
      <w:r w:rsidR="00D63104">
        <w:rPr>
          <w:color w:val="000000"/>
          <w:sz w:val="28"/>
          <w:szCs w:val="28"/>
        </w:rPr>
        <w:lastRenderedPageBreak/>
        <w:t>Верхнеуслонский муниципальный район</w:t>
      </w:r>
      <w:r w:rsidR="00D63104" w:rsidRPr="004765B8">
        <w:rPr>
          <w:color w:val="000000"/>
          <w:sz w:val="28"/>
          <w:szCs w:val="28"/>
        </w:rPr>
        <w:t>,</w:t>
      </w:r>
      <w:r w:rsidR="00D63104">
        <w:rPr>
          <w:color w:val="000000"/>
          <w:sz w:val="28"/>
          <w:szCs w:val="28"/>
        </w:rPr>
        <w:t xml:space="preserve"> с. Ключищи.</w:t>
      </w:r>
    </w:p>
    <w:p w14:paraId="3E54DB38" w14:textId="77777777" w:rsidR="0087753C" w:rsidRDefault="00A54F9C" w:rsidP="0087753C">
      <w:pPr>
        <w:pStyle w:val="a3"/>
        <w:numPr>
          <w:ilvl w:val="0"/>
          <w:numId w:val="19"/>
        </w:numPr>
        <w:tabs>
          <w:tab w:val="left" w:pos="993"/>
        </w:tabs>
        <w:ind w:left="0" w:firstLine="709"/>
        <w:rPr>
          <w:color w:val="000000"/>
          <w:sz w:val="28"/>
          <w:szCs w:val="28"/>
        </w:rPr>
      </w:pPr>
      <w:r w:rsidRPr="00455ABF">
        <w:rPr>
          <w:color w:val="000000"/>
          <w:sz w:val="28"/>
          <w:szCs w:val="28"/>
        </w:rPr>
        <w:t xml:space="preserve">Утвердить границы территории объекта культурного наследия </w:t>
      </w:r>
      <w:r w:rsidR="00C37AA1" w:rsidRPr="00455ABF">
        <w:rPr>
          <w:color w:val="000000"/>
          <w:sz w:val="28"/>
          <w:szCs w:val="28"/>
        </w:rPr>
        <w:t>регионального</w:t>
      </w:r>
      <w:r w:rsidRPr="00455ABF">
        <w:rPr>
          <w:color w:val="000000"/>
          <w:sz w:val="28"/>
          <w:szCs w:val="28"/>
        </w:rPr>
        <w:t xml:space="preserve"> значения</w:t>
      </w:r>
      <w:r w:rsidR="00635211" w:rsidRPr="00455ABF">
        <w:rPr>
          <w:color w:val="000000"/>
          <w:sz w:val="28"/>
          <w:szCs w:val="28"/>
        </w:rPr>
        <w:t xml:space="preserve"> </w:t>
      </w:r>
      <w:r w:rsidR="007F7705">
        <w:rPr>
          <w:color w:val="000000"/>
          <w:sz w:val="28"/>
          <w:szCs w:val="28"/>
        </w:rPr>
        <w:t>«Промышленная труба кирпичного завода»</w:t>
      </w:r>
      <w:r w:rsidR="00455ABF" w:rsidRPr="00455ABF">
        <w:rPr>
          <w:color w:val="000000"/>
          <w:sz w:val="28"/>
          <w:szCs w:val="28"/>
        </w:rPr>
        <w:t xml:space="preserve">, </w:t>
      </w:r>
      <w:r w:rsidR="007F7705">
        <w:rPr>
          <w:color w:val="000000"/>
          <w:sz w:val="28"/>
          <w:szCs w:val="28"/>
        </w:rPr>
        <w:t>XIX в.</w:t>
      </w:r>
      <w:r w:rsidR="00455ABF" w:rsidRPr="00455ABF">
        <w:rPr>
          <w:color w:val="000000"/>
          <w:sz w:val="28"/>
          <w:szCs w:val="28"/>
        </w:rPr>
        <w:t xml:space="preserve">, расположенного по адресу: </w:t>
      </w:r>
      <w:r w:rsidR="00D63104" w:rsidRPr="004765B8">
        <w:rPr>
          <w:color w:val="000000"/>
          <w:sz w:val="28"/>
          <w:szCs w:val="28"/>
        </w:rPr>
        <w:t>Республика Татарстан,</w:t>
      </w:r>
      <w:r w:rsidR="00D63104">
        <w:rPr>
          <w:color w:val="000000"/>
          <w:sz w:val="28"/>
          <w:szCs w:val="28"/>
        </w:rPr>
        <w:t xml:space="preserve"> Верхнеуслонский муниципальный район</w:t>
      </w:r>
      <w:r w:rsidR="00D63104" w:rsidRPr="004765B8">
        <w:rPr>
          <w:color w:val="000000"/>
          <w:sz w:val="28"/>
          <w:szCs w:val="28"/>
        </w:rPr>
        <w:t>,</w:t>
      </w:r>
      <w:r w:rsidR="00D63104">
        <w:rPr>
          <w:color w:val="000000"/>
          <w:sz w:val="28"/>
          <w:szCs w:val="28"/>
        </w:rPr>
        <w:t xml:space="preserve"> с. Ключищи</w:t>
      </w:r>
      <w:r w:rsidR="00254302" w:rsidRPr="00455ABF">
        <w:rPr>
          <w:color w:val="000000"/>
          <w:sz w:val="28"/>
          <w:szCs w:val="28"/>
        </w:rPr>
        <w:t xml:space="preserve">, </w:t>
      </w:r>
      <w:r w:rsidRPr="00455ABF">
        <w:rPr>
          <w:color w:val="000000"/>
          <w:sz w:val="28"/>
          <w:szCs w:val="28"/>
        </w:rPr>
        <w:t xml:space="preserve">согласно приложению № </w:t>
      </w:r>
      <w:r w:rsidR="00635211" w:rsidRPr="00455ABF">
        <w:rPr>
          <w:color w:val="000000"/>
          <w:sz w:val="28"/>
          <w:szCs w:val="28"/>
        </w:rPr>
        <w:t>1</w:t>
      </w:r>
      <w:r w:rsidR="00D63104">
        <w:rPr>
          <w:color w:val="000000"/>
          <w:sz w:val="28"/>
          <w:szCs w:val="28"/>
        </w:rPr>
        <w:t xml:space="preserve"> </w:t>
      </w:r>
      <w:r w:rsidRPr="00455ABF">
        <w:rPr>
          <w:color w:val="000000"/>
          <w:sz w:val="28"/>
          <w:szCs w:val="28"/>
        </w:rPr>
        <w:t>к настоящему приказу.</w:t>
      </w:r>
    </w:p>
    <w:p w14:paraId="63923900" w14:textId="77777777" w:rsidR="0087753C" w:rsidRDefault="00CF7E54" w:rsidP="0087753C">
      <w:pPr>
        <w:pStyle w:val="a3"/>
        <w:numPr>
          <w:ilvl w:val="0"/>
          <w:numId w:val="19"/>
        </w:numPr>
        <w:tabs>
          <w:tab w:val="left" w:pos="993"/>
        </w:tabs>
        <w:ind w:left="0" w:firstLine="709"/>
        <w:rPr>
          <w:color w:val="000000"/>
          <w:sz w:val="28"/>
          <w:szCs w:val="28"/>
        </w:rPr>
      </w:pPr>
      <w:r w:rsidRPr="0087753C">
        <w:rPr>
          <w:color w:val="000000"/>
          <w:sz w:val="28"/>
          <w:szCs w:val="28"/>
        </w:rPr>
        <w:t xml:space="preserve">Утвердить предмет охраны объекта культурного наследия регионального значения </w:t>
      </w:r>
      <w:r w:rsidR="007F7705" w:rsidRPr="0087753C">
        <w:rPr>
          <w:color w:val="000000"/>
          <w:sz w:val="28"/>
          <w:szCs w:val="28"/>
        </w:rPr>
        <w:t>«Промышленная труба кирпичного завода»</w:t>
      </w:r>
      <w:r w:rsidR="00BC2904" w:rsidRPr="0087753C">
        <w:rPr>
          <w:color w:val="000000"/>
          <w:sz w:val="28"/>
          <w:szCs w:val="28"/>
        </w:rPr>
        <w:t xml:space="preserve">, </w:t>
      </w:r>
      <w:r w:rsidR="007F7705" w:rsidRPr="0087753C">
        <w:rPr>
          <w:color w:val="000000"/>
          <w:sz w:val="28"/>
          <w:szCs w:val="28"/>
        </w:rPr>
        <w:t>XIX в.</w:t>
      </w:r>
      <w:r w:rsidR="00BC2904" w:rsidRPr="0087753C">
        <w:rPr>
          <w:color w:val="000000"/>
          <w:sz w:val="28"/>
          <w:szCs w:val="28"/>
        </w:rPr>
        <w:t xml:space="preserve">, расположенного по адресу: </w:t>
      </w:r>
      <w:r w:rsidR="00D63104" w:rsidRPr="0087753C">
        <w:rPr>
          <w:color w:val="000000"/>
          <w:sz w:val="28"/>
          <w:szCs w:val="28"/>
        </w:rPr>
        <w:t>Республика Татарстан, Верхнеуслонский муниципальный район, с. Ключищи</w:t>
      </w:r>
      <w:r w:rsidRPr="0087753C">
        <w:rPr>
          <w:color w:val="000000"/>
          <w:sz w:val="28"/>
          <w:szCs w:val="28"/>
        </w:rPr>
        <w:t xml:space="preserve">, согласно приложению № </w:t>
      </w:r>
      <w:r w:rsidR="00635211" w:rsidRPr="0087753C">
        <w:rPr>
          <w:color w:val="000000"/>
          <w:sz w:val="28"/>
          <w:szCs w:val="28"/>
        </w:rPr>
        <w:t>2</w:t>
      </w:r>
      <w:r w:rsidRPr="0087753C">
        <w:rPr>
          <w:color w:val="000000"/>
          <w:sz w:val="28"/>
          <w:szCs w:val="28"/>
        </w:rPr>
        <w:t xml:space="preserve"> к настоящему приказу.</w:t>
      </w:r>
    </w:p>
    <w:p w14:paraId="2838A042" w14:textId="77777777" w:rsidR="0087753C" w:rsidRDefault="00034904" w:rsidP="0087753C">
      <w:pPr>
        <w:pStyle w:val="a3"/>
        <w:numPr>
          <w:ilvl w:val="0"/>
          <w:numId w:val="19"/>
        </w:numPr>
        <w:tabs>
          <w:tab w:val="left" w:pos="993"/>
        </w:tabs>
        <w:ind w:left="0" w:firstLine="709"/>
        <w:rPr>
          <w:color w:val="000000"/>
          <w:sz w:val="28"/>
          <w:szCs w:val="28"/>
        </w:rPr>
      </w:pPr>
      <w:r w:rsidRPr="0087753C">
        <w:rPr>
          <w:color w:val="000000"/>
          <w:sz w:val="28"/>
          <w:szCs w:val="28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Pr="0087753C">
        <w:rPr>
          <w:color w:val="000000"/>
          <w:sz w:val="28"/>
          <w:szCs w:val="28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32760CC" w14:textId="5442F833" w:rsidR="00A54F9C" w:rsidRPr="0087753C" w:rsidRDefault="00A54F9C" w:rsidP="0087753C">
      <w:pPr>
        <w:pStyle w:val="a3"/>
        <w:numPr>
          <w:ilvl w:val="0"/>
          <w:numId w:val="19"/>
        </w:numPr>
        <w:tabs>
          <w:tab w:val="left" w:pos="993"/>
        </w:tabs>
        <w:ind w:left="0" w:firstLine="709"/>
        <w:rPr>
          <w:color w:val="000000"/>
          <w:sz w:val="28"/>
          <w:szCs w:val="28"/>
        </w:rPr>
      </w:pPr>
      <w:r w:rsidRPr="0087753C">
        <w:rPr>
          <w:color w:val="000000"/>
          <w:sz w:val="28"/>
          <w:szCs w:val="28"/>
        </w:rPr>
        <w:t>Контроль за исполнением настоящего приказа оставляю за собой.</w:t>
      </w:r>
    </w:p>
    <w:p w14:paraId="28B96593" w14:textId="77777777" w:rsid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B7A8EB8" w14:textId="77777777" w:rsidR="00034904" w:rsidRPr="00A54F9C" w:rsidRDefault="00034904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7C20C46" w14:textId="77777777" w:rsidR="00A54F9C" w:rsidRP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66515B19" w:rsidR="00A54F9C" w:rsidRPr="00A54F9C" w:rsidRDefault="004007BB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="001658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1658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И.Н. Гущин</w:t>
      </w:r>
    </w:p>
    <w:p w14:paraId="07ECAD28" w14:textId="77777777" w:rsidR="00A54F9C" w:rsidRDefault="00A54F9C" w:rsidP="00A54F9C">
      <w:pPr>
        <w:sectPr w:rsidR="00A54F9C" w:rsidSect="00455ABF">
          <w:headerReference w:type="default" r:id="rId9"/>
          <w:headerReference w:type="first" r:id="rId10"/>
          <w:pgSz w:w="11909" w:h="16834"/>
          <w:pgMar w:top="851" w:right="567" w:bottom="993" w:left="1134" w:header="709" w:footer="0" w:gutter="0"/>
          <w:cols w:space="720"/>
          <w:noEndnote/>
          <w:titlePg/>
          <w:docGrid w:linePitch="360"/>
        </w:sectPr>
      </w:pPr>
    </w:p>
    <w:p w14:paraId="5BF235CD" w14:textId="77777777" w:rsidR="000B543F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</w:p>
    <w:p w14:paraId="149E3379" w14:textId="366F03D1" w:rsidR="000B543F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Приложение № 1</w:t>
      </w:r>
    </w:p>
    <w:p w14:paraId="1429667A" w14:textId="77777777" w:rsidR="000B543F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 приказу Комитета</w:t>
      </w:r>
    </w:p>
    <w:p w14:paraId="134D0EAB" w14:textId="77777777" w:rsidR="000B543F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E388061" w14:textId="77777777" w:rsidR="000B543F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 __________ 2024 года № ____</w:t>
      </w:r>
    </w:p>
    <w:p w14:paraId="28A1BCF1" w14:textId="77777777" w:rsidR="000B543F" w:rsidRDefault="000B543F" w:rsidP="000B543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40"/>
          <w:lang w:eastAsia="ru-RU"/>
        </w:rPr>
      </w:pPr>
    </w:p>
    <w:p w14:paraId="6AABAF87" w14:textId="77777777" w:rsidR="00A54F9C" w:rsidRPr="00221590" w:rsidRDefault="00A54F9C" w:rsidP="00635211">
      <w:pPr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189EFD51" w14:textId="7A59351B" w:rsidR="00A7799B" w:rsidRDefault="00A54F9C" w:rsidP="00635211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7F77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«Промышленная труба кирпичного завода»</w:t>
      </w:r>
      <w:r w:rsidR="00DE4DAA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F77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XIX в.</w:t>
      </w:r>
      <w:r w:rsidR="00DE4DAA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</w:t>
      </w:r>
      <w:r w:rsidR="00D631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</w:t>
      </w:r>
      <w:r w:rsidR="00D631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Верхнеуслонский муниципальный район</w:t>
      </w:r>
      <w:r w:rsidR="00D631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D631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с. Ключищи</w:t>
      </w:r>
    </w:p>
    <w:p w14:paraId="4B3E1245" w14:textId="77777777" w:rsidR="00635211" w:rsidRPr="00BD0B94" w:rsidRDefault="00635211" w:rsidP="00635211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77777777" w:rsidR="0056284E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2145D2D8" w14:textId="5D47C8E0" w:rsidR="00FC4A14" w:rsidRDefault="000E15F2" w:rsidP="00D63104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DF4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5628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5628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7F77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«Промышленная труба кирпичного завода»</w:t>
      </w:r>
      <w:r w:rsidR="00DE4DAA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F77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XIX в.</w:t>
      </w:r>
      <w:r w:rsidR="00DE4DAA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</w:t>
      </w:r>
      <w:r w:rsidR="00D631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</w:t>
      </w:r>
      <w:r w:rsidR="00D631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Верхнеуслонский муниципальный район</w:t>
      </w:r>
      <w:r w:rsidR="00D631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D631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с. Ключищи</w:t>
      </w:r>
      <w:r w:rsidR="00D6310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="00AF1F60" w:rsidRPr="00AF1F60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="00AF1F60" w:rsidRPr="00AF1F60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427662" wp14:editId="1172FB18">
            <wp:extent cx="5031415" cy="4115880"/>
            <wp:effectExtent l="19050" t="19050" r="17145" b="1841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575" cy="413400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E8CE84" w14:textId="18D21E09" w:rsidR="00E27DB8" w:rsidRPr="001F77AD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0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E43E8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</w:t>
      </w:r>
      <w:r w:rsidR="001A65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</w:t>
      </w:r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00</w:t>
      </w:r>
    </w:p>
    <w:bookmarkEnd w:id="0"/>
    <w:p w14:paraId="1E476BCE" w14:textId="0321E91D" w:rsidR="00A54F9C" w:rsidRPr="001F77AD" w:rsidRDefault="00A54F9C" w:rsidP="00BF29F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tbl>
      <w:tblPr>
        <w:tblStyle w:val="a4"/>
        <w:tblW w:w="9214" w:type="dxa"/>
        <w:tblInd w:w="-5" w:type="dxa"/>
        <w:tblLook w:val="04A0" w:firstRow="1" w:lastRow="0" w:firstColumn="1" w:lastColumn="0" w:noHBand="0" w:noVBand="1"/>
      </w:tblPr>
      <w:tblGrid>
        <w:gridCol w:w="1701"/>
        <w:gridCol w:w="7513"/>
      </w:tblGrid>
      <w:tr w:rsidR="00A54F9C" w:rsidRPr="00D569CB" w14:paraId="73C80A1F" w14:textId="77777777" w:rsidTr="00FC4A14">
        <w:trPr>
          <w:trHeight w:val="394"/>
        </w:trPr>
        <w:tc>
          <w:tcPr>
            <w:tcW w:w="1701" w:type="dxa"/>
            <w:vAlign w:val="center"/>
          </w:tcPr>
          <w:p w14:paraId="34FF8D1C" w14:textId="39A85605" w:rsidR="00A54F9C" w:rsidRPr="003671B8" w:rsidRDefault="00E43E8E" w:rsidP="00C63CE2">
            <w:pPr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79603EBF" wp14:editId="7C54280F">
                      <wp:extent cx="313898" cy="241539"/>
                      <wp:effectExtent l="0" t="0" r="29210" b="0"/>
                      <wp:docPr id="34" name="Группа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3898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35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ln w="28575">
                                  <a:solidFill>
                                    <a:srgbClr val="FF0000"/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B7C5FD" id="Группа 34" o:spid="_x0000_s1026" style="width:24.7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" strokecolor="red" strokeweight="2.2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4AD54BC1" w14:textId="6EC07499" w:rsidR="00A54F9C" w:rsidRPr="003671B8" w:rsidRDefault="00A54F9C" w:rsidP="00C63CE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граница территории объекта культурного наследия </w:t>
            </w:r>
          </w:p>
        </w:tc>
      </w:tr>
      <w:tr w:rsidR="00BF29F1" w:rsidRPr="00D569CB" w14:paraId="2070D011" w14:textId="77777777" w:rsidTr="00FC4A14">
        <w:trPr>
          <w:trHeight w:val="394"/>
        </w:trPr>
        <w:tc>
          <w:tcPr>
            <w:tcW w:w="1701" w:type="dxa"/>
            <w:vAlign w:val="center"/>
          </w:tcPr>
          <w:p w14:paraId="2CD62EE5" w14:textId="0095165A" w:rsidR="00BF29F1" w:rsidRPr="003671B8" w:rsidRDefault="00B87349" w:rsidP="00BF29F1">
            <w:pPr>
              <w:jc w:val="center"/>
              <w:rPr>
                <w:noProof/>
                <w:sz w:val="24"/>
                <w:szCs w:val="20"/>
                <w:lang w:eastAsia="ru-RU"/>
              </w:rPr>
            </w:pPr>
            <w:r>
              <w:rPr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69F7CBDF" wp14:editId="062343F9">
                      <wp:simplePos x="0" y="0"/>
                      <wp:positionH relativeFrom="column">
                        <wp:posOffset>414020</wp:posOffset>
                      </wp:positionH>
                      <wp:positionV relativeFrom="paragraph">
                        <wp:posOffset>41910</wp:posOffset>
                      </wp:positionV>
                      <wp:extent cx="108585" cy="95250"/>
                      <wp:effectExtent l="0" t="0" r="24765" b="19050"/>
                      <wp:wrapNone/>
                      <wp:docPr id="22" name="Прямоугольник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8585" cy="952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13CC4A" id="Прямоугольник 22" o:spid="_x0000_s1026" style="position:absolute;margin-left:32.6pt;margin-top:3.3pt;width:8.55pt;height:7.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" filled="f" strokecolor="#0d0d0d [3069]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2FD1D8A4" w14:textId="209B3AF0" w:rsidR="00BF29F1" w:rsidRPr="003671B8" w:rsidRDefault="00BF29F1" w:rsidP="00BF29F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объект культурного наследия </w:t>
            </w:r>
          </w:p>
        </w:tc>
      </w:tr>
      <w:tr w:rsidR="00BF29F1" w:rsidRPr="00D569CB" w14:paraId="45A4723A" w14:textId="77777777" w:rsidTr="00FC4A14">
        <w:trPr>
          <w:trHeight w:val="360"/>
        </w:trPr>
        <w:tc>
          <w:tcPr>
            <w:tcW w:w="1701" w:type="dxa"/>
            <w:vAlign w:val="center"/>
          </w:tcPr>
          <w:p w14:paraId="5C392D63" w14:textId="582AE4B7" w:rsidR="00BF29F1" w:rsidRPr="00E43E8E" w:rsidRDefault="00B87349" w:rsidP="00BF29F1">
            <w:pPr>
              <w:jc w:val="center"/>
              <w:rPr>
                <w:rFonts w:cstheme="minorHAnsi"/>
                <w:bCs/>
                <w:i/>
                <w:iCs/>
                <w:sz w:val="24"/>
                <w:szCs w:val="20"/>
              </w:rPr>
            </w:pPr>
            <w:r w:rsidRPr="00E43E8E">
              <w:rPr>
                <w:rFonts w:cstheme="minorHAnsi"/>
                <w:bCs/>
                <w:i/>
                <w:iCs/>
                <w:noProof/>
                <w:sz w:val="28"/>
                <w:szCs w:val="1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393D025D" wp14:editId="16C6DC1E">
                      <wp:simplePos x="0" y="0"/>
                      <wp:positionH relativeFrom="column">
                        <wp:posOffset>529590</wp:posOffset>
                      </wp:positionH>
                      <wp:positionV relativeFrom="paragraph">
                        <wp:posOffset>163830</wp:posOffset>
                      </wp:positionV>
                      <wp:extent cx="45085" cy="45085"/>
                      <wp:effectExtent l="0" t="0" r="12065" b="12065"/>
                      <wp:wrapNone/>
                      <wp:docPr id="5" name="Овал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2">
                                  <a:lumMod val="10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2D945EB" id="Овал 5" o:spid="_x0000_s1026" style="position:absolute;margin-left:41.7pt;margin-top:12.9pt;width:3.55pt;height:3.5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" fillcolor="#1b1811 [334]" strokecolor="#0d0d0d [3069]" strokeweight="1pt">
                      <v:stroke joinstyle="miter"/>
                    </v:oval>
                  </w:pict>
                </mc:Fallback>
              </mc:AlternateContent>
            </w:r>
            <w:r w:rsidR="00BF29F1" w:rsidRPr="00E43E8E">
              <w:rPr>
                <w:rFonts w:cstheme="minorHAnsi"/>
                <w:bCs/>
                <w:i/>
                <w:iCs/>
                <w:noProof/>
                <w:sz w:val="28"/>
                <w:szCs w:val="18"/>
                <w:lang w:eastAsia="ru-RU"/>
              </w:rPr>
              <w:t>1</w:t>
            </w:r>
          </w:p>
        </w:tc>
        <w:tc>
          <w:tcPr>
            <w:tcW w:w="7513" w:type="dxa"/>
            <w:vAlign w:val="center"/>
          </w:tcPr>
          <w:p w14:paraId="188F1EFC" w14:textId="130F0C24" w:rsidR="00BF29F1" w:rsidRPr="003671B8" w:rsidRDefault="00BF29F1" w:rsidP="00BF29F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BF29F1" w:rsidRPr="00D569CB" w14:paraId="79C6F6EA" w14:textId="77777777" w:rsidTr="009C3AE9">
        <w:trPr>
          <w:trHeight w:val="294"/>
        </w:trPr>
        <w:tc>
          <w:tcPr>
            <w:tcW w:w="1701" w:type="dxa"/>
            <w:vAlign w:val="center"/>
          </w:tcPr>
          <w:p w14:paraId="56108CAD" w14:textId="270511F3" w:rsidR="00BF29F1" w:rsidRPr="00DE1931" w:rsidRDefault="00E43E8E" w:rsidP="00BF29F1">
            <w:pPr>
              <w:jc w:val="center"/>
              <w:rPr>
                <w:rFonts w:ascii="Arial" w:hAnsi="Arial" w:cs="Arial"/>
                <w:iCs/>
                <w:noProof/>
                <w:color w:val="0033CC"/>
                <w:sz w:val="18"/>
                <w:szCs w:val="18"/>
                <w:lang w:eastAsia="ru-RU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660B5310" wp14:editId="5B7E6A9F">
                      <wp:extent cx="279779" cy="241539"/>
                      <wp:effectExtent l="0" t="0" r="0" b="0"/>
                      <wp:docPr id="4" name="Групп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779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7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C00000"/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AACB78" id="Группа 4" o:spid="_x0000_s1026" style="width:22.05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" strokecolor="#c00000" strokeweight="1.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53F1AEAD" w14:textId="289EA62F" w:rsidR="00BF29F1" w:rsidRDefault="00BF29F1" w:rsidP="00BF29F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границы земельн</w:t>
            </w:r>
            <w:r w:rsidR="00B87349">
              <w:rPr>
                <w:rFonts w:ascii="Times New Roman" w:hAnsi="Times New Roman" w:cs="Times New Roman"/>
                <w:sz w:val="24"/>
                <w:szCs w:val="20"/>
              </w:rPr>
              <w:t>ых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 участк</w:t>
            </w:r>
            <w:r w:rsidR="00B87349">
              <w:rPr>
                <w:rFonts w:ascii="Times New Roman" w:hAnsi="Times New Roman" w:cs="Times New Roman"/>
                <w:sz w:val="24"/>
                <w:szCs w:val="20"/>
              </w:rPr>
              <w:t>ов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 по сведениям ЕГРН</w:t>
            </w:r>
          </w:p>
        </w:tc>
      </w:tr>
      <w:tr w:rsidR="00E43E8E" w:rsidRPr="00D569CB" w14:paraId="49B374D3" w14:textId="77777777" w:rsidTr="009C3AE9">
        <w:trPr>
          <w:trHeight w:val="294"/>
        </w:trPr>
        <w:tc>
          <w:tcPr>
            <w:tcW w:w="1701" w:type="dxa"/>
            <w:vAlign w:val="center"/>
          </w:tcPr>
          <w:p w14:paraId="2CC00D0F" w14:textId="60B92184" w:rsidR="00E43E8E" w:rsidRPr="00B87349" w:rsidRDefault="00E43E8E" w:rsidP="00BF29F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0"/>
                <w:lang w:eastAsia="ru-RU"/>
              </w:rPr>
            </w:pPr>
            <w:r w:rsidRPr="00B87349">
              <w:rPr>
                <w:rFonts w:ascii="Times New Roman" w:hAnsi="Times New Roman" w:cs="Times New Roman"/>
                <w:color w:val="00B1F1"/>
              </w:rPr>
              <w:t>16:15:150201</w:t>
            </w:r>
          </w:p>
        </w:tc>
        <w:tc>
          <w:tcPr>
            <w:tcW w:w="7513" w:type="dxa"/>
            <w:vAlign w:val="center"/>
          </w:tcPr>
          <w:p w14:paraId="5EC1BE6E" w14:textId="63CF4DBF" w:rsidR="00E43E8E" w:rsidRDefault="00E43E8E" w:rsidP="00BF29F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кадастровый квартал</w:t>
            </w:r>
          </w:p>
        </w:tc>
      </w:tr>
      <w:tr w:rsidR="00170677" w:rsidRPr="00D569CB" w14:paraId="3C1A1B50" w14:textId="77777777" w:rsidTr="00FC4A14">
        <w:trPr>
          <w:trHeight w:val="410"/>
        </w:trPr>
        <w:tc>
          <w:tcPr>
            <w:tcW w:w="1701" w:type="dxa"/>
            <w:vAlign w:val="center"/>
          </w:tcPr>
          <w:p w14:paraId="432B0F1E" w14:textId="47D5518C" w:rsidR="00170677" w:rsidRPr="00B87349" w:rsidRDefault="009C3AE9" w:rsidP="009C3AE9">
            <w:pPr>
              <w:jc w:val="center"/>
              <w:rPr>
                <w:rFonts w:ascii="Arial Narrow" w:hAnsi="Arial Narrow"/>
                <w:i/>
                <w:noProof/>
                <w:sz w:val="24"/>
              </w:rPr>
            </w:pPr>
            <w:r w:rsidRPr="00B87349">
              <w:rPr>
                <w:rFonts w:ascii="Arial Narrow" w:hAnsi="Arial Narrow"/>
                <w:i/>
                <w:noProof/>
                <w:szCs w:val="20"/>
              </w:rPr>
              <w:t>16:</w:t>
            </w:r>
            <w:r w:rsidR="00E43E8E" w:rsidRPr="00B87349">
              <w:rPr>
                <w:rFonts w:ascii="Arial Narrow" w:hAnsi="Arial Narrow"/>
                <w:i/>
                <w:noProof/>
                <w:szCs w:val="20"/>
              </w:rPr>
              <w:t>15</w:t>
            </w:r>
            <w:r w:rsidRPr="00B87349">
              <w:rPr>
                <w:rFonts w:ascii="Arial Narrow" w:hAnsi="Arial Narrow"/>
                <w:i/>
                <w:noProof/>
                <w:szCs w:val="20"/>
              </w:rPr>
              <w:t>:</w:t>
            </w:r>
            <w:r w:rsidR="00E43E8E" w:rsidRPr="00B87349">
              <w:rPr>
                <w:rFonts w:ascii="Arial Narrow" w:hAnsi="Arial Narrow"/>
                <w:i/>
                <w:noProof/>
                <w:szCs w:val="20"/>
              </w:rPr>
              <w:t>150201</w:t>
            </w:r>
            <w:r w:rsidRPr="00B87349">
              <w:rPr>
                <w:rFonts w:ascii="Arial Narrow" w:hAnsi="Arial Narrow"/>
                <w:i/>
                <w:noProof/>
                <w:szCs w:val="20"/>
              </w:rPr>
              <w:t>:</w:t>
            </w:r>
            <w:r w:rsidR="00E43E8E" w:rsidRPr="00B87349">
              <w:rPr>
                <w:rFonts w:ascii="Arial Narrow" w:hAnsi="Arial Narrow"/>
                <w:i/>
                <w:noProof/>
                <w:szCs w:val="20"/>
              </w:rPr>
              <w:t>462</w:t>
            </w:r>
          </w:p>
        </w:tc>
        <w:tc>
          <w:tcPr>
            <w:tcW w:w="7513" w:type="dxa"/>
            <w:vAlign w:val="center"/>
          </w:tcPr>
          <w:p w14:paraId="65EFD062" w14:textId="45DF13FE" w:rsidR="00170677" w:rsidRPr="00170677" w:rsidRDefault="00170677" w:rsidP="00170677">
            <w:pPr>
              <w:rPr>
                <w:sz w:val="24"/>
              </w:rPr>
            </w:pPr>
            <w:r w:rsidRPr="00170677"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земельного участка</w:t>
            </w:r>
          </w:p>
        </w:tc>
      </w:tr>
    </w:tbl>
    <w:p w14:paraId="34A1F92A" w14:textId="4B0D2ED5" w:rsidR="00906004" w:rsidRDefault="00A54F9C" w:rsidP="00D63104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Текст</w:t>
      </w:r>
      <w:r w:rsidR="00FE1F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7F77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«Промышленная труба кирпичного завода»</w:t>
      </w:r>
      <w:r w:rsidR="00C353D5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F77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XIX в.</w:t>
      </w:r>
      <w:r w:rsidR="00C353D5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</w:t>
      </w:r>
      <w:r w:rsidR="00D631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</w:t>
      </w:r>
      <w:r w:rsidR="00D631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Верхнеуслонский муниципальный район</w:t>
      </w:r>
      <w:r w:rsidR="00D631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D631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с. Ключищи</w:t>
      </w:r>
    </w:p>
    <w:p w14:paraId="53CA78BF" w14:textId="77777777" w:rsidR="00D63104" w:rsidRPr="004E56F9" w:rsidRDefault="00D63104" w:rsidP="00D63104">
      <w:pPr>
        <w:tabs>
          <w:tab w:val="left" w:pos="993"/>
        </w:tabs>
        <w:spacing w:after="0" w:line="240" w:lineRule="auto"/>
        <w:ind w:left="-142" w:right="-139"/>
        <w:jc w:val="center"/>
        <w:rPr>
          <w:rStyle w:val="fontstyle01"/>
          <w:b/>
          <w:szCs w:val="24"/>
        </w:rPr>
      </w:pPr>
    </w:p>
    <w:p w14:paraId="04585B27" w14:textId="6C7BFD73" w:rsidR="00A54F9C" w:rsidRPr="00BF29F1" w:rsidRDefault="00A54F9C" w:rsidP="00BF29F1">
      <w:p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Границы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 объекта культурного наследия </w:t>
      </w:r>
      <w:r w:rsidR="00C37A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 </w:t>
      </w:r>
      <w:r w:rsidR="007F77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«Промышленная труба кирпичного завода»</w:t>
      </w:r>
      <w:r w:rsidR="00203213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F77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XIX в.</w:t>
      </w:r>
      <w:r w:rsidR="00203213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</w:t>
      </w:r>
      <w:r w:rsidR="00D631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</w:t>
      </w:r>
      <w:r w:rsidR="00D631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Верхнеуслонский муниципальный район</w:t>
      </w:r>
      <w:r w:rsidR="00D631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D631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с. Ключищи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Pr="004F5C2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роход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я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т:</w:t>
      </w:r>
    </w:p>
    <w:p w14:paraId="4CAD8909" w14:textId="77777777" w:rsidR="00A54F9C" w:rsidRPr="00FE1F6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tbl>
      <w:tblPr>
        <w:tblW w:w="94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6"/>
        <w:gridCol w:w="1701"/>
        <w:gridCol w:w="6096"/>
      </w:tblGrid>
      <w:tr w:rsidR="00A54F9C" w:rsidRPr="00434489" w14:paraId="2153892D" w14:textId="77777777" w:rsidTr="00FC67E9">
        <w:trPr>
          <w:trHeight w:val="772"/>
          <w:jc w:val="center"/>
        </w:trPr>
        <w:tc>
          <w:tcPr>
            <w:tcW w:w="3397" w:type="dxa"/>
            <w:gridSpan w:val="2"/>
            <w:shd w:val="clear" w:color="auto" w:fill="auto"/>
            <w:vAlign w:val="center"/>
          </w:tcPr>
          <w:p w14:paraId="386EFC0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Прохождение границы</w:t>
            </w:r>
          </w:p>
        </w:tc>
        <w:tc>
          <w:tcPr>
            <w:tcW w:w="6096" w:type="dxa"/>
            <w:vMerge w:val="restart"/>
            <w:shd w:val="clear" w:color="auto" w:fill="auto"/>
            <w:vAlign w:val="center"/>
          </w:tcPr>
          <w:p w14:paraId="14C6951F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Описание прохождения границы</w:t>
            </w:r>
          </w:p>
        </w:tc>
      </w:tr>
      <w:tr w:rsidR="00A54F9C" w:rsidRPr="00434489" w14:paraId="0F030B04" w14:textId="77777777" w:rsidTr="00FC67E9">
        <w:trPr>
          <w:trHeight w:val="417"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1CC23EB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от точки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2EBE0BE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до точки</w:t>
            </w:r>
          </w:p>
        </w:tc>
        <w:tc>
          <w:tcPr>
            <w:tcW w:w="6096" w:type="dxa"/>
            <w:vMerge/>
            <w:shd w:val="clear" w:color="auto" w:fill="auto"/>
            <w:vAlign w:val="center"/>
          </w:tcPr>
          <w:p w14:paraId="0E19CE1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4E56F9" w:rsidRPr="00434489" w14:paraId="22B7CDA5" w14:textId="77777777" w:rsidTr="00ED0738">
        <w:trPr>
          <w:trHeight w:val="1042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02CA4BB5" w14:textId="2DD31B01" w:rsidR="004E56F9" w:rsidRPr="00F623E2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bookmarkStart w:id="1" w:name="_Hlk132805439"/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5C71B86" w14:textId="530A82C6" w:rsidR="004E56F9" w:rsidRPr="00F623E2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6277A312" w14:textId="6DCA4FEE" w:rsidR="004E56F9" w:rsidRPr="00F623E2" w:rsidRDefault="004E56F9" w:rsidP="004E56F9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</w:t>
            </w:r>
            <w:r w:rsidRPr="00F215F9">
              <w:rPr>
                <w:rFonts w:ascii="Times New Roman" w:hAnsi="Times New Roman" w:cs="Times New Roman"/>
                <w:sz w:val="28"/>
                <w:szCs w:val="28"/>
              </w:rPr>
              <w:t>точки 1</w:t>
            </w:r>
            <w:r w:rsidR="0020321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E487E">
              <w:rPr>
                <w:rFonts w:ascii="Times New Roman" w:hAnsi="Times New Roman" w:cs="Times New Roman"/>
                <w:sz w:val="28"/>
                <w:szCs w:val="28"/>
              </w:rPr>
              <w:t>по внутриквартальной границе земельного участка в западном</w:t>
            </w:r>
            <w:r w:rsidR="00DF544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E487E">
              <w:rPr>
                <w:rFonts w:ascii="Times New Roman" w:hAnsi="Times New Roman" w:cs="Times New Roman"/>
                <w:sz w:val="28"/>
                <w:szCs w:val="28"/>
              </w:rPr>
              <w:t>направлении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F5441">
              <w:rPr>
                <w:rFonts w:ascii="Times New Roman" w:hAnsi="Times New Roman" w:cs="Times New Roman"/>
                <w:sz w:val="28"/>
                <w:szCs w:val="28"/>
              </w:rPr>
              <w:t xml:space="preserve">на 24 метра </w:t>
            </w:r>
            <w:r w:rsidRPr="00F215F9">
              <w:rPr>
                <w:rFonts w:ascii="Times New Roman" w:hAnsi="Times New Roman" w:cs="Times New Roman"/>
                <w:sz w:val="28"/>
                <w:szCs w:val="28"/>
              </w:rPr>
              <w:t>до точки 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4E56F9" w:rsidRPr="00434489" w14:paraId="28AA27E8" w14:textId="77777777" w:rsidTr="00ED0738">
        <w:trPr>
          <w:trHeight w:val="1042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00590032" w14:textId="54417932" w:rsidR="004E56F9" w:rsidRPr="00F623E2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1693C0D" w14:textId="218A109E" w:rsidR="004E56F9" w:rsidRPr="00F623E2" w:rsidRDefault="00E43E8E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6D31C046" w14:textId="7E263816" w:rsidR="004E56F9" w:rsidRPr="00F623E2" w:rsidRDefault="004E56F9" w:rsidP="004E56F9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</w:t>
            </w:r>
            <w:r w:rsidRPr="00F215F9">
              <w:rPr>
                <w:rFonts w:ascii="Times New Roman" w:hAnsi="Times New Roman" w:cs="Times New Roman"/>
                <w:sz w:val="28"/>
                <w:szCs w:val="28"/>
              </w:rPr>
              <w:t xml:space="preserve"> точки 2 </w:t>
            </w:r>
            <w:r w:rsidR="00203213" w:rsidRPr="00203213">
              <w:rPr>
                <w:rFonts w:ascii="Times New Roman" w:hAnsi="Times New Roman" w:cs="Times New Roman"/>
                <w:sz w:val="28"/>
                <w:szCs w:val="28"/>
              </w:rPr>
              <w:t xml:space="preserve">по внутриквартальной границе земельного участка </w:t>
            </w:r>
            <w:r w:rsidR="00CE487E">
              <w:rPr>
                <w:rFonts w:ascii="Times New Roman" w:hAnsi="Times New Roman" w:cs="Times New Roman"/>
                <w:sz w:val="28"/>
                <w:szCs w:val="28"/>
              </w:rPr>
              <w:t xml:space="preserve">в северном направлении </w:t>
            </w:r>
            <w:r w:rsidR="00DF5441">
              <w:rPr>
                <w:rFonts w:ascii="Times New Roman" w:hAnsi="Times New Roman" w:cs="Times New Roman"/>
                <w:sz w:val="28"/>
                <w:szCs w:val="28"/>
              </w:rPr>
              <w:t xml:space="preserve">на 24 метра </w:t>
            </w:r>
            <w:r w:rsidR="00203213" w:rsidRPr="00203213">
              <w:rPr>
                <w:rFonts w:ascii="Times New Roman" w:hAnsi="Times New Roman" w:cs="Times New Roman"/>
                <w:sz w:val="28"/>
                <w:szCs w:val="28"/>
              </w:rPr>
              <w:t xml:space="preserve">до точки </w:t>
            </w:r>
            <w:r w:rsidR="00CE487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4E56F9" w:rsidRPr="00434489" w14:paraId="7CCD1C92" w14:textId="77777777" w:rsidTr="00ED0738">
        <w:trPr>
          <w:trHeight w:val="1042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58FC5F2C" w14:textId="10CA93D3" w:rsidR="004E56F9" w:rsidRPr="00F623E2" w:rsidRDefault="00E43E8E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4DC1245" w14:textId="7C8F4EC1" w:rsidR="004E56F9" w:rsidRPr="00F623E2" w:rsidRDefault="00E43E8E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69B5C17F" w14:textId="1B42AE3D" w:rsidR="004E56F9" w:rsidRPr="00F623E2" w:rsidRDefault="004E56F9" w:rsidP="004E56F9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215F9"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 w:rsidR="00CE487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CE487E" w:rsidRPr="00203213">
              <w:rPr>
                <w:rFonts w:ascii="Times New Roman" w:hAnsi="Times New Roman" w:cs="Times New Roman"/>
                <w:sz w:val="28"/>
                <w:szCs w:val="28"/>
              </w:rPr>
              <w:t xml:space="preserve"> по внутриквартальной границе земельного участка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E487E">
              <w:rPr>
                <w:rFonts w:ascii="Times New Roman" w:hAnsi="Times New Roman" w:cs="Times New Roman"/>
                <w:sz w:val="28"/>
                <w:szCs w:val="28"/>
              </w:rPr>
              <w:t>в восточном направлении</w:t>
            </w:r>
            <w:r w:rsidR="00ED0738" w:rsidRPr="00ED073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F5441">
              <w:rPr>
                <w:rFonts w:ascii="Times New Roman" w:hAnsi="Times New Roman" w:cs="Times New Roman"/>
                <w:sz w:val="28"/>
                <w:szCs w:val="28"/>
              </w:rPr>
              <w:t xml:space="preserve">на 24 метра </w:t>
            </w:r>
            <w:r w:rsidRPr="00F215F9">
              <w:rPr>
                <w:rFonts w:ascii="Times New Roman" w:hAnsi="Times New Roman" w:cs="Times New Roman"/>
                <w:sz w:val="28"/>
                <w:szCs w:val="28"/>
              </w:rPr>
              <w:t xml:space="preserve">до точки </w:t>
            </w:r>
            <w:r w:rsidR="00CE487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4E56F9" w:rsidRPr="00434489" w14:paraId="08752527" w14:textId="77777777" w:rsidTr="00ED0738">
        <w:trPr>
          <w:trHeight w:val="1043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22C9A71B" w14:textId="7E842303" w:rsidR="004E56F9" w:rsidRPr="00F623E2" w:rsidRDefault="00E43E8E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D1C76A6" w14:textId="3D4700EA" w:rsidR="004E56F9" w:rsidRPr="00F623E2" w:rsidRDefault="00203213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38008EDA" w14:textId="68231294" w:rsidR="004E56F9" w:rsidRPr="00F623E2" w:rsidRDefault="004E56F9" w:rsidP="004E56F9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 w:rsidR="00CE487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E487E" w:rsidRPr="00203213">
              <w:rPr>
                <w:rFonts w:ascii="Times New Roman" w:hAnsi="Times New Roman" w:cs="Times New Roman"/>
                <w:sz w:val="28"/>
                <w:szCs w:val="28"/>
              </w:rPr>
              <w:t>по внутриквартальной границе земельного участка</w:t>
            </w:r>
            <w:r w:rsidR="00CE487E">
              <w:rPr>
                <w:rFonts w:ascii="Times New Roman" w:hAnsi="Times New Roman" w:cs="Times New Roman"/>
                <w:sz w:val="28"/>
                <w:szCs w:val="28"/>
              </w:rPr>
              <w:t xml:space="preserve"> в южном направлении</w:t>
            </w:r>
            <w:r w:rsidR="00ED073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F5441">
              <w:rPr>
                <w:rFonts w:ascii="Times New Roman" w:hAnsi="Times New Roman" w:cs="Times New Roman"/>
                <w:sz w:val="28"/>
                <w:szCs w:val="28"/>
              </w:rPr>
              <w:t xml:space="preserve">на 24 метра </w:t>
            </w:r>
            <w:r w:rsidR="00ED0738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ED0738" w:rsidRPr="00ED0738">
              <w:rPr>
                <w:rFonts w:ascii="Times New Roman" w:hAnsi="Times New Roman" w:cs="Times New Roman"/>
                <w:sz w:val="28"/>
                <w:szCs w:val="28"/>
              </w:rPr>
              <w:t>о точки 1</w:t>
            </w:r>
            <w:r w:rsidR="0020321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bookmarkEnd w:id="1"/>
    </w:tbl>
    <w:p w14:paraId="08AEC0A8" w14:textId="77777777" w:rsidR="00A54F9C" w:rsidRPr="00780F42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3219ABD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B3A16DC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E8BB35C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06CCE88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93BDF7E" w14:textId="77777777"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8F9C56F" w14:textId="77777777"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B956864" w14:textId="796FD859" w:rsidR="00E27DB8" w:rsidRDefault="00E27DB8" w:rsidP="00165E7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2CBD5BA" w14:textId="70D32319" w:rsidR="00203213" w:rsidRDefault="00203213" w:rsidP="00165E7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EF670D0" w14:textId="7F52C9C7" w:rsidR="00203213" w:rsidRDefault="00203213" w:rsidP="00165E7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613DEFD" w14:textId="635E67F3" w:rsidR="00203213" w:rsidRDefault="00203213" w:rsidP="00165E7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7C6BF87" w14:textId="5EAE673F" w:rsidR="00203213" w:rsidRDefault="00203213" w:rsidP="00165E7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3BBC77B" w14:textId="35E0B398" w:rsidR="00203213" w:rsidRDefault="00203213" w:rsidP="00165E7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8569601" w14:textId="7CC55849" w:rsidR="00203213" w:rsidRDefault="00203213" w:rsidP="00165E7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9D8E401" w14:textId="50AFBB07" w:rsidR="00203213" w:rsidRDefault="00203213" w:rsidP="00165E7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0A6CC05" w14:textId="19ED9271" w:rsidR="00203213" w:rsidRDefault="00203213" w:rsidP="00165E7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17BC7D" w14:textId="0BA6D8AC" w:rsidR="00203213" w:rsidRDefault="00203213" w:rsidP="00165E7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AD304C5" w14:textId="77777777" w:rsidR="00203213" w:rsidRDefault="00203213" w:rsidP="00165E7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A5239F3" w14:textId="0F85D408" w:rsidR="00906004" w:rsidRDefault="009060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9398B89" w14:textId="453167E2" w:rsidR="00ED0738" w:rsidRDefault="00A54F9C" w:rsidP="00AC6986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96E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Таблица характерн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ых точек </w:t>
      </w:r>
      <w:r w:rsidRPr="006F798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7F77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«Промышленная труба кирпичного завода»</w:t>
      </w:r>
      <w:r w:rsidR="00ED0738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F77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XIX в.</w:t>
      </w:r>
      <w:r w:rsidR="00ED0738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</w:t>
      </w:r>
      <w:r w:rsidR="00D631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</w:t>
      </w:r>
      <w:r w:rsidR="00D631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Верхнеуслонский муниципальный район</w:t>
      </w:r>
      <w:r w:rsidR="00D631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D631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с. Ключищи</w:t>
      </w:r>
    </w:p>
    <w:p w14:paraId="136B1562" w14:textId="77777777" w:rsidR="00D63104" w:rsidRPr="00AC6986" w:rsidRDefault="00D63104" w:rsidP="00AC6986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4"/>
        <w:tblW w:w="9316" w:type="dxa"/>
        <w:tblLook w:val="04A0" w:firstRow="1" w:lastRow="0" w:firstColumn="1" w:lastColumn="0" w:noHBand="0" w:noVBand="1"/>
      </w:tblPr>
      <w:tblGrid>
        <w:gridCol w:w="881"/>
        <w:gridCol w:w="4147"/>
        <w:gridCol w:w="4288"/>
      </w:tblGrid>
      <w:tr w:rsidR="00AC6986" w14:paraId="58746B0A" w14:textId="77777777" w:rsidTr="0027596B">
        <w:tc>
          <w:tcPr>
            <w:tcW w:w="704" w:type="dxa"/>
            <w:vAlign w:val="center"/>
          </w:tcPr>
          <w:p w14:paraId="2196563F" w14:textId="24B69515" w:rsidR="00AC6986" w:rsidRP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 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</w:t>
            </w:r>
          </w:p>
        </w:tc>
        <w:tc>
          <w:tcPr>
            <w:tcW w:w="8612" w:type="dxa"/>
            <w:gridSpan w:val="2"/>
            <w:vAlign w:val="center"/>
          </w:tcPr>
          <w:p w14:paraId="43A628B4" w14:textId="0BAD030E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</w: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(МСК-16)</w:t>
            </w:r>
          </w:p>
        </w:tc>
      </w:tr>
      <w:tr w:rsidR="00AC6986" w14:paraId="2B7909BA" w14:textId="77777777" w:rsidTr="0027596B">
        <w:trPr>
          <w:trHeight w:val="395"/>
        </w:trPr>
        <w:tc>
          <w:tcPr>
            <w:tcW w:w="704" w:type="dxa"/>
            <w:vAlign w:val="center"/>
          </w:tcPr>
          <w:p w14:paraId="053B3CD2" w14:textId="77777777" w:rsidR="00AC6986" w:rsidRPr="00AC6986" w:rsidRDefault="00AC6986" w:rsidP="00AC6986">
            <w:pPr>
              <w:pStyle w:val="a3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35" w:type="dxa"/>
            <w:vAlign w:val="center"/>
          </w:tcPr>
          <w:p w14:paraId="4C990421" w14:textId="44412FB2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377" w:type="dxa"/>
            <w:vAlign w:val="center"/>
          </w:tcPr>
          <w:p w14:paraId="2540368A" w14:textId="13CF9CA7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AC6986" w14:paraId="2D4653E0" w14:textId="77777777" w:rsidTr="0027596B">
        <w:tc>
          <w:tcPr>
            <w:tcW w:w="704" w:type="dxa"/>
            <w:vAlign w:val="center"/>
          </w:tcPr>
          <w:p w14:paraId="5D76E3E2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35" w:type="dxa"/>
            <w:vAlign w:val="center"/>
          </w:tcPr>
          <w:p w14:paraId="35114199" w14:textId="146556CE" w:rsidR="00AC6986" w:rsidRDefault="0027596B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596B">
              <w:rPr>
                <w:rFonts w:ascii="Times New Roman" w:hAnsi="Times New Roman" w:cs="Times New Roman"/>
                <w:sz w:val="28"/>
                <w:szCs w:val="28"/>
              </w:rPr>
              <w:t>463661.56</w:t>
            </w:r>
          </w:p>
        </w:tc>
        <w:tc>
          <w:tcPr>
            <w:tcW w:w="4377" w:type="dxa"/>
            <w:vAlign w:val="center"/>
          </w:tcPr>
          <w:p w14:paraId="720E6505" w14:textId="2305B071" w:rsidR="00AC6986" w:rsidRDefault="0027596B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596B">
              <w:rPr>
                <w:rFonts w:ascii="Times New Roman" w:hAnsi="Times New Roman" w:cs="Times New Roman"/>
                <w:sz w:val="28"/>
                <w:szCs w:val="28"/>
              </w:rPr>
              <w:t>1295928.08</w:t>
            </w:r>
          </w:p>
        </w:tc>
      </w:tr>
      <w:tr w:rsidR="00AC6986" w14:paraId="7DA6B462" w14:textId="77777777" w:rsidTr="0027596B">
        <w:tc>
          <w:tcPr>
            <w:tcW w:w="704" w:type="dxa"/>
            <w:vAlign w:val="center"/>
          </w:tcPr>
          <w:p w14:paraId="7E0C70F1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35" w:type="dxa"/>
            <w:vAlign w:val="center"/>
          </w:tcPr>
          <w:p w14:paraId="3E55D313" w14:textId="7FF0D11F" w:rsidR="00AC6986" w:rsidRDefault="0027596B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596B">
              <w:rPr>
                <w:rFonts w:ascii="Times New Roman" w:hAnsi="Times New Roman" w:cs="Times New Roman"/>
                <w:sz w:val="28"/>
                <w:szCs w:val="28"/>
              </w:rPr>
              <w:t>463660.49</w:t>
            </w:r>
          </w:p>
        </w:tc>
        <w:tc>
          <w:tcPr>
            <w:tcW w:w="4377" w:type="dxa"/>
            <w:vAlign w:val="center"/>
          </w:tcPr>
          <w:p w14:paraId="7D8F4DC0" w14:textId="531818E0" w:rsidR="00AC6986" w:rsidRDefault="0027596B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596B">
              <w:rPr>
                <w:rFonts w:ascii="Times New Roman" w:hAnsi="Times New Roman" w:cs="Times New Roman"/>
                <w:sz w:val="28"/>
                <w:szCs w:val="28"/>
              </w:rPr>
              <w:t>1295904.46</w:t>
            </w:r>
          </w:p>
        </w:tc>
      </w:tr>
      <w:tr w:rsidR="00AC6986" w14:paraId="5315AB0A" w14:textId="77777777" w:rsidTr="0027596B">
        <w:tc>
          <w:tcPr>
            <w:tcW w:w="704" w:type="dxa"/>
            <w:vAlign w:val="center"/>
          </w:tcPr>
          <w:p w14:paraId="7F631AB2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35" w:type="dxa"/>
            <w:vAlign w:val="center"/>
          </w:tcPr>
          <w:p w14:paraId="18040BB0" w14:textId="49CAE6CD" w:rsidR="00AC6986" w:rsidRDefault="0027596B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596B">
              <w:rPr>
                <w:rFonts w:ascii="Times New Roman" w:hAnsi="Times New Roman" w:cs="Times New Roman"/>
                <w:sz w:val="28"/>
                <w:szCs w:val="28"/>
              </w:rPr>
              <w:t>463684.17</w:t>
            </w:r>
          </w:p>
        </w:tc>
        <w:tc>
          <w:tcPr>
            <w:tcW w:w="4377" w:type="dxa"/>
            <w:vAlign w:val="center"/>
          </w:tcPr>
          <w:p w14:paraId="6E411D80" w14:textId="5267EFB2" w:rsidR="00AC6986" w:rsidRDefault="0027596B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596B">
              <w:rPr>
                <w:rFonts w:ascii="Times New Roman" w:hAnsi="Times New Roman" w:cs="Times New Roman"/>
                <w:sz w:val="28"/>
                <w:szCs w:val="28"/>
              </w:rPr>
              <w:t>1295902.66</w:t>
            </w:r>
          </w:p>
        </w:tc>
      </w:tr>
      <w:tr w:rsidR="00AC6986" w14:paraId="08E3332A" w14:textId="77777777" w:rsidTr="0027596B">
        <w:tc>
          <w:tcPr>
            <w:tcW w:w="704" w:type="dxa"/>
            <w:vAlign w:val="center"/>
          </w:tcPr>
          <w:p w14:paraId="014F7C13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35" w:type="dxa"/>
            <w:vAlign w:val="center"/>
          </w:tcPr>
          <w:p w14:paraId="6157856B" w14:textId="33284476" w:rsidR="00AC6986" w:rsidRDefault="0027596B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596B">
              <w:rPr>
                <w:rFonts w:ascii="Times New Roman" w:hAnsi="Times New Roman" w:cs="Times New Roman"/>
                <w:sz w:val="28"/>
                <w:szCs w:val="28"/>
              </w:rPr>
              <w:t>463685.31</w:t>
            </w:r>
          </w:p>
        </w:tc>
        <w:tc>
          <w:tcPr>
            <w:tcW w:w="4377" w:type="dxa"/>
            <w:vAlign w:val="center"/>
          </w:tcPr>
          <w:p w14:paraId="75A653A1" w14:textId="54C7138B" w:rsidR="00AC6986" w:rsidRDefault="0027596B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596B">
              <w:rPr>
                <w:rFonts w:ascii="Times New Roman" w:hAnsi="Times New Roman" w:cs="Times New Roman"/>
                <w:sz w:val="28"/>
                <w:szCs w:val="28"/>
              </w:rPr>
              <w:t>1295926.56</w:t>
            </w:r>
          </w:p>
        </w:tc>
      </w:tr>
      <w:tr w:rsidR="00AC6986" w14:paraId="257FDA4D" w14:textId="77777777" w:rsidTr="0027596B">
        <w:tc>
          <w:tcPr>
            <w:tcW w:w="704" w:type="dxa"/>
            <w:vAlign w:val="center"/>
          </w:tcPr>
          <w:p w14:paraId="0F2E867C" w14:textId="5021C6BC" w:rsidR="00AC6986" w:rsidRPr="00AC6986" w:rsidRDefault="0027596B" w:rsidP="0027596B">
            <w:pPr>
              <w:pStyle w:val="a3"/>
              <w:tabs>
                <w:tab w:val="left" w:pos="360"/>
              </w:tabs>
              <w:ind w:left="455" w:hanging="141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1.</w:t>
            </w:r>
          </w:p>
        </w:tc>
        <w:tc>
          <w:tcPr>
            <w:tcW w:w="4235" w:type="dxa"/>
            <w:vAlign w:val="center"/>
          </w:tcPr>
          <w:p w14:paraId="06EA0DAE" w14:textId="1B12ED73" w:rsidR="00AC6986" w:rsidRDefault="0027596B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596B">
              <w:rPr>
                <w:rFonts w:ascii="Times New Roman" w:hAnsi="Times New Roman" w:cs="Times New Roman"/>
                <w:sz w:val="28"/>
                <w:szCs w:val="28"/>
              </w:rPr>
              <w:t>463661.56</w:t>
            </w:r>
          </w:p>
        </w:tc>
        <w:tc>
          <w:tcPr>
            <w:tcW w:w="4377" w:type="dxa"/>
            <w:vAlign w:val="center"/>
          </w:tcPr>
          <w:p w14:paraId="5C1B7C63" w14:textId="027703B2" w:rsidR="00AC6986" w:rsidRDefault="0027596B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596B">
              <w:rPr>
                <w:rFonts w:ascii="Times New Roman" w:hAnsi="Times New Roman" w:cs="Times New Roman"/>
                <w:sz w:val="28"/>
                <w:szCs w:val="28"/>
              </w:rPr>
              <w:t>1295928.08</w:t>
            </w:r>
          </w:p>
        </w:tc>
      </w:tr>
    </w:tbl>
    <w:p w14:paraId="09D294A0" w14:textId="77777777" w:rsidR="00AC6986" w:rsidRDefault="00AC6986" w:rsidP="00A54F9C"/>
    <w:p w14:paraId="00135D6F" w14:textId="59649F6B" w:rsidR="00AC6986" w:rsidRDefault="00AC6986" w:rsidP="00A54F9C">
      <w:pPr>
        <w:sectPr w:rsidR="00AC6986" w:rsidSect="00170677">
          <w:pgSz w:w="11910" w:h="16840"/>
          <w:pgMar w:top="706" w:right="850" w:bottom="851" w:left="1701" w:header="567" w:footer="2534" w:gutter="0"/>
          <w:pgNumType w:start="1"/>
          <w:cols w:space="708"/>
          <w:titlePg/>
          <w:docGrid w:linePitch="326"/>
        </w:sectPr>
      </w:pPr>
    </w:p>
    <w:p w14:paraId="01F42300" w14:textId="3D5AF7B2" w:rsidR="00034904" w:rsidRPr="00793F9D" w:rsidRDefault="00034904" w:rsidP="00DF5441">
      <w:pPr>
        <w:pStyle w:val="a3"/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lastRenderedPageBreak/>
        <w:t xml:space="preserve">Приложение № </w:t>
      </w:r>
      <w:r w:rsidR="00906004">
        <w:rPr>
          <w:color w:val="000000"/>
          <w:sz w:val="28"/>
          <w:szCs w:val="28"/>
        </w:rPr>
        <w:t>2</w:t>
      </w:r>
    </w:p>
    <w:p w14:paraId="0DEF68E8" w14:textId="77777777" w:rsidR="00034904" w:rsidRPr="00793F9D" w:rsidRDefault="00034904" w:rsidP="00DF5441">
      <w:pPr>
        <w:pStyle w:val="a3"/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14:paraId="51B66963" w14:textId="743C8DD2" w:rsidR="00A54F9C" w:rsidRPr="00DF5441" w:rsidRDefault="00034904" w:rsidP="00DF5441">
      <w:pPr>
        <w:pStyle w:val="a3"/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  <w:r w:rsidR="00DF5441">
        <w:rPr>
          <w:color w:val="000000"/>
          <w:sz w:val="28"/>
          <w:szCs w:val="28"/>
        </w:rPr>
        <w:br/>
        <w:t>о</w:t>
      </w:r>
      <w:r w:rsidR="001B1604" w:rsidRPr="001B1604">
        <w:rPr>
          <w:color w:val="000000"/>
          <w:sz w:val="28"/>
          <w:szCs w:val="28"/>
        </w:rPr>
        <w:t>т __________ 202</w:t>
      </w:r>
      <w:r w:rsidR="001B1604">
        <w:rPr>
          <w:color w:val="000000"/>
          <w:sz w:val="28"/>
          <w:szCs w:val="28"/>
        </w:rPr>
        <w:t>4</w:t>
      </w:r>
      <w:r w:rsidR="001B1604" w:rsidRPr="001B1604">
        <w:rPr>
          <w:color w:val="000000"/>
          <w:sz w:val="28"/>
          <w:szCs w:val="28"/>
        </w:rPr>
        <w:t xml:space="preserve"> года № ___</w:t>
      </w:r>
    </w:p>
    <w:p w14:paraId="5DF5EE47" w14:textId="77777777" w:rsidR="001B1604" w:rsidRDefault="001B16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EC3088A" w14:textId="77777777" w:rsidR="00E6791C" w:rsidRDefault="00E6791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Default="00A54F9C" w:rsidP="00906004">
      <w:pPr>
        <w:spacing w:after="0" w:line="240" w:lineRule="auto"/>
        <w:ind w:right="-28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246C3592" w14:textId="2E3F7D9C" w:rsidR="005A4E37" w:rsidRDefault="009149FB" w:rsidP="005A4E37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7F77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«Промышленная труба кирпичного завода»</w:t>
      </w:r>
      <w:r w:rsidR="005A4E37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F77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XIX в.</w:t>
      </w:r>
      <w:r w:rsidR="005A4E37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</w:t>
      </w:r>
      <w:r w:rsidR="00D631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</w:t>
      </w:r>
      <w:r w:rsidR="00D631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Верхнеуслонский муниципальный район</w:t>
      </w:r>
      <w:r w:rsidR="00D631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D631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с. Ключищи</w:t>
      </w:r>
    </w:p>
    <w:p w14:paraId="54C286BD" w14:textId="77777777" w:rsidR="00D63104" w:rsidRPr="001B1604" w:rsidRDefault="00D63104" w:rsidP="005A4E37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hAnsi="Times New Roman" w:cs="Times New Roman"/>
          <w:sz w:val="28"/>
        </w:rPr>
      </w:pPr>
    </w:p>
    <w:p w14:paraId="4BC6764E" w14:textId="275EAE4D" w:rsidR="00DF5441" w:rsidRPr="00DF5441" w:rsidRDefault="00DF5441" w:rsidP="00DF5441">
      <w:pPr>
        <w:tabs>
          <w:tab w:val="left" w:pos="0"/>
          <w:tab w:val="left" w:pos="1020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F54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DF54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Местоположение, градостроительные и композиционные характеристики объекта: в структуре окружающего природного и культурного ландшафта; высотная доминанта 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DF54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Ключищи (к югу от ул. Солнечная и к востоку от ул. Заводская); визуальные связи объекта с природным ландшафтом (в том числе панорама с р. Волга)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17B57896" w14:textId="3002DAB7" w:rsidR="00DF5441" w:rsidRPr="00DF5441" w:rsidRDefault="00DF5441" w:rsidP="00DF5441">
      <w:pPr>
        <w:tabs>
          <w:tab w:val="left" w:pos="0"/>
          <w:tab w:val="left" w:pos="1020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F54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DF54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Объемно-пространственная структура высотного сооружения на четырехгранном (квадратном) основании с цоколем и восьмигранным стволом в виде усеченной пирамиды; высотные отметки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27DFDBB3" w14:textId="64148D11" w:rsidR="00DF5441" w:rsidRPr="00DF5441" w:rsidRDefault="00DF5441" w:rsidP="00DF5441">
      <w:pPr>
        <w:tabs>
          <w:tab w:val="left" w:pos="0"/>
          <w:tab w:val="left" w:pos="1020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F54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Конструктивные решения и материал: подлинные несущие кирпичные стены с расположенными в основании гнездами под балки по всем фасадам; перемычки проемов (полуциркульная входного проема; лучковая ниша в интерьере)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51FC2743" w14:textId="151412E7" w:rsidR="00DF5441" w:rsidRPr="00DF5441" w:rsidRDefault="00DF5441" w:rsidP="00DF5441">
      <w:pPr>
        <w:tabs>
          <w:tab w:val="left" w:pos="0"/>
          <w:tab w:val="left" w:pos="1020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F54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DF54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Архитектурно-художественное оформление и композиционное решение фасадов из красного неоштукатуренного керамического кирпича:</w:t>
      </w:r>
    </w:p>
    <w:p w14:paraId="517B08E2" w14:textId="67EF0879" w:rsidR="00DF5441" w:rsidRPr="00DF5441" w:rsidRDefault="00DF5441" w:rsidP="00DF5441">
      <w:pPr>
        <w:tabs>
          <w:tab w:val="left" w:pos="0"/>
          <w:tab w:val="left" w:pos="1020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F54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DF54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Основание: выступающий высокий цоколь с полуциркульным входным проемом; филенки на всю высоту фасадов, фигурные в верхней части; массивный ступенчатый карниз с рядом кладки «поребрик» и рядом, выполненным из лекального кирпича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14:paraId="7810B43E" w14:textId="1C9C9FC1" w:rsidR="00DF5441" w:rsidRPr="00DF5441" w:rsidRDefault="00DF5441" w:rsidP="00DF5441">
      <w:pPr>
        <w:tabs>
          <w:tab w:val="left" w:pos="0"/>
          <w:tab w:val="left" w:pos="1020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F54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4.2.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DF54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Ствол трубы: гладкая поверхность стен с завершением в виде декоративного однорядного кирпичного пояса, аркатурного пояса, массивного ступенчатого карниза с рядом, выполненным из лекального кирпича, и восьмигранного </w:t>
      </w:r>
      <w:proofErr w:type="spellStart"/>
      <w:r w:rsidRPr="00DF54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навершия</w:t>
      </w:r>
      <w:proofErr w:type="spellEnd"/>
      <w:r w:rsidRPr="00DF54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(утрачено)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46563350" w14:textId="4520991C" w:rsidR="00286D88" w:rsidRDefault="00DF5441" w:rsidP="00DF5441">
      <w:pPr>
        <w:tabs>
          <w:tab w:val="left" w:pos="0"/>
          <w:tab w:val="left" w:pos="10206"/>
        </w:tabs>
        <w:spacing w:after="0" w:line="240" w:lineRule="auto"/>
        <w:ind w:firstLine="709"/>
        <w:jc w:val="both"/>
        <w:rPr>
          <w:color w:val="000000" w:themeColor="text1"/>
          <w:sz w:val="28"/>
        </w:rPr>
      </w:pPr>
      <w:r w:rsidRPr="00DF54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DF54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Архитектурное решение интерьера из красного неоштукатуренного керамического кирпича в виде усеченного конуса: гладкая поверхность стен, заложенная ниша с лучковой перемычкой с южной стороны, ступени из металлических скоб.</w:t>
      </w:r>
    </w:p>
    <w:p w14:paraId="0FA6FD90" w14:textId="145A4579" w:rsidR="00286D88" w:rsidRDefault="00286D88" w:rsidP="003D5623">
      <w:pPr>
        <w:tabs>
          <w:tab w:val="left" w:pos="0"/>
          <w:tab w:val="left" w:pos="10206"/>
        </w:tabs>
        <w:spacing w:line="276" w:lineRule="auto"/>
        <w:rPr>
          <w:color w:val="000000" w:themeColor="text1"/>
          <w:sz w:val="28"/>
        </w:rPr>
      </w:pPr>
    </w:p>
    <w:p w14:paraId="43BD38CB" w14:textId="77777777" w:rsidR="00015ACD" w:rsidRPr="003D5623" w:rsidRDefault="00015ACD" w:rsidP="003D5623">
      <w:pPr>
        <w:tabs>
          <w:tab w:val="left" w:pos="0"/>
          <w:tab w:val="left" w:pos="10206"/>
        </w:tabs>
        <w:spacing w:line="276" w:lineRule="auto"/>
        <w:rPr>
          <w:color w:val="000000" w:themeColor="text1"/>
          <w:sz w:val="28"/>
        </w:rPr>
      </w:pPr>
    </w:p>
    <w:p w14:paraId="348AEA75" w14:textId="1A4C6EEA" w:rsidR="004E56F9" w:rsidRPr="004E56F9" w:rsidRDefault="004E56F9" w:rsidP="004E56F9">
      <w:pPr>
        <w:tabs>
          <w:tab w:val="left" w:pos="0"/>
          <w:tab w:val="left" w:pos="10206"/>
        </w:tabs>
        <w:spacing w:after="0" w:line="276" w:lineRule="auto"/>
        <w:ind w:firstLine="709"/>
        <w:rPr>
          <w:rFonts w:ascii="Times New Roman" w:hAnsi="Times New Roman" w:cs="Times New Roman"/>
          <w:color w:val="000000"/>
          <w:szCs w:val="24"/>
          <w:lang w:eastAsia="ru-RU"/>
        </w:rPr>
      </w:pPr>
      <w:r>
        <w:rPr>
          <w:rFonts w:ascii="Times New Roman" w:hAnsi="Times New Roman" w:cs="Times New Roman"/>
          <w:color w:val="000000"/>
          <w:szCs w:val="24"/>
          <w:lang w:eastAsia="ru-RU"/>
        </w:rPr>
        <w:t>*</w:t>
      </w:r>
      <w:r w:rsidRPr="004E56F9">
        <w:rPr>
          <w:rFonts w:ascii="Times New Roman" w:hAnsi="Times New Roman" w:cs="Times New Roman"/>
          <w:color w:val="000000"/>
          <w:szCs w:val="24"/>
          <w:lang w:eastAsia="ru-RU"/>
        </w:rPr>
        <w:t xml:space="preserve">Предмет охраны может быть дополнен в процессе комплексных научных исследований </w:t>
      </w:r>
      <w:r w:rsidRPr="004E56F9">
        <w:rPr>
          <w:rFonts w:ascii="Times New Roman" w:hAnsi="Times New Roman" w:cs="Times New Roman"/>
          <w:color w:val="000000"/>
          <w:szCs w:val="24"/>
          <w:lang w:eastAsia="ru-RU"/>
        </w:rPr>
        <w:br/>
        <w:t xml:space="preserve">и осуществления производства реставрационных работ. </w:t>
      </w:r>
    </w:p>
    <w:p w14:paraId="723B9A43" w14:textId="77777777" w:rsidR="00286D88" w:rsidRDefault="00286D88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015BAE20" w14:textId="1B3F9B75" w:rsidR="00A54F9C" w:rsidRDefault="00A54F9C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65D2F3E9" w14:textId="0439774D" w:rsidR="00BF7793" w:rsidRDefault="00AE00A9" w:rsidP="00BF7793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7F77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«Промышленная труба кирпичного завода»</w:t>
      </w:r>
      <w:r w:rsidR="00BF7793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F77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XIX в.</w:t>
      </w:r>
      <w:r w:rsidR="00BF7793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</w:t>
      </w:r>
      <w:r w:rsidR="00D631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</w:t>
      </w:r>
      <w:r w:rsidR="00D631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Верхнеуслонский муниципальный район</w:t>
      </w:r>
      <w:r w:rsidR="00D631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D631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с. Ключищи</w:t>
      </w:r>
    </w:p>
    <w:tbl>
      <w:tblPr>
        <w:tblStyle w:val="4"/>
        <w:tblpPr w:leftFromText="180" w:rightFromText="180" w:vertAnchor="text" w:tblpX="-14" w:tblpY="1"/>
        <w:tblOverlap w:val="never"/>
        <w:tblW w:w="9776" w:type="dxa"/>
        <w:tblLayout w:type="fixed"/>
        <w:tblLook w:val="04A0" w:firstRow="1" w:lastRow="0" w:firstColumn="1" w:lastColumn="0" w:noHBand="0" w:noVBand="1"/>
      </w:tblPr>
      <w:tblGrid>
        <w:gridCol w:w="704"/>
        <w:gridCol w:w="4253"/>
        <w:gridCol w:w="4819"/>
      </w:tblGrid>
      <w:tr w:rsidR="00DF5441" w:rsidRPr="00970168" w14:paraId="2FCC392A" w14:textId="77777777" w:rsidTr="00DF5441">
        <w:trPr>
          <w:trHeight w:val="706"/>
        </w:trPr>
        <w:tc>
          <w:tcPr>
            <w:tcW w:w="704" w:type="dxa"/>
          </w:tcPr>
          <w:p w14:paraId="11322956" w14:textId="77777777" w:rsidR="00DF5441" w:rsidRPr="00970168" w:rsidRDefault="00DF5441" w:rsidP="00F572F2">
            <w:pPr>
              <w:jc w:val="center"/>
              <w:rPr>
                <w:rFonts w:eastAsia="Calibri"/>
                <w:sz w:val="28"/>
              </w:rPr>
            </w:pPr>
            <w:r w:rsidRPr="00970168">
              <w:rPr>
                <w:rFonts w:eastAsia="Calibri"/>
                <w:sz w:val="28"/>
              </w:rPr>
              <w:t>№</w:t>
            </w:r>
          </w:p>
        </w:tc>
        <w:tc>
          <w:tcPr>
            <w:tcW w:w="4253" w:type="dxa"/>
          </w:tcPr>
          <w:p w14:paraId="4C688B9A" w14:textId="77777777" w:rsidR="00DF5441" w:rsidRPr="00970168" w:rsidRDefault="00DF5441" w:rsidP="00F572F2">
            <w:pPr>
              <w:jc w:val="center"/>
              <w:rPr>
                <w:rFonts w:eastAsia="Calibri"/>
                <w:sz w:val="28"/>
              </w:rPr>
            </w:pPr>
            <w:r w:rsidRPr="00970168">
              <w:rPr>
                <w:rFonts w:eastAsia="Calibri"/>
                <w:sz w:val="28"/>
              </w:rPr>
              <w:t>Предмет охраны</w:t>
            </w:r>
          </w:p>
        </w:tc>
        <w:tc>
          <w:tcPr>
            <w:tcW w:w="4819" w:type="dxa"/>
          </w:tcPr>
          <w:p w14:paraId="61C07819" w14:textId="77777777" w:rsidR="00DF5441" w:rsidRPr="00970168" w:rsidRDefault="00DF5441" w:rsidP="00F572F2">
            <w:pPr>
              <w:ind w:right="33"/>
              <w:jc w:val="center"/>
              <w:rPr>
                <w:rFonts w:eastAsia="Calibri"/>
                <w:sz w:val="28"/>
              </w:rPr>
            </w:pPr>
            <w:r w:rsidRPr="00970168">
              <w:rPr>
                <w:rFonts w:eastAsia="Calibri"/>
                <w:sz w:val="28"/>
              </w:rPr>
              <w:t>Фотофиксация основных элементов/графические материалы</w:t>
            </w:r>
          </w:p>
        </w:tc>
      </w:tr>
      <w:tr w:rsidR="00DF5441" w:rsidRPr="00970168" w14:paraId="01743436" w14:textId="77777777" w:rsidTr="00DF5441">
        <w:trPr>
          <w:trHeight w:val="3383"/>
        </w:trPr>
        <w:tc>
          <w:tcPr>
            <w:tcW w:w="704" w:type="dxa"/>
          </w:tcPr>
          <w:p w14:paraId="48B9D12E" w14:textId="77777777" w:rsidR="00DF5441" w:rsidRPr="009D5A21" w:rsidRDefault="00DF5441" w:rsidP="00F572F2">
            <w:pPr>
              <w:rPr>
                <w:rFonts w:eastAsia="Calibri"/>
                <w:sz w:val="28"/>
                <w:szCs w:val="28"/>
              </w:rPr>
            </w:pPr>
            <w:r w:rsidRPr="009D5A21">
              <w:rPr>
                <w:rFonts w:eastAsia="Calibri"/>
                <w:sz w:val="28"/>
                <w:szCs w:val="28"/>
              </w:rPr>
              <w:t>1.</w:t>
            </w:r>
          </w:p>
        </w:tc>
        <w:tc>
          <w:tcPr>
            <w:tcW w:w="4253" w:type="dxa"/>
          </w:tcPr>
          <w:p w14:paraId="1B9AB225" w14:textId="72BFAC95" w:rsidR="00DF5441" w:rsidRPr="00970168" w:rsidRDefault="00DF5441" w:rsidP="00F572F2">
            <w:pPr>
              <w:rPr>
                <w:rFonts w:eastAsia="Calibri"/>
                <w:sz w:val="28"/>
              </w:rPr>
            </w:pPr>
            <w:r w:rsidRPr="00550467">
              <w:rPr>
                <w:rFonts w:eastAsia="Calibri"/>
                <w:sz w:val="28"/>
              </w:rPr>
              <w:t>Местоположение, градостроительные и композиционные характеристики объекта: в структуре окружающего природного и культурного ландшафта; высотная доминанта с</w:t>
            </w:r>
            <w:r>
              <w:rPr>
                <w:rFonts w:eastAsia="Calibri"/>
                <w:sz w:val="28"/>
              </w:rPr>
              <w:t xml:space="preserve">. </w:t>
            </w:r>
            <w:r w:rsidRPr="00550467">
              <w:rPr>
                <w:rFonts w:eastAsia="Calibri"/>
                <w:sz w:val="28"/>
              </w:rPr>
              <w:t>Ключищи (к югу от ул. Солнечная и к востоку от ул. Заводская); визуальные связи объекта с природным ландшафтом (в том числе панорама с р. Волга)</w:t>
            </w:r>
          </w:p>
        </w:tc>
        <w:tc>
          <w:tcPr>
            <w:tcW w:w="4819" w:type="dxa"/>
          </w:tcPr>
          <w:p w14:paraId="18B10684" w14:textId="77777777" w:rsidR="00DF5441" w:rsidRPr="00DF5441" w:rsidRDefault="00DF5441" w:rsidP="00F572F2">
            <w:pPr>
              <w:ind w:right="33"/>
              <w:jc w:val="center"/>
              <w:rPr>
                <w:rFonts w:eastAsia="Calibri"/>
                <w:sz w:val="24"/>
                <w:szCs w:val="18"/>
                <w:lang w:eastAsia="ru-RU"/>
              </w:rPr>
            </w:pPr>
            <w:r w:rsidRPr="00DF5441">
              <w:rPr>
                <w:rFonts w:eastAsia="Calibri"/>
                <w:noProof/>
                <w:sz w:val="24"/>
                <w:szCs w:val="1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74E83184" wp14:editId="0AC090F7">
                      <wp:simplePos x="0" y="0"/>
                      <wp:positionH relativeFrom="column">
                        <wp:posOffset>1765935</wp:posOffset>
                      </wp:positionH>
                      <wp:positionV relativeFrom="paragraph">
                        <wp:posOffset>840105</wp:posOffset>
                      </wp:positionV>
                      <wp:extent cx="257175" cy="247650"/>
                      <wp:effectExtent l="0" t="0" r="28575" b="19050"/>
                      <wp:wrapNone/>
                      <wp:docPr id="25" name="Овал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7175" cy="24765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E1F0A61" id="Овал 25" o:spid="_x0000_s1026" style="position:absolute;margin-left:139.05pt;margin-top:66.15pt;width:20.25pt;height:19.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" filled="f" strokecolor="red" strokeweight="1pt">
                      <v:stroke joinstyle="miter"/>
                    </v:oval>
                  </w:pict>
                </mc:Fallback>
              </mc:AlternateContent>
            </w:r>
            <w:r w:rsidRPr="00DF5441">
              <w:rPr>
                <w:rFonts w:eastAsia="Calibri"/>
                <w:noProof/>
                <w:sz w:val="24"/>
                <w:szCs w:val="18"/>
                <w:lang w:eastAsia="ru-RU"/>
              </w:rPr>
              <w:drawing>
                <wp:inline distT="0" distB="0" distL="0" distR="0" wp14:anchorId="1885F886" wp14:editId="669BE746">
                  <wp:extent cx="3103245" cy="1826260"/>
                  <wp:effectExtent l="0" t="0" r="1905" b="254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245" cy="1826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53BDF5" w14:textId="5A6690BE" w:rsidR="00DF5441" w:rsidRPr="00DF5441" w:rsidRDefault="00DF5441" w:rsidP="00F572F2">
            <w:pPr>
              <w:ind w:right="33"/>
              <w:jc w:val="center"/>
              <w:rPr>
                <w:rFonts w:eastAsia="Calibri"/>
                <w:sz w:val="24"/>
                <w:szCs w:val="18"/>
                <w:lang w:eastAsia="ru-RU"/>
              </w:rPr>
            </w:pPr>
            <w:r w:rsidRPr="00DF5441">
              <w:rPr>
                <w:rFonts w:eastAsia="Calibri"/>
                <w:sz w:val="24"/>
                <w:szCs w:val="18"/>
                <w:lang w:eastAsia="ru-RU"/>
              </w:rPr>
              <w:t xml:space="preserve">Рис. 1. </w:t>
            </w:r>
            <w:r w:rsidRPr="00DF5441">
              <w:rPr>
                <w:rFonts w:eastAsia="Calibri"/>
                <w:sz w:val="24"/>
                <w:szCs w:val="18"/>
                <w:lang w:eastAsia="ru-RU"/>
              </w:rPr>
              <w:t>Местоположение объекта</w:t>
            </w:r>
          </w:p>
          <w:p w14:paraId="59AB4F32" w14:textId="77777777" w:rsidR="00DF5441" w:rsidRPr="00DF5441" w:rsidRDefault="00DF5441" w:rsidP="00F572F2">
            <w:pPr>
              <w:ind w:right="33"/>
              <w:jc w:val="center"/>
              <w:rPr>
                <w:rFonts w:eastAsia="Calibri"/>
                <w:sz w:val="24"/>
                <w:szCs w:val="18"/>
                <w:lang w:eastAsia="ru-RU"/>
              </w:rPr>
            </w:pPr>
            <w:r w:rsidRPr="00DF5441">
              <w:rPr>
                <w:b/>
                <w:bCs/>
                <w:noProof/>
                <w:sz w:val="24"/>
                <w:szCs w:val="18"/>
                <w:lang w:eastAsia="ru-RU"/>
              </w:rPr>
              <w:drawing>
                <wp:inline distT="0" distB="0" distL="0" distR="0" wp14:anchorId="060443EC" wp14:editId="6CAE5FE4">
                  <wp:extent cx="3086100" cy="1400175"/>
                  <wp:effectExtent l="0" t="0" r="0" b="9525"/>
                  <wp:docPr id="260" name="Рисунок 260" descr="IMG_2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IMG_28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/>
                          <a:srcRect l="12172" t="33101" r="7419" b="22689"/>
                          <a:stretch/>
                        </pic:blipFill>
                        <pic:spPr bwMode="auto">
                          <a:xfrm>
                            <a:off x="0" y="0"/>
                            <a:ext cx="308610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C0A2049" w14:textId="6871073E" w:rsidR="00DF5441" w:rsidRPr="00DF5441" w:rsidRDefault="00DF5441" w:rsidP="00F572F2">
            <w:pPr>
              <w:ind w:right="33"/>
              <w:jc w:val="center"/>
              <w:rPr>
                <w:rFonts w:eastAsia="Calibri"/>
                <w:sz w:val="24"/>
                <w:szCs w:val="18"/>
                <w:lang w:eastAsia="ru-RU"/>
              </w:rPr>
            </w:pPr>
            <w:r>
              <w:rPr>
                <w:rFonts w:eastAsia="Calibri"/>
                <w:sz w:val="24"/>
                <w:szCs w:val="18"/>
                <w:lang w:eastAsia="ru-RU"/>
              </w:rPr>
              <w:t xml:space="preserve">Рис. 2. </w:t>
            </w:r>
            <w:r w:rsidRPr="00DF5441">
              <w:rPr>
                <w:rFonts w:eastAsia="Calibri"/>
                <w:sz w:val="24"/>
                <w:szCs w:val="18"/>
                <w:lang w:eastAsia="ru-RU"/>
              </w:rPr>
              <w:t>Общий вид на объект</w:t>
            </w:r>
          </w:p>
          <w:p w14:paraId="4B85524E" w14:textId="77777777" w:rsidR="00DF5441" w:rsidRPr="00DF5441" w:rsidRDefault="00DF5441" w:rsidP="00F572F2">
            <w:pPr>
              <w:ind w:right="33"/>
              <w:jc w:val="center"/>
              <w:rPr>
                <w:rFonts w:eastAsia="Calibri"/>
                <w:sz w:val="24"/>
                <w:szCs w:val="18"/>
                <w:lang w:eastAsia="ru-RU"/>
              </w:rPr>
            </w:pPr>
            <w:r w:rsidRPr="00DF5441">
              <w:rPr>
                <w:b/>
                <w:bCs/>
                <w:noProof/>
                <w:sz w:val="24"/>
                <w:szCs w:val="18"/>
                <w:lang w:eastAsia="ru-RU"/>
              </w:rPr>
              <w:drawing>
                <wp:inline distT="0" distB="0" distL="0" distR="0" wp14:anchorId="78A19FA4" wp14:editId="6B76537B">
                  <wp:extent cx="3065145" cy="1219200"/>
                  <wp:effectExtent l="0" t="0" r="1905" b="0"/>
                  <wp:docPr id="13" name="Рисунок 3" descr="C:\Users\sveta\AppData\Local\Microsoft\Windows\INetCache\Content.Word\IMG_2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veta\AppData\Local\Microsoft\Windows\INetCache\Content.Word\IMG_28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/>
                          <a:srcRect l="45690" t="51158" r="12446" b="28772"/>
                          <a:stretch/>
                        </pic:blipFill>
                        <pic:spPr bwMode="auto">
                          <a:xfrm>
                            <a:off x="0" y="0"/>
                            <a:ext cx="3079993" cy="1225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4B3669B" w14:textId="469F197B" w:rsidR="00DF5441" w:rsidRPr="00DF5441" w:rsidRDefault="00DF5441" w:rsidP="00F572F2">
            <w:pPr>
              <w:ind w:right="33"/>
              <w:jc w:val="center"/>
              <w:rPr>
                <w:rFonts w:eastAsia="Calibri"/>
                <w:sz w:val="24"/>
                <w:szCs w:val="18"/>
                <w:lang w:eastAsia="ru-RU"/>
              </w:rPr>
            </w:pPr>
            <w:r>
              <w:rPr>
                <w:rFonts w:eastAsia="Calibri"/>
                <w:sz w:val="24"/>
                <w:szCs w:val="18"/>
                <w:lang w:eastAsia="ru-RU"/>
              </w:rPr>
              <w:t xml:space="preserve">Рис. 3. </w:t>
            </w:r>
            <w:r w:rsidRPr="00DF5441">
              <w:rPr>
                <w:rFonts w:eastAsia="Calibri"/>
                <w:sz w:val="24"/>
                <w:szCs w:val="18"/>
                <w:lang w:eastAsia="ru-RU"/>
              </w:rPr>
              <w:t>Общий вид на объект</w:t>
            </w:r>
          </w:p>
        </w:tc>
      </w:tr>
      <w:tr w:rsidR="00DF5441" w:rsidRPr="00970168" w14:paraId="21D45154" w14:textId="77777777" w:rsidTr="00DF5441">
        <w:trPr>
          <w:trHeight w:val="3391"/>
        </w:trPr>
        <w:tc>
          <w:tcPr>
            <w:tcW w:w="704" w:type="dxa"/>
          </w:tcPr>
          <w:p w14:paraId="62039E4F" w14:textId="77777777" w:rsidR="00DF5441" w:rsidRPr="009D5A21" w:rsidRDefault="00DF5441" w:rsidP="00F572F2">
            <w:pPr>
              <w:rPr>
                <w:rFonts w:eastAsia="Calibri"/>
                <w:sz w:val="28"/>
                <w:szCs w:val="28"/>
              </w:rPr>
            </w:pPr>
            <w:r w:rsidRPr="009D5A21">
              <w:rPr>
                <w:rFonts w:eastAsia="Calibri"/>
                <w:sz w:val="28"/>
                <w:szCs w:val="28"/>
              </w:rPr>
              <w:t>2.</w:t>
            </w:r>
          </w:p>
        </w:tc>
        <w:tc>
          <w:tcPr>
            <w:tcW w:w="4253" w:type="dxa"/>
          </w:tcPr>
          <w:p w14:paraId="3FDD1A5C" w14:textId="3644EC6D" w:rsidR="00DF5441" w:rsidRPr="0026239F" w:rsidRDefault="00DF5441" w:rsidP="00F572F2">
            <w:pPr>
              <w:rPr>
                <w:rFonts w:eastAsia="Calibri"/>
                <w:sz w:val="28"/>
              </w:rPr>
            </w:pPr>
            <w:r w:rsidRPr="00886EA3">
              <w:rPr>
                <w:rFonts w:eastAsia="Calibri"/>
                <w:sz w:val="28"/>
              </w:rPr>
              <w:t>Объемно-пространственная структура высотного сооружения на четырехгранном (квадратном) основании с цоколем и восьмигранным стволом в виде усеченной пирамиды; высотные отметки</w:t>
            </w:r>
          </w:p>
        </w:tc>
        <w:tc>
          <w:tcPr>
            <w:tcW w:w="4819" w:type="dxa"/>
          </w:tcPr>
          <w:p w14:paraId="204922AD" w14:textId="77777777" w:rsidR="00DF5441" w:rsidRPr="00DF5441" w:rsidRDefault="00DF5441" w:rsidP="00F572F2">
            <w:pPr>
              <w:ind w:right="33"/>
              <w:jc w:val="center"/>
              <w:rPr>
                <w:sz w:val="24"/>
                <w:szCs w:val="18"/>
              </w:rPr>
            </w:pPr>
            <w:r w:rsidRPr="00DF5441">
              <w:rPr>
                <w:b/>
                <w:bCs/>
                <w:noProof/>
                <w:sz w:val="24"/>
                <w:szCs w:val="18"/>
                <w:lang w:eastAsia="ru-RU"/>
              </w:rPr>
              <w:drawing>
                <wp:inline distT="0" distB="0" distL="0" distR="0" wp14:anchorId="356D8E18" wp14:editId="46F104A9">
                  <wp:extent cx="2249815" cy="3061990"/>
                  <wp:effectExtent l="0" t="6032" r="0" b="0"/>
                  <wp:docPr id="23" name="Рисунок 1" descr="Изображение выглядит как небо, на открытом воздухе, облако, трав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56274" name="Рисунок 1" descr="Изображение выглядит как небо, на открытом воздухе, облако, трава&#10;&#10;Автоматически созданное описание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15" r="30145"/>
                          <a:stretch/>
                        </pic:blipFill>
                        <pic:spPr bwMode="auto">
                          <a:xfrm rot="5400000">
                            <a:off x="0" y="0"/>
                            <a:ext cx="2258468" cy="3073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F5441">
              <w:rPr>
                <w:sz w:val="24"/>
                <w:szCs w:val="18"/>
              </w:rPr>
              <w:t xml:space="preserve">  </w:t>
            </w:r>
          </w:p>
          <w:p w14:paraId="30C405DD" w14:textId="2A5FBF91" w:rsidR="00DF5441" w:rsidRPr="00DF5441" w:rsidRDefault="00DF5441" w:rsidP="00F572F2">
            <w:pPr>
              <w:ind w:right="33"/>
              <w:jc w:val="center"/>
              <w:rPr>
                <w:sz w:val="24"/>
                <w:szCs w:val="18"/>
              </w:rPr>
            </w:pPr>
            <w:r>
              <w:rPr>
                <w:sz w:val="24"/>
                <w:szCs w:val="18"/>
              </w:rPr>
              <w:t xml:space="preserve">Рис. 4. </w:t>
            </w:r>
            <w:r w:rsidRPr="00DF5441">
              <w:rPr>
                <w:sz w:val="24"/>
                <w:szCs w:val="18"/>
              </w:rPr>
              <w:t>Общий вид</w:t>
            </w:r>
          </w:p>
          <w:p w14:paraId="6B21BFE8" w14:textId="77777777" w:rsidR="00DF5441" w:rsidRPr="00DF5441" w:rsidRDefault="00DF5441" w:rsidP="00F572F2">
            <w:pPr>
              <w:ind w:right="33"/>
              <w:jc w:val="center"/>
              <w:rPr>
                <w:sz w:val="24"/>
                <w:szCs w:val="18"/>
              </w:rPr>
            </w:pPr>
            <w:r w:rsidRPr="00DF5441">
              <w:rPr>
                <w:noProof/>
                <w:sz w:val="24"/>
                <w:szCs w:val="18"/>
                <w:lang w:eastAsia="ru-RU"/>
              </w:rPr>
              <w:lastRenderedPageBreak/>
              <w:drawing>
                <wp:inline distT="0" distB="0" distL="0" distR="0" wp14:anchorId="274CAE59" wp14:editId="43C955D6">
                  <wp:extent cx="3103245" cy="3648075"/>
                  <wp:effectExtent l="0" t="0" r="1905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t="14712" b="7029"/>
                          <a:stretch/>
                        </pic:blipFill>
                        <pic:spPr bwMode="auto">
                          <a:xfrm>
                            <a:off x="0" y="0"/>
                            <a:ext cx="3103245" cy="3648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8CC1235" w14:textId="15F3FA2D" w:rsidR="00DF5441" w:rsidRPr="00DF5441" w:rsidRDefault="00DF5441" w:rsidP="00F572F2">
            <w:pPr>
              <w:ind w:right="33"/>
              <w:jc w:val="center"/>
              <w:rPr>
                <w:sz w:val="24"/>
                <w:szCs w:val="18"/>
              </w:rPr>
            </w:pPr>
            <w:r>
              <w:rPr>
                <w:sz w:val="24"/>
                <w:szCs w:val="18"/>
              </w:rPr>
              <w:t xml:space="preserve">Рис. 5. </w:t>
            </w:r>
            <w:r w:rsidRPr="00DF5441">
              <w:rPr>
                <w:sz w:val="24"/>
                <w:szCs w:val="18"/>
              </w:rPr>
              <w:t>Общий вид</w:t>
            </w:r>
          </w:p>
          <w:p w14:paraId="17E33686" w14:textId="77777777" w:rsidR="00DF5441" w:rsidRPr="00DF5441" w:rsidRDefault="00DF5441" w:rsidP="00F572F2">
            <w:pPr>
              <w:ind w:right="33"/>
              <w:jc w:val="center"/>
              <w:rPr>
                <w:sz w:val="24"/>
                <w:szCs w:val="18"/>
              </w:rPr>
            </w:pPr>
            <w:r w:rsidRPr="00DF5441">
              <w:rPr>
                <w:b/>
                <w:bCs/>
                <w:noProof/>
                <w:sz w:val="24"/>
                <w:szCs w:val="18"/>
                <w:lang w:eastAsia="ru-RU"/>
              </w:rPr>
              <w:drawing>
                <wp:inline distT="0" distB="0" distL="0" distR="0" wp14:anchorId="1DEED3DA" wp14:editId="6E421541">
                  <wp:extent cx="4064669" cy="3048578"/>
                  <wp:effectExtent l="0" t="6032" r="6032" b="6033"/>
                  <wp:docPr id="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4268920" name="Рисунок 2094268920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166390" cy="3124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AF8029" w14:textId="2652E39B" w:rsidR="00DF5441" w:rsidRPr="00DF5441" w:rsidRDefault="00DF5441" w:rsidP="00F572F2">
            <w:pPr>
              <w:ind w:right="33"/>
              <w:jc w:val="center"/>
              <w:rPr>
                <w:sz w:val="24"/>
                <w:szCs w:val="18"/>
              </w:rPr>
            </w:pPr>
            <w:r>
              <w:rPr>
                <w:sz w:val="24"/>
                <w:szCs w:val="18"/>
              </w:rPr>
              <w:t xml:space="preserve">Рис .6. </w:t>
            </w:r>
            <w:r w:rsidRPr="00DF5441">
              <w:rPr>
                <w:sz w:val="24"/>
                <w:szCs w:val="18"/>
              </w:rPr>
              <w:t>Общий вид</w:t>
            </w:r>
          </w:p>
        </w:tc>
      </w:tr>
      <w:tr w:rsidR="00DF5441" w:rsidRPr="00970168" w14:paraId="2E6405F2" w14:textId="77777777" w:rsidTr="00DF5441">
        <w:trPr>
          <w:trHeight w:val="4544"/>
        </w:trPr>
        <w:tc>
          <w:tcPr>
            <w:tcW w:w="704" w:type="dxa"/>
          </w:tcPr>
          <w:p w14:paraId="6940D257" w14:textId="77777777" w:rsidR="00DF5441" w:rsidRPr="009D5A21" w:rsidRDefault="00DF5441" w:rsidP="00F572F2">
            <w:pPr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lastRenderedPageBreak/>
              <w:t>3</w:t>
            </w:r>
            <w:r w:rsidRPr="009D5A21">
              <w:rPr>
                <w:rFonts w:eastAsia="Calibri"/>
                <w:sz w:val="28"/>
                <w:szCs w:val="28"/>
              </w:rPr>
              <w:t xml:space="preserve">. </w:t>
            </w:r>
          </w:p>
        </w:tc>
        <w:tc>
          <w:tcPr>
            <w:tcW w:w="4253" w:type="dxa"/>
          </w:tcPr>
          <w:p w14:paraId="76D247BE" w14:textId="54F26CCD" w:rsidR="00DF5441" w:rsidRPr="00C262C5" w:rsidRDefault="00DF5441" w:rsidP="00F572F2">
            <w:pPr>
              <w:rPr>
                <w:rFonts w:eastAsia="Calibri"/>
                <w:sz w:val="28"/>
              </w:rPr>
            </w:pPr>
            <w:r w:rsidRPr="00550467">
              <w:rPr>
                <w:rFonts w:eastAsia="Calibri"/>
                <w:sz w:val="28"/>
              </w:rPr>
              <w:t>Конструктивные решения и материал: подлинные несущие кирпичные стены с расположенными в основании гнездами под балки по всем фасадам;</w:t>
            </w:r>
            <w:r w:rsidRPr="00C262C5">
              <w:rPr>
                <w:rFonts w:eastAsia="Calibri"/>
                <w:sz w:val="28"/>
              </w:rPr>
              <w:t xml:space="preserve"> перемычки проемов (полуциркульная входного проема</w:t>
            </w:r>
            <w:r>
              <w:rPr>
                <w:rFonts w:eastAsia="Calibri"/>
                <w:sz w:val="28"/>
              </w:rPr>
              <w:t>;</w:t>
            </w:r>
            <w:r w:rsidRPr="00C262C5">
              <w:rPr>
                <w:rFonts w:eastAsia="Calibri"/>
                <w:sz w:val="28"/>
              </w:rPr>
              <w:t xml:space="preserve"> </w:t>
            </w:r>
            <w:r>
              <w:rPr>
                <w:rFonts w:eastAsia="Calibri"/>
                <w:sz w:val="28"/>
              </w:rPr>
              <w:t>лучковая ниша в интерьере)</w:t>
            </w:r>
          </w:p>
        </w:tc>
        <w:tc>
          <w:tcPr>
            <w:tcW w:w="4819" w:type="dxa"/>
          </w:tcPr>
          <w:p w14:paraId="7C1732B0" w14:textId="77777777" w:rsidR="00DF5441" w:rsidRPr="00DF5441" w:rsidRDefault="00DF5441" w:rsidP="00F572F2">
            <w:pPr>
              <w:tabs>
                <w:tab w:val="left" w:pos="3255"/>
              </w:tabs>
              <w:jc w:val="center"/>
              <w:rPr>
                <w:sz w:val="24"/>
                <w:szCs w:val="18"/>
              </w:rPr>
            </w:pPr>
            <w:r w:rsidRPr="00DF5441">
              <w:rPr>
                <w:noProof/>
                <w:sz w:val="24"/>
                <w:szCs w:val="18"/>
                <w:lang w:eastAsia="ru-RU"/>
              </w:rPr>
              <w:drawing>
                <wp:inline distT="0" distB="0" distL="0" distR="0" wp14:anchorId="78364E41" wp14:editId="56650654">
                  <wp:extent cx="3028729" cy="3067050"/>
                  <wp:effectExtent l="0" t="0" r="63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58" b="5125"/>
                          <a:stretch/>
                        </pic:blipFill>
                        <pic:spPr bwMode="auto">
                          <a:xfrm>
                            <a:off x="0" y="0"/>
                            <a:ext cx="3035814" cy="3074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1009515" w14:textId="3D9259B1" w:rsidR="00DF5441" w:rsidRPr="00DF5441" w:rsidRDefault="00DF5441" w:rsidP="00F572F2">
            <w:pPr>
              <w:tabs>
                <w:tab w:val="left" w:pos="2910"/>
              </w:tabs>
              <w:jc w:val="center"/>
              <w:rPr>
                <w:sz w:val="24"/>
                <w:szCs w:val="18"/>
              </w:rPr>
            </w:pPr>
            <w:r>
              <w:rPr>
                <w:sz w:val="24"/>
                <w:szCs w:val="18"/>
              </w:rPr>
              <w:t xml:space="preserve">Рис. 7. </w:t>
            </w:r>
            <w:r w:rsidRPr="00DF5441">
              <w:rPr>
                <w:sz w:val="24"/>
                <w:szCs w:val="18"/>
              </w:rPr>
              <w:t>Гнезда под балки</w:t>
            </w:r>
          </w:p>
        </w:tc>
      </w:tr>
      <w:tr w:rsidR="00DF5441" w:rsidRPr="00970168" w14:paraId="29B9480B" w14:textId="77777777" w:rsidTr="00DF5441">
        <w:trPr>
          <w:trHeight w:val="1157"/>
        </w:trPr>
        <w:tc>
          <w:tcPr>
            <w:tcW w:w="704" w:type="dxa"/>
          </w:tcPr>
          <w:p w14:paraId="4E44DB0C" w14:textId="77777777" w:rsidR="00DF5441" w:rsidRPr="009D5A21" w:rsidRDefault="00DF5441" w:rsidP="00F572F2">
            <w:pPr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4</w:t>
            </w:r>
            <w:r w:rsidRPr="009D5A21">
              <w:rPr>
                <w:rFonts w:eastAsia="Calibri"/>
                <w:sz w:val="28"/>
                <w:szCs w:val="28"/>
              </w:rPr>
              <w:t>.</w:t>
            </w:r>
          </w:p>
        </w:tc>
        <w:tc>
          <w:tcPr>
            <w:tcW w:w="4253" w:type="dxa"/>
          </w:tcPr>
          <w:p w14:paraId="429435CC" w14:textId="77777777" w:rsidR="00DF5441" w:rsidRPr="008931B9" w:rsidRDefault="00DF5441" w:rsidP="00F572F2">
            <w:pPr>
              <w:rPr>
                <w:bCs/>
                <w:sz w:val="28"/>
                <w:shd w:val="clear" w:color="auto" w:fill="FFFFFF"/>
              </w:rPr>
            </w:pPr>
            <w:r w:rsidRPr="009A3989">
              <w:rPr>
                <w:bCs/>
                <w:sz w:val="28"/>
                <w:shd w:val="clear" w:color="auto" w:fill="FFFFFF"/>
              </w:rPr>
              <w:t>Архитектурно-художественное оформление и композиционное решение фасадов из красного неоштукатуренного керамического кирпича:</w:t>
            </w:r>
          </w:p>
        </w:tc>
        <w:tc>
          <w:tcPr>
            <w:tcW w:w="4819" w:type="dxa"/>
          </w:tcPr>
          <w:p w14:paraId="4AE0B62A" w14:textId="77777777" w:rsidR="00DF5441" w:rsidRPr="00DF5441" w:rsidRDefault="00DF5441" w:rsidP="00F572F2">
            <w:pPr>
              <w:ind w:right="33"/>
              <w:jc w:val="center"/>
              <w:rPr>
                <w:noProof/>
                <w:sz w:val="24"/>
                <w:szCs w:val="18"/>
                <w:lang w:eastAsia="ru-RU"/>
              </w:rPr>
            </w:pPr>
            <w:r w:rsidRPr="00DF5441">
              <w:rPr>
                <w:noProof/>
                <w:sz w:val="24"/>
                <w:szCs w:val="18"/>
                <w:lang w:eastAsia="ru-RU"/>
              </w:rPr>
              <w:t>-</w:t>
            </w:r>
          </w:p>
        </w:tc>
      </w:tr>
      <w:tr w:rsidR="00DF5441" w:rsidRPr="00970168" w14:paraId="52859CAB" w14:textId="77777777" w:rsidTr="00DF5441">
        <w:trPr>
          <w:trHeight w:val="514"/>
        </w:trPr>
        <w:tc>
          <w:tcPr>
            <w:tcW w:w="704" w:type="dxa"/>
          </w:tcPr>
          <w:p w14:paraId="440D9F38" w14:textId="77777777" w:rsidR="00DF5441" w:rsidRPr="009D5A21" w:rsidRDefault="00DF5441" w:rsidP="00F572F2">
            <w:pPr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4</w:t>
            </w:r>
            <w:r w:rsidRPr="009D5A21">
              <w:rPr>
                <w:rFonts w:eastAsia="Calibri"/>
                <w:sz w:val="28"/>
                <w:szCs w:val="28"/>
              </w:rPr>
              <w:t>.</w:t>
            </w:r>
            <w:r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4253" w:type="dxa"/>
          </w:tcPr>
          <w:p w14:paraId="59A1FD49" w14:textId="3287A003" w:rsidR="00DF5441" w:rsidRPr="00620E65" w:rsidRDefault="00DF5441" w:rsidP="00F572F2">
            <w:pPr>
              <w:rPr>
                <w:sz w:val="28"/>
                <w:highlight w:val="yellow"/>
              </w:rPr>
            </w:pPr>
            <w:r w:rsidRPr="00291A32">
              <w:rPr>
                <w:bCs/>
                <w:sz w:val="28"/>
                <w:shd w:val="clear" w:color="auto" w:fill="FFFFFF"/>
              </w:rPr>
              <w:t>Основание: выступающий высокий цоколь с полуциркульным входным проемом; филенки на всю высоту фасадов, фигурные в верхней части; массивный ступенчатый карниз с рядом кладки «поребрик» и рядом, выполненным из лекального кирпича</w:t>
            </w:r>
          </w:p>
        </w:tc>
        <w:tc>
          <w:tcPr>
            <w:tcW w:w="4819" w:type="dxa"/>
          </w:tcPr>
          <w:p w14:paraId="367EC079" w14:textId="77777777" w:rsidR="00DF5441" w:rsidRPr="00DF5441" w:rsidRDefault="00DF5441" w:rsidP="00F572F2">
            <w:pPr>
              <w:jc w:val="center"/>
              <w:rPr>
                <w:noProof/>
                <w:sz w:val="24"/>
                <w:szCs w:val="18"/>
                <w:lang w:eastAsia="ru-RU"/>
              </w:rPr>
            </w:pPr>
            <w:r w:rsidRPr="00DF5441">
              <w:rPr>
                <w:noProof/>
                <w:sz w:val="24"/>
                <w:szCs w:val="18"/>
                <w:lang w:eastAsia="ru-RU"/>
              </w:rPr>
              <w:drawing>
                <wp:inline distT="0" distB="0" distL="0" distR="0" wp14:anchorId="7CB0A1F3" wp14:editId="1F41D486">
                  <wp:extent cx="2912428" cy="4781550"/>
                  <wp:effectExtent l="0" t="0" r="254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5783" cy="48363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7AAAB76" w14:textId="52E9CDD5" w:rsidR="00DF5441" w:rsidRPr="00DF5441" w:rsidRDefault="00DF5441" w:rsidP="00F572F2">
            <w:pPr>
              <w:jc w:val="center"/>
              <w:rPr>
                <w:sz w:val="24"/>
                <w:szCs w:val="18"/>
              </w:rPr>
            </w:pPr>
            <w:r>
              <w:rPr>
                <w:sz w:val="24"/>
                <w:szCs w:val="18"/>
              </w:rPr>
              <w:t xml:space="preserve">Рис. 8. </w:t>
            </w:r>
            <w:r w:rsidRPr="00DF5441">
              <w:rPr>
                <w:sz w:val="24"/>
                <w:szCs w:val="18"/>
              </w:rPr>
              <w:t>Основание</w:t>
            </w:r>
          </w:p>
          <w:p w14:paraId="2980AEFA" w14:textId="77777777" w:rsidR="00DF5441" w:rsidRPr="00DF5441" w:rsidRDefault="00DF5441" w:rsidP="00F572F2">
            <w:pPr>
              <w:jc w:val="center"/>
              <w:rPr>
                <w:sz w:val="24"/>
                <w:szCs w:val="18"/>
              </w:rPr>
            </w:pPr>
            <w:r w:rsidRPr="00DF5441">
              <w:rPr>
                <w:noProof/>
                <w:sz w:val="24"/>
                <w:szCs w:val="18"/>
                <w:lang w:eastAsia="ru-RU"/>
              </w:rPr>
              <w:lastRenderedPageBreak/>
              <w:drawing>
                <wp:inline distT="0" distB="0" distL="0" distR="0" wp14:anchorId="3B82EC3A" wp14:editId="28AD34DA">
                  <wp:extent cx="3103245" cy="2040890"/>
                  <wp:effectExtent l="0" t="0" r="1905" b="254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245" cy="2040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C56FE2" w14:textId="389125B5" w:rsidR="00DF5441" w:rsidRPr="00DF5441" w:rsidRDefault="00DF5441" w:rsidP="00F572F2">
            <w:pPr>
              <w:tabs>
                <w:tab w:val="left" w:pos="1125"/>
              </w:tabs>
              <w:jc w:val="center"/>
              <w:rPr>
                <w:sz w:val="24"/>
                <w:szCs w:val="18"/>
              </w:rPr>
            </w:pPr>
            <w:r>
              <w:rPr>
                <w:sz w:val="24"/>
                <w:szCs w:val="18"/>
              </w:rPr>
              <w:t xml:space="preserve">Рис. 9. </w:t>
            </w:r>
            <w:r w:rsidRPr="00DF5441">
              <w:rPr>
                <w:sz w:val="24"/>
                <w:szCs w:val="18"/>
              </w:rPr>
              <w:t>Выступающий высокий цоколь с полуциркульным входным проемом</w:t>
            </w:r>
          </w:p>
          <w:p w14:paraId="5961FA61" w14:textId="77777777" w:rsidR="00DF5441" w:rsidRPr="00DF5441" w:rsidRDefault="00DF5441" w:rsidP="00F572F2">
            <w:pPr>
              <w:tabs>
                <w:tab w:val="left" w:pos="1125"/>
              </w:tabs>
              <w:jc w:val="center"/>
              <w:rPr>
                <w:sz w:val="24"/>
                <w:szCs w:val="18"/>
              </w:rPr>
            </w:pPr>
            <w:r w:rsidRPr="00DF5441">
              <w:rPr>
                <w:noProof/>
                <w:sz w:val="24"/>
                <w:szCs w:val="18"/>
                <w:lang w:eastAsia="ru-RU"/>
              </w:rPr>
              <w:drawing>
                <wp:inline distT="0" distB="0" distL="0" distR="0" wp14:anchorId="17D1697D" wp14:editId="57C88F2A">
                  <wp:extent cx="3103245" cy="2427605"/>
                  <wp:effectExtent l="0" t="0" r="190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245" cy="2427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CF4DCE" w14:textId="17CBBB19" w:rsidR="00DF5441" w:rsidRPr="00DF5441" w:rsidRDefault="00DF5441" w:rsidP="00F572F2">
            <w:pPr>
              <w:tabs>
                <w:tab w:val="left" w:pos="1125"/>
              </w:tabs>
              <w:jc w:val="center"/>
              <w:rPr>
                <w:sz w:val="24"/>
                <w:szCs w:val="18"/>
              </w:rPr>
            </w:pPr>
            <w:r>
              <w:rPr>
                <w:sz w:val="24"/>
                <w:szCs w:val="18"/>
              </w:rPr>
              <w:t xml:space="preserve">Рис. 10. </w:t>
            </w:r>
            <w:r w:rsidRPr="00DF5441">
              <w:rPr>
                <w:sz w:val="24"/>
                <w:szCs w:val="18"/>
              </w:rPr>
              <w:t>Полуциркульный входной проем</w:t>
            </w:r>
          </w:p>
          <w:p w14:paraId="11E8A743" w14:textId="77777777" w:rsidR="00DF5441" w:rsidRPr="00DF5441" w:rsidRDefault="00DF5441" w:rsidP="00F572F2">
            <w:pPr>
              <w:tabs>
                <w:tab w:val="left" w:pos="1125"/>
              </w:tabs>
              <w:jc w:val="center"/>
              <w:rPr>
                <w:sz w:val="24"/>
                <w:szCs w:val="18"/>
              </w:rPr>
            </w:pPr>
            <w:r w:rsidRPr="00DF5441">
              <w:rPr>
                <w:b/>
                <w:bCs/>
                <w:noProof/>
                <w:sz w:val="24"/>
                <w:szCs w:val="18"/>
                <w:lang w:eastAsia="ru-RU"/>
              </w:rPr>
              <w:drawing>
                <wp:inline distT="0" distB="0" distL="0" distR="0" wp14:anchorId="44292549" wp14:editId="798831FD">
                  <wp:extent cx="3127484" cy="3016250"/>
                  <wp:effectExtent l="0" t="57150" r="0" b="31750"/>
                  <wp:docPr id="1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5926190" name="Рисунок 1695926190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62" t="17515" r="25978" b="20167"/>
                          <a:stretch/>
                        </pic:blipFill>
                        <pic:spPr bwMode="auto">
                          <a:xfrm rot="5400000">
                            <a:off x="0" y="0"/>
                            <a:ext cx="3127484" cy="3016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5657D7F" w14:textId="42660BD9" w:rsidR="00DF5441" w:rsidRPr="00DF5441" w:rsidRDefault="00DF5441" w:rsidP="00F572F2">
            <w:pPr>
              <w:tabs>
                <w:tab w:val="left" w:pos="1125"/>
              </w:tabs>
              <w:jc w:val="center"/>
              <w:rPr>
                <w:sz w:val="24"/>
                <w:szCs w:val="18"/>
              </w:rPr>
            </w:pPr>
            <w:r>
              <w:rPr>
                <w:sz w:val="24"/>
                <w:szCs w:val="18"/>
              </w:rPr>
              <w:t xml:space="preserve">Рис. 11. </w:t>
            </w:r>
            <w:r w:rsidRPr="00DF5441">
              <w:rPr>
                <w:sz w:val="24"/>
                <w:szCs w:val="18"/>
              </w:rPr>
              <w:t>Крупные прямоугольные ниши на всю высоту фасадов с уголками в верхней части</w:t>
            </w:r>
          </w:p>
          <w:p w14:paraId="418C47E7" w14:textId="77777777" w:rsidR="00DF5441" w:rsidRPr="00DF5441" w:rsidRDefault="00DF5441" w:rsidP="00F572F2">
            <w:pPr>
              <w:tabs>
                <w:tab w:val="left" w:pos="1125"/>
              </w:tabs>
              <w:jc w:val="center"/>
              <w:rPr>
                <w:sz w:val="24"/>
                <w:szCs w:val="18"/>
              </w:rPr>
            </w:pPr>
            <w:r w:rsidRPr="00DF5441">
              <w:rPr>
                <w:noProof/>
                <w:sz w:val="24"/>
                <w:szCs w:val="18"/>
                <w:lang w:eastAsia="ru-RU"/>
              </w:rPr>
              <w:lastRenderedPageBreak/>
              <w:drawing>
                <wp:inline distT="0" distB="0" distL="0" distR="0" wp14:anchorId="78F2BA42" wp14:editId="12E05FDA">
                  <wp:extent cx="3103245" cy="1123950"/>
                  <wp:effectExtent l="0" t="0" r="190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b="31236"/>
                          <a:stretch/>
                        </pic:blipFill>
                        <pic:spPr bwMode="auto">
                          <a:xfrm>
                            <a:off x="0" y="0"/>
                            <a:ext cx="3111722" cy="1127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DAF4FCC" w14:textId="5C56E6D0" w:rsidR="00DF5441" w:rsidRPr="00DF5441" w:rsidRDefault="00DF5441" w:rsidP="00F572F2">
            <w:pPr>
              <w:tabs>
                <w:tab w:val="left" w:pos="1125"/>
              </w:tabs>
              <w:jc w:val="center"/>
              <w:rPr>
                <w:sz w:val="24"/>
                <w:szCs w:val="18"/>
              </w:rPr>
            </w:pPr>
            <w:r>
              <w:rPr>
                <w:sz w:val="24"/>
                <w:szCs w:val="18"/>
              </w:rPr>
              <w:t xml:space="preserve">Рис. 12. </w:t>
            </w:r>
            <w:r w:rsidRPr="00DF5441">
              <w:rPr>
                <w:sz w:val="24"/>
                <w:szCs w:val="18"/>
              </w:rPr>
              <w:t>Массивный ступенчатый карниз с рядом кладки «поребрик» и рядом, выполненным из лекального кирпича</w:t>
            </w:r>
          </w:p>
          <w:p w14:paraId="099507A6" w14:textId="77777777" w:rsidR="00DF5441" w:rsidRPr="00DF5441" w:rsidRDefault="00DF5441" w:rsidP="00F572F2">
            <w:pPr>
              <w:tabs>
                <w:tab w:val="left" w:pos="1125"/>
              </w:tabs>
              <w:jc w:val="center"/>
              <w:rPr>
                <w:sz w:val="24"/>
                <w:szCs w:val="18"/>
              </w:rPr>
            </w:pPr>
            <w:r w:rsidRPr="00DF5441">
              <w:rPr>
                <w:noProof/>
                <w:sz w:val="24"/>
                <w:szCs w:val="18"/>
                <w:lang w:eastAsia="ru-RU"/>
              </w:rPr>
              <w:drawing>
                <wp:inline distT="0" distB="0" distL="0" distR="0" wp14:anchorId="44C9FAFF" wp14:editId="13AEE972">
                  <wp:extent cx="3103245" cy="1885950"/>
                  <wp:effectExtent l="0" t="0" r="190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b="8839"/>
                          <a:stretch/>
                        </pic:blipFill>
                        <pic:spPr bwMode="auto">
                          <a:xfrm>
                            <a:off x="0" y="0"/>
                            <a:ext cx="3103245" cy="1885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532A2C" w14:textId="12975E82" w:rsidR="00DF5441" w:rsidRPr="00DF5441" w:rsidRDefault="00DF5441" w:rsidP="00F572F2">
            <w:pPr>
              <w:tabs>
                <w:tab w:val="left" w:pos="1125"/>
              </w:tabs>
              <w:jc w:val="center"/>
              <w:rPr>
                <w:sz w:val="24"/>
                <w:szCs w:val="18"/>
              </w:rPr>
            </w:pPr>
            <w:r>
              <w:rPr>
                <w:sz w:val="24"/>
                <w:szCs w:val="18"/>
              </w:rPr>
              <w:t xml:space="preserve">Рис. 13. </w:t>
            </w:r>
            <w:r w:rsidRPr="00DF5441">
              <w:rPr>
                <w:sz w:val="24"/>
                <w:szCs w:val="18"/>
              </w:rPr>
              <w:t>Массивный ступенчатый карниз с рядом кладки «поребрик» и рядом, выполненным из лекального кирпича</w:t>
            </w:r>
          </w:p>
        </w:tc>
      </w:tr>
      <w:tr w:rsidR="00DF5441" w:rsidRPr="00970168" w14:paraId="7BFD3158" w14:textId="77777777" w:rsidTr="00DF5441">
        <w:trPr>
          <w:trHeight w:val="514"/>
        </w:trPr>
        <w:tc>
          <w:tcPr>
            <w:tcW w:w="704" w:type="dxa"/>
          </w:tcPr>
          <w:p w14:paraId="6AD83F49" w14:textId="77777777" w:rsidR="00DF5441" w:rsidRPr="009D5A21" w:rsidRDefault="00DF5441" w:rsidP="00F572F2">
            <w:pPr>
              <w:rPr>
                <w:rFonts w:eastAsia="Calibri"/>
                <w:sz w:val="28"/>
                <w:szCs w:val="28"/>
              </w:rPr>
            </w:pPr>
            <w:r w:rsidRPr="009D5A21">
              <w:rPr>
                <w:rFonts w:eastAsia="Calibri"/>
                <w:sz w:val="28"/>
                <w:szCs w:val="28"/>
              </w:rPr>
              <w:lastRenderedPageBreak/>
              <w:t>4.</w:t>
            </w:r>
            <w:r>
              <w:rPr>
                <w:rFonts w:eastAsia="Calibri"/>
                <w:sz w:val="28"/>
                <w:szCs w:val="28"/>
              </w:rPr>
              <w:t>2</w:t>
            </w:r>
          </w:p>
        </w:tc>
        <w:tc>
          <w:tcPr>
            <w:tcW w:w="4253" w:type="dxa"/>
          </w:tcPr>
          <w:p w14:paraId="0500B455" w14:textId="54114B56" w:rsidR="00DF5441" w:rsidRPr="004E4A08" w:rsidRDefault="00DF5441" w:rsidP="00F572F2">
            <w:pPr>
              <w:rPr>
                <w:bCs/>
                <w:sz w:val="28"/>
                <w:shd w:val="clear" w:color="auto" w:fill="FFFFFF"/>
              </w:rPr>
            </w:pPr>
            <w:r w:rsidRPr="007B430E">
              <w:rPr>
                <w:bCs/>
                <w:sz w:val="28"/>
                <w:shd w:val="clear" w:color="auto" w:fill="FFFFFF"/>
              </w:rPr>
              <w:t xml:space="preserve">Ствол трубы: гладкая поверхность стен с завершением в виде декоративного однорядного кирпичного </w:t>
            </w:r>
            <w:proofErr w:type="gramStart"/>
            <w:r w:rsidRPr="007B430E">
              <w:rPr>
                <w:bCs/>
                <w:sz w:val="28"/>
                <w:shd w:val="clear" w:color="auto" w:fill="FFFFFF"/>
              </w:rPr>
              <w:t>пояса,  аркатурного</w:t>
            </w:r>
            <w:proofErr w:type="gramEnd"/>
            <w:r w:rsidRPr="007B430E">
              <w:rPr>
                <w:bCs/>
                <w:sz w:val="28"/>
                <w:shd w:val="clear" w:color="auto" w:fill="FFFFFF"/>
              </w:rPr>
              <w:t xml:space="preserve"> пояса, массивного ступенчатого карниза с рядом, выполненным из лекального кирпича, и в</w:t>
            </w:r>
            <w:r>
              <w:rPr>
                <w:bCs/>
                <w:sz w:val="28"/>
                <w:shd w:val="clear" w:color="auto" w:fill="FFFFFF"/>
              </w:rPr>
              <w:t xml:space="preserve">осьмигранного </w:t>
            </w:r>
            <w:proofErr w:type="spellStart"/>
            <w:r>
              <w:rPr>
                <w:bCs/>
                <w:sz w:val="28"/>
                <w:shd w:val="clear" w:color="auto" w:fill="FFFFFF"/>
              </w:rPr>
              <w:t>навершия</w:t>
            </w:r>
            <w:proofErr w:type="spellEnd"/>
            <w:r>
              <w:rPr>
                <w:bCs/>
                <w:sz w:val="28"/>
                <w:shd w:val="clear" w:color="auto" w:fill="FFFFFF"/>
              </w:rPr>
              <w:t xml:space="preserve"> (утрачено</w:t>
            </w:r>
            <w:r w:rsidRPr="007B430E">
              <w:rPr>
                <w:bCs/>
                <w:sz w:val="28"/>
                <w:shd w:val="clear" w:color="auto" w:fill="FFFFFF"/>
              </w:rPr>
              <w:t>)</w:t>
            </w:r>
          </w:p>
        </w:tc>
        <w:tc>
          <w:tcPr>
            <w:tcW w:w="4819" w:type="dxa"/>
          </w:tcPr>
          <w:p w14:paraId="0712C812" w14:textId="77777777" w:rsidR="00DF5441" w:rsidRPr="00DF5441" w:rsidRDefault="00DF5441" w:rsidP="00F572F2">
            <w:pPr>
              <w:jc w:val="center"/>
              <w:rPr>
                <w:sz w:val="24"/>
                <w:szCs w:val="18"/>
              </w:rPr>
            </w:pPr>
            <w:r w:rsidRPr="00DF5441">
              <w:rPr>
                <w:noProof/>
                <w:sz w:val="24"/>
                <w:szCs w:val="18"/>
                <w:lang w:eastAsia="ru-RU"/>
              </w:rPr>
              <w:drawing>
                <wp:inline distT="0" distB="0" distL="0" distR="0" wp14:anchorId="383E87F7" wp14:editId="51F2E87E">
                  <wp:extent cx="2057400" cy="4596764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49" b="3295"/>
                          <a:stretch/>
                        </pic:blipFill>
                        <pic:spPr bwMode="auto">
                          <a:xfrm>
                            <a:off x="0" y="0"/>
                            <a:ext cx="2063743" cy="4610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6920DF0" w14:textId="4FC17B3F" w:rsidR="00DF5441" w:rsidRPr="00DF5441" w:rsidRDefault="00DF5441" w:rsidP="00F572F2">
            <w:pPr>
              <w:ind w:right="33"/>
              <w:jc w:val="center"/>
              <w:rPr>
                <w:sz w:val="24"/>
                <w:szCs w:val="18"/>
              </w:rPr>
            </w:pPr>
            <w:r>
              <w:rPr>
                <w:sz w:val="24"/>
                <w:szCs w:val="18"/>
              </w:rPr>
              <w:t xml:space="preserve">Рис. 14. </w:t>
            </w:r>
            <w:r w:rsidRPr="00DF5441">
              <w:rPr>
                <w:sz w:val="24"/>
                <w:szCs w:val="18"/>
              </w:rPr>
              <w:t>Ствол трубы</w:t>
            </w:r>
          </w:p>
          <w:p w14:paraId="5C2DA141" w14:textId="77777777" w:rsidR="00DF5441" w:rsidRPr="00DF5441" w:rsidRDefault="00DF5441" w:rsidP="00F572F2">
            <w:pPr>
              <w:ind w:right="33"/>
              <w:jc w:val="center"/>
              <w:rPr>
                <w:sz w:val="24"/>
                <w:szCs w:val="18"/>
              </w:rPr>
            </w:pPr>
            <w:r w:rsidRPr="00DF5441">
              <w:rPr>
                <w:noProof/>
                <w:sz w:val="24"/>
                <w:szCs w:val="18"/>
                <w:lang w:eastAsia="ru-RU"/>
              </w:rPr>
              <w:lastRenderedPageBreak/>
              <w:drawing>
                <wp:inline distT="0" distB="0" distL="0" distR="0" wp14:anchorId="6ECE1AD6" wp14:editId="73E8879D">
                  <wp:extent cx="3103245" cy="3409315"/>
                  <wp:effectExtent l="0" t="0" r="1905" b="63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t="11388"/>
                          <a:stretch/>
                        </pic:blipFill>
                        <pic:spPr bwMode="auto">
                          <a:xfrm>
                            <a:off x="0" y="0"/>
                            <a:ext cx="3103245" cy="3409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D901832" w14:textId="06C60D52" w:rsidR="00DF5441" w:rsidRPr="00DF5441" w:rsidRDefault="00DF5441" w:rsidP="00F572F2">
            <w:pPr>
              <w:ind w:right="33"/>
              <w:jc w:val="center"/>
              <w:rPr>
                <w:sz w:val="24"/>
                <w:szCs w:val="18"/>
              </w:rPr>
            </w:pPr>
            <w:r>
              <w:rPr>
                <w:sz w:val="24"/>
                <w:szCs w:val="18"/>
              </w:rPr>
              <w:t xml:space="preserve">Рис. 15. </w:t>
            </w:r>
            <w:r w:rsidRPr="00DF5441">
              <w:rPr>
                <w:sz w:val="24"/>
                <w:szCs w:val="18"/>
              </w:rPr>
              <w:t>Завершение трубы (утрачено): декоративный однорядный кирпичный пояс, аркатурный пояс, массивный ступенчатый карниз с рядом, выполненным из лекального кирпича, и восьмигранное навершие</w:t>
            </w:r>
          </w:p>
        </w:tc>
      </w:tr>
      <w:tr w:rsidR="00DF5441" w:rsidRPr="00970168" w14:paraId="780F1010" w14:textId="77777777" w:rsidTr="00DF5441">
        <w:trPr>
          <w:trHeight w:val="514"/>
        </w:trPr>
        <w:tc>
          <w:tcPr>
            <w:tcW w:w="704" w:type="dxa"/>
          </w:tcPr>
          <w:p w14:paraId="3B5AEE7C" w14:textId="77777777" w:rsidR="00DF5441" w:rsidRPr="009D5A21" w:rsidRDefault="00DF5441" w:rsidP="00F572F2">
            <w:pPr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lastRenderedPageBreak/>
              <w:t>5.</w:t>
            </w:r>
          </w:p>
        </w:tc>
        <w:tc>
          <w:tcPr>
            <w:tcW w:w="4253" w:type="dxa"/>
          </w:tcPr>
          <w:p w14:paraId="2A7BEC15" w14:textId="4ED53866" w:rsidR="00DF5441" w:rsidRDefault="00DF5441" w:rsidP="00F572F2">
            <w:pPr>
              <w:rPr>
                <w:bCs/>
                <w:sz w:val="28"/>
                <w:shd w:val="clear" w:color="auto" w:fill="FFFFFF"/>
              </w:rPr>
            </w:pPr>
            <w:r w:rsidRPr="00A32833">
              <w:rPr>
                <w:rStyle w:val="fontstyle01"/>
                <w:rFonts w:ascii="Times New Roman" w:hAnsi="Times New Roman"/>
              </w:rPr>
              <w:t>Архитектурное решение интерьера из красного неоштукатуренного керамического кирпича в виде усеченного конуса: гладкая поверхность стен, заложенная ниша с лучковой перемычкой с южной стороны</w:t>
            </w:r>
            <w:r>
              <w:rPr>
                <w:rStyle w:val="fontstyle01"/>
                <w:rFonts w:ascii="Times New Roman" w:hAnsi="Times New Roman"/>
              </w:rPr>
              <w:t>, ступени из металлических скоб</w:t>
            </w:r>
            <w:r>
              <w:rPr>
                <w:rStyle w:val="fontstyle01"/>
                <w:rFonts w:ascii="Times New Roman" w:hAnsi="Times New Roman"/>
              </w:rPr>
              <w:t>.</w:t>
            </w:r>
          </w:p>
        </w:tc>
        <w:tc>
          <w:tcPr>
            <w:tcW w:w="4819" w:type="dxa"/>
          </w:tcPr>
          <w:p w14:paraId="6F1C9DB8" w14:textId="77777777" w:rsidR="00DF5441" w:rsidRPr="00DF5441" w:rsidRDefault="00DF5441" w:rsidP="00F572F2">
            <w:pPr>
              <w:jc w:val="center"/>
              <w:rPr>
                <w:sz w:val="24"/>
                <w:szCs w:val="18"/>
                <w:lang w:eastAsia="ru-RU"/>
              </w:rPr>
            </w:pPr>
            <w:r w:rsidRPr="00DF5441">
              <w:rPr>
                <w:b/>
                <w:bCs/>
                <w:noProof/>
                <w:sz w:val="24"/>
                <w:szCs w:val="18"/>
                <w:lang w:eastAsia="ru-RU"/>
              </w:rPr>
              <w:drawing>
                <wp:inline distT="0" distB="0" distL="0" distR="0" wp14:anchorId="3AA78640" wp14:editId="47D61499">
                  <wp:extent cx="3065145" cy="4054901"/>
                  <wp:effectExtent l="0" t="0" r="1905" b="3175"/>
                  <wp:docPr id="4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922"/>
                          <a:stretch/>
                        </pic:blipFill>
                        <pic:spPr bwMode="auto">
                          <a:xfrm>
                            <a:off x="0" y="0"/>
                            <a:ext cx="3083318" cy="4078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7DB8F9C" w14:textId="71F70640" w:rsidR="00DF5441" w:rsidRPr="00DF5441" w:rsidRDefault="00DF5441" w:rsidP="00F572F2">
            <w:pPr>
              <w:jc w:val="center"/>
              <w:rPr>
                <w:sz w:val="24"/>
                <w:szCs w:val="18"/>
                <w:lang w:eastAsia="ru-RU"/>
              </w:rPr>
            </w:pPr>
            <w:r>
              <w:rPr>
                <w:sz w:val="24"/>
                <w:szCs w:val="18"/>
                <w:lang w:eastAsia="ru-RU"/>
              </w:rPr>
              <w:t xml:space="preserve">Рис. 16. </w:t>
            </w:r>
            <w:r w:rsidRPr="00DF5441">
              <w:rPr>
                <w:sz w:val="24"/>
                <w:szCs w:val="18"/>
                <w:lang w:eastAsia="ru-RU"/>
              </w:rPr>
              <w:t>Ниша с лучковой перемычкой (заложена)</w:t>
            </w:r>
          </w:p>
          <w:p w14:paraId="7D211F92" w14:textId="77777777" w:rsidR="00DF5441" w:rsidRPr="00DF5441" w:rsidRDefault="00DF5441" w:rsidP="00F572F2">
            <w:pPr>
              <w:jc w:val="center"/>
              <w:rPr>
                <w:sz w:val="24"/>
                <w:szCs w:val="18"/>
                <w:lang w:eastAsia="ru-RU"/>
              </w:rPr>
            </w:pPr>
            <w:r w:rsidRPr="00DF5441">
              <w:rPr>
                <w:noProof/>
                <w:sz w:val="24"/>
                <w:szCs w:val="18"/>
                <w:lang w:eastAsia="ru-RU"/>
              </w:rPr>
              <w:lastRenderedPageBreak/>
              <w:drawing>
                <wp:inline distT="0" distB="0" distL="0" distR="0" wp14:anchorId="7AE11921" wp14:editId="288E083E">
                  <wp:extent cx="3028950" cy="4539987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9883" cy="45563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AC52450" w14:textId="64E18DEC" w:rsidR="00DF5441" w:rsidRPr="00DF5441" w:rsidRDefault="00DF5441" w:rsidP="00F572F2">
            <w:pPr>
              <w:jc w:val="center"/>
              <w:rPr>
                <w:sz w:val="24"/>
                <w:szCs w:val="18"/>
                <w:lang w:eastAsia="ru-RU"/>
              </w:rPr>
            </w:pPr>
            <w:r>
              <w:rPr>
                <w:sz w:val="24"/>
                <w:szCs w:val="18"/>
                <w:lang w:eastAsia="ru-RU"/>
              </w:rPr>
              <w:t xml:space="preserve">Рис. 17. </w:t>
            </w:r>
            <w:r w:rsidRPr="00DF5441">
              <w:rPr>
                <w:sz w:val="24"/>
                <w:szCs w:val="18"/>
                <w:lang w:eastAsia="ru-RU"/>
              </w:rPr>
              <w:t>Металлические скобы в кладке</w:t>
            </w:r>
            <w:r>
              <w:rPr>
                <w:sz w:val="24"/>
                <w:szCs w:val="18"/>
                <w:lang w:eastAsia="ru-RU"/>
              </w:rPr>
              <w:t>.</w:t>
            </w:r>
          </w:p>
        </w:tc>
      </w:tr>
    </w:tbl>
    <w:p w14:paraId="612033E3" w14:textId="77777777" w:rsidR="003D5623" w:rsidRPr="003D5623" w:rsidRDefault="003D5623" w:rsidP="00DF5441">
      <w:pPr>
        <w:rPr>
          <w:rFonts w:ascii="Times New Roman" w:hAnsi="Times New Roman" w:cs="Times New Roman"/>
          <w:color w:val="000000"/>
          <w:sz w:val="28"/>
          <w:szCs w:val="28"/>
        </w:rPr>
      </w:pPr>
    </w:p>
    <w:sectPr w:rsidR="003D5623" w:rsidRPr="003D5623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840363" w14:textId="77777777" w:rsidR="005041FC" w:rsidRDefault="005041FC" w:rsidP="00A54F9C">
      <w:pPr>
        <w:spacing w:after="0" w:line="240" w:lineRule="auto"/>
      </w:pPr>
      <w:r>
        <w:separator/>
      </w:r>
    </w:p>
  </w:endnote>
  <w:endnote w:type="continuationSeparator" w:id="0">
    <w:p w14:paraId="230D3ADA" w14:textId="77777777" w:rsidR="005041FC" w:rsidRDefault="005041FC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Yu Gothic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D1584D" w14:textId="77777777" w:rsidR="005041FC" w:rsidRDefault="005041FC" w:rsidP="00A54F9C">
      <w:pPr>
        <w:spacing w:after="0" w:line="240" w:lineRule="auto"/>
      </w:pPr>
      <w:r>
        <w:separator/>
      </w:r>
    </w:p>
  </w:footnote>
  <w:footnote w:type="continuationSeparator" w:id="0">
    <w:p w14:paraId="0B1BE2BE" w14:textId="77777777" w:rsidR="005041FC" w:rsidRDefault="005041FC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77777777" w:rsidR="008A524F" w:rsidRPr="00D868E6" w:rsidRDefault="008A524F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E54B01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8A524F" w:rsidRDefault="008A524F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30ADA4" w14:textId="77777777" w:rsidR="008A524F" w:rsidRDefault="008A524F" w:rsidP="00267DD8">
    <w:pPr>
      <w:pStyle w:val="a7"/>
    </w:pPr>
  </w:p>
  <w:p w14:paraId="56822EF7" w14:textId="77777777" w:rsidR="008A524F" w:rsidRDefault="008A524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BD281E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D370D2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916D96"/>
    <w:multiLevelType w:val="hybridMultilevel"/>
    <w:tmpl w:val="1AD00182"/>
    <w:lvl w:ilvl="0" w:tplc="2592DA6C">
      <w:start w:val="1"/>
      <w:numFmt w:val="decimal"/>
      <w:lvlText w:val="%1."/>
      <w:lvlJc w:val="left"/>
      <w:pPr>
        <w:ind w:left="105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77" w:hanging="360"/>
      </w:pPr>
    </w:lvl>
    <w:lvl w:ilvl="2" w:tplc="0419001B" w:tentative="1">
      <w:start w:val="1"/>
      <w:numFmt w:val="lowerRoman"/>
      <w:lvlText w:val="%3."/>
      <w:lvlJc w:val="right"/>
      <w:pPr>
        <w:ind w:left="2497" w:hanging="180"/>
      </w:pPr>
    </w:lvl>
    <w:lvl w:ilvl="3" w:tplc="0419000F" w:tentative="1">
      <w:start w:val="1"/>
      <w:numFmt w:val="decimal"/>
      <w:lvlText w:val="%4."/>
      <w:lvlJc w:val="left"/>
      <w:pPr>
        <w:ind w:left="3217" w:hanging="360"/>
      </w:pPr>
    </w:lvl>
    <w:lvl w:ilvl="4" w:tplc="04190019" w:tentative="1">
      <w:start w:val="1"/>
      <w:numFmt w:val="lowerLetter"/>
      <w:lvlText w:val="%5."/>
      <w:lvlJc w:val="left"/>
      <w:pPr>
        <w:ind w:left="3937" w:hanging="360"/>
      </w:pPr>
    </w:lvl>
    <w:lvl w:ilvl="5" w:tplc="0419001B" w:tentative="1">
      <w:start w:val="1"/>
      <w:numFmt w:val="lowerRoman"/>
      <w:lvlText w:val="%6."/>
      <w:lvlJc w:val="right"/>
      <w:pPr>
        <w:ind w:left="4657" w:hanging="180"/>
      </w:pPr>
    </w:lvl>
    <w:lvl w:ilvl="6" w:tplc="0419000F" w:tentative="1">
      <w:start w:val="1"/>
      <w:numFmt w:val="decimal"/>
      <w:lvlText w:val="%7."/>
      <w:lvlJc w:val="left"/>
      <w:pPr>
        <w:ind w:left="5377" w:hanging="360"/>
      </w:pPr>
    </w:lvl>
    <w:lvl w:ilvl="7" w:tplc="04190019" w:tentative="1">
      <w:start w:val="1"/>
      <w:numFmt w:val="lowerLetter"/>
      <w:lvlText w:val="%8."/>
      <w:lvlJc w:val="left"/>
      <w:pPr>
        <w:ind w:left="6097" w:hanging="360"/>
      </w:pPr>
    </w:lvl>
    <w:lvl w:ilvl="8" w:tplc="0419001B" w:tentative="1">
      <w:start w:val="1"/>
      <w:numFmt w:val="lowerRoman"/>
      <w:lvlText w:val="%9."/>
      <w:lvlJc w:val="right"/>
      <w:pPr>
        <w:ind w:left="6817" w:hanging="180"/>
      </w:pPr>
    </w:lvl>
  </w:abstractNum>
  <w:abstractNum w:abstractNumId="4" w15:restartNumberingAfterBreak="0">
    <w:nsid w:val="18983F05"/>
    <w:multiLevelType w:val="multilevel"/>
    <w:tmpl w:val="E962E4D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5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38930E4B"/>
    <w:multiLevelType w:val="hybridMultilevel"/>
    <w:tmpl w:val="02A4C1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C4E01FC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17E1635"/>
    <w:multiLevelType w:val="hybridMultilevel"/>
    <w:tmpl w:val="91D04DF2"/>
    <w:lvl w:ilvl="0" w:tplc="BFDE4A7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C097F98"/>
    <w:multiLevelType w:val="hybridMultilevel"/>
    <w:tmpl w:val="27D4439A"/>
    <w:lvl w:ilvl="0" w:tplc="BB38026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FE0A4C"/>
    <w:multiLevelType w:val="multilevel"/>
    <w:tmpl w:val="7F2C30B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7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3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18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88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59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94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653" w:hanging="2160"/>
      </w:pPr>
      <w:rPr>
        <w:rFonts w:hint="default"/>
      </w:rPr>
    </w:lvl>
  </w:abstractNum>
  <w:abstractNum w:abstractNumId="16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7"/>
  </w:num>
  <w:num w:numId="6">
    <w:abstractNumId w:val="6"/>
  </w:num>
  <w:num w:numId="7">
    <w:abstractNumId w:val="10"/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8"/>
  </w:num>
  <w:num w:numId="10">
    <w:abstractNumId w:val="1"/>
  </w:num>
  <w:num w:numId="11">
    <w:abstractNumId w:val="13"/>
  </w:num>
  <w:num w:numId="12">
    <w:abstractNumId w:val="12"/>
  </w:num>
  <w:num w:numId="13">
    <w:abstractNumId w:val="9"/>
  </w:num>
  <w:num w:numId="14">
    <w:abstractNumId w:val="2"/>
  </w:num>
  <w:num w:numId="15">
    <w:abstractNumId w:val="14"/>
  </w:num>
  <w:num w:numId="16">
    <w:abstractNumId w:val="11"/>
  </w:num>
  <w:num w:numId="17">
    <w:abstractNumId w:val="4"/>
  </w:num>
  <w:num w:numId="18">
    <w:abstractNumId w:val="8"/>
  </w:num>
  <w:num w:numId="19">
    <w:abstractNumId w:val="3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6522"/>
    <w:rsid w:val="0001209A"/>
    <w:rsid w:val="0001306E"/>
    <w:rsid w:val="00015ACD"/>
    <w:rsid w:val="00017589"/>
    <w:rsid w:val="00034904"/>
    <w:rsid w:val="00042D15"/>
    <w:rsid w:val="00044C0B"/>
    <w:rsid w:val="00050569"/>
    <w:rsid w:val="0006044A"/>
    <w:rsid w:val="000640D1"/>
    <w:rsid w:val="000659F5"/>
    <w:rsid w:val="00065FAB"/>
    <w:rsid w:val="0007271C"/>
    <w:rsid w:val="00081E6E"/>
    <w:rsid w:val="00083D22"/>
    <w:rsid w:val="00086C28"/>
    <w:rsid w:val="000A64C8"/>
    <w:rsid w:val="000B543F"/>
    <w:rsid w:val="000C4927"/>
    <w:rsid w:val="000D1F39"/>
    <w:rsid w:val="000D443B"/>
    <w:rsid w:val="000E15F2"/>
    <w:rsid w:val="000E22BB"/>
    <w:rsid w:val="000E72DE"/>
    <w:rsid w:val="00103BA6"/>
    <w:rsid w:val="00103DCC"/>
    <w:rsid w:val="00124E1F"/>
    <w:rsid w:val="001422A7"/>
    <w:rsid w:val="0014692F"/>
    <w:rsid w:val="00157221"/>
    <w:rsid w:val="001658FA"/>
    <w:rsid w:val="00165E79"/>
    <w:rsid w:val="00170677"/>
    <w:rsid w:val="001726DE"/>
    <w:rsid w:val="0018453C"/>
    <w:rsid w:val="001A50D4"/>
    <w:rsid w:val="001A5237"/>
    <w:rsid w:val="001A655F"/>
    <w:rsid w:val="001B1604"/>
    <w:rsid w:val="001D1D6F"/>
    <w:rsid w:val="001E2E09"/>
    <w:rsid w:val="001F77AD"/>
    <w:rsid w:val="00201517"/>
    <w:rsid w:val="00203213"/>
    <w:rsid w:val="00204A23"/>
    <w:rsid w:val="002073EE"/>
    <w:rsid w:val="00232A39"/>
    <w:rsid w:val="0024448A"/>
    <w:rsid w:val="00245C6F"/>
    <w:rsid w:val="002479B7"/>
    <w:rsid w:val="00254302"/>
    <w:rsid w:val="0026066C"/>
    <w:rsid w:val="00267DD8"/>
    <w:rsid w:val="0027596B"/>
    <w:rsid w:val="00280E1C"/>
    <w:rsid w:val="00283E75"/>
    <w:rsid w:val="00286D88"/>
    <w:rsid w:val="00296D88"/>
    <w:rsid w:val="002A762A"/>
    <w:rsid w:val="002B5C20"/>
    <w:rsid w:val="002B5D51"/>
    <w:rsid w:val="002C447B"/>
    <w:rsid w:val="002C5440"/>
    <w:rsid w:val="002E5B66"/>
    <w:rsid w:val="002F1F35"/>
    <w:rsid w:val="002F35AE"/>
    <w:rsid w:val="002F5611"/>
    <w:rsid w:val="00300804"/>
    <w:rsid w:val="00305B57"/>
    <w:rsid w:val="00317270"/>
    <w:rsid w:val="0031793A"/>
    <w:rsid w:val="00320DC4"/>
    <w:rsid w:val="00323FE4"/>
    <w:rsid w:val="00330BAB"/>
    <w:rsid w:val="00333AD5"/>
    <w:rsid w:val="003343E2"/>
    <w:rsid w:val="00336631"/>
    <w:rsid w:val="00337FD2"/>
    <w:rsid w:val="003455D7"/>
    <w:rsid w:val="00353F35"/>
    <w:rsid w:val="00361488"/>
    <w:rsid w:val="003671B8"/>
    <w:rsid w:val="003734DD"/>
    <w:rsid w:val="0037437E"/>
    <w:rsid w:val="00397EF6"/>
    <w:rsid w:val="003A3EB0"/>
    <w:rsid w:val="003A5C93"/>
    <w:rsid w:val="003D5623"/>
    <w:rsid w:val="003F0091"/>
    <w:rsid w:val="004007BB"/>
    <w:rsid w:val="004062A6"/>
    <w:rsid w:val="00406446"/>
    <w:rsid w:val="004109B8"/>
    <w:rsid w:val="00416177"/>
    <w:rsid w:val="00422FE9"/>
    <w:rsid w:val="00441262"/>
    <w:rsid w:val="004439CF"/>
    <w:rsid w:val="00443D20"/>
    <w:rsid w:val="00455ABF"/>
    <w:rsid w:val="00465AC7"/>
    <w:rsid w:val="004670B6"/>
    <w:rsid w:val="00472E1E"/>
    <w:rsid w:val="00474F0B"/>
    <w:rsid w:val="004765B8"/>
    <w:rsid w:val="00484844"/>
    <w:rsid w:val="0049623B"/>
    <w:rsid w:val="004968DD"/>
    <w:rsid w:val="00497D19"/>
    <w:rsid w:val="004D2426"/>
    <w:rsid w:val="004E0F25"/>
    <w:rsid w:val="004E2449"/>
    <w:rsid w:val="004E56F9"/>
    <w:rsid w:val="004E6F82"/>
    <w:rsid w:val="005041FC"/>
    <w:rsid w:val="00513EBC"/>
    <w:rsid w:val="00554223"/>
    <w:rsid w:val="0056284E"/>
    <w:rsid w:val="00564F50"/>
    <w:rsid w:val="00580180"/>
    <w:rsid w:val="00580752"/>
    <w:rsid w:val="0058088C"/>
    <w:rsid w:val="00580967"/>
    <w:rsid w:val="00582098"/>
    <w:rsid w:val="0059030E"/>
    <w:rsid w:val="005A0AD1"/>
    <w:rsid w:val="005A4E37"/>
    <w:rsid w:val="005B179A"/>
    <w:rsid w:val="005B36E3"/>
    <w:rsid w:val="005B58B1"/>
    <w:rsid w:val="005C1CB3"/>
    <w:rsid w:val="005C38C6"/>
    <w:rsid w:val="005D2828"/>
    <w:rsid w:val="005D4782"/>
    <w:rsid w:val="005D4FDC"/>
    <w:rsid w:val="005D7778"/>
    <w:rsid w:val="005E55D4"/>
    <w:rsid w:val="006053CE"/>
    <w:rsid w:val="00635211"/>
    <w:rsid w:val="0066096A"/>
    <w:rsid w:val="00661A85"/>
    <w:rsid w:val="00687C14"/>
    <w:rsid w:val="006932BD"/>
    <w:rsid w:val="006A3884"/>
    <w:rsid w:val="006A7ADF"/>
    <w:rsid w:val="006B26EB"/>
    <w:rsid w:val="006E0FF2"/>
    <w:rsid w:val="00704FE2"/>
    <w:rsid w:val="0072006E"/>
    <w:rsid w:val="00730DC1"/>
    <w:rsid w:val="007357F9"/>
    <w:rsid w:val="00736F9A"/>
    <w:rsid w:val="0074331C"/>
    <w:rsid w:val="007452FA"/>
    <w:rsid w:val="0076170C"/>
    <w:rsid w:val="00763DED"/>
    <w:rsid w:val="00772AD3"/>
    <w:rsid w:val="00792FC5"/>
    <w:rsid w:val="0079351B"/>
    <w:rsid w:val="007B65EC"/>
    <w:rsid w:val="007B6D3D"/>
    <w:rsid w:val="007C0E94"/>
    <w:rsid w:val="007C1053"/>
    <w:rsid w:val="007C2993"/>
    <w:rsid w:val="007C6CEC"/>
    <w:rsid w:val="007E3A21"/>
    <w:rsid w:val="007E4188"/>
    <w:rsid w:val="007F7705"/>
    <w:rsid w:val="00813868"/>
    <w:rsid w:val="00836301"/>
    <w:rsid w:val="008623B6"/>
    <w:rsid w:val="0087753C"/>
    <w:rsid w:val="008A3D1C"/>
    <w:rsid w:val="008A3D9E"/>
    <w:rsid w:val="008A524F"/>
    <w:rsid w:val="008C3591"/>
    <w:rsid w:val="008C3A16"/>
    <w:rsid w:val="008C417F"/>
    <w:rsid w:val="008C76C1"/>
    <w:rsid w:val="008E13E4"/>
    <w:rsid w:val="00906004"/>
    <w:rsid w:val="00907155"/>
    <w:rsid w:val="009149FB"/>
    <w:rsid w:val="0092462F"/>
    <w:rsid w:val="009415FE"/>
    <w:rsid w:val="00944B48"/>
    <w:rsid w:val="00944C93"/>
    <w:rsid w:val="00971D43"/>
    <w:rsid w:val="00980879"/>
    <w:rsid w:val="009848A5"/>
    <w:rsid w:val="009A150D"/>
    <w:rsid w:val="009B32FF"/>
    <w:rsid w:val="009C3AE9"/>
    <w:rsid w:val="009D24E5"/>
    <w:rsid w:val="00A04384"/>
    <w:rsid w:val="00A0715F"/>
    <w:rsid w:val="00A12DC6"/>
    <w:rsid w:val="00A135BF"/>
    <w:rsid w:val="00A13F11"/>
    <w:rsid w:val="00A240B2"/>
    <w:rsid w:val="00A31178"/>
    <w:rsid w:val="00A35E86"/>
    <w:rsid w:val="00A36C22"/>
    <w:rsid w:val="00A421ED"/>
    <w:rsid w:val="00A43A8D"/>
    <w:rsid w:val="00A54F9C"/>
    <w:rsid w:val="00A646B0"/>
    <w:rsid w:val="00A7799B"/>
    <w:rsid w:val="00A812AD"/>
    <w:rsid w:val="00A85788"/>
    <w:rsid w:val="00A96CFA"/>
    <w:rsid w:val="00AA644F"/>
    <w:rsid w:val="00AC2D44"/>
    <w:rsid w:val="00AC42E1"/>
    <w:rsid w:val="00AC6986"/>
    <w:rsid w:val="00AE00A9"/>
    <w:rsid w:val="00AE42CE"/>
    <w:rsid w:val="00AE7465"/>
    <w:rsid w:val="00AF1F60"/>
    <w:rsid w:val="00B241D0"/>
    <w:rsid w:val="00B41CC3"/>
    <w:rsid w:val="00B424DC"/>
    <w:rsid w:val="00B602AC"/>
    <w:rsid w:val="00B712E6"/>
    <w:rsid w:val="00B7243F"/>
    <w:rsid w:val="00B85D52"/>
    <w:rsid w:val="00B862F6"/>
    <w:rsid w:val="00B87349"/>
    <w:rsid w:val="00B94831"/>
    <w:rsid w:val="00B95784"/>
    <w:rsid w:val="00BA4B0D"/>
    <w:rsid w:val="00BB6A00"/>
    <w:rsid w:val="00BC2904"/>
    <w:rsid w:val="00BC54D7"/>
    <w:rsid w:val="00BC6C64"/>
    <w:rsid w:val="00BC7FAE"/>
    <w:rsid w:val="00BD7463"/>
    <w:rsid w:val="00BF29F1"/>
    <w:rsid w:val="00BF7793"/>
    <w:rsid w:val="00C06522"/>
    <w:rsid w:val="00C06F83"/>
    <w:rsid w:val="00C1670D"/>
    <w:rsid w:val="00C176D6"/>
    <w:rsid w:val="00C2213C"/>
    <w:rsid w:val="00C25402"/>
    <w:rsid w:val="00C3394A"/>
    <w:rsid w:val="00C353D5"/>
    <w:rsid w:val="00C37AA1"/>
    <w:rsid w:val="00C47BB9"/>
    <w:rsid w:val="00C55A3D"/>
    <w:rsid w:val="00C61E40"/>
    <w:rsid w:val="00C62393"/>
    <w:rsid w:val="00C63CE2"/>
    <w:rsid w:val="00C773DE"/>
    <w:rsid w:val="00C8694B"/>
    <w:rsid w:val="00C92BE5"/>
    <w:rsid w:val="00C95EC5"/>
    <w:rsid w:val="00CA025A"/>
    <w:rsid w:val="00CC2D6F"/>
    <w:rsid w:val="00CD48A0"/>
    <w:rsid w:val="00CE33A6"/>
    <w:rsid w:val="00CE487E"/>
    <w:rsid w:val="00CF226F"/>
    <w:rsid w:val="00CF7E54"/>
    <w:rsid w:val="00D3330A"/>
    <w:rsid w:val="00D563CF"/>
    <w:rsid w:val="00D60E90"/>
    <w:rsid w:val="00D63104"/>
    <w:rsid w:val="00D65B78"/>
    <w:rsid w:val="00D671C0"/>
    <w:rsid w:val="00D80B06"/>
    <w:rsid w:val="00D868E6"/>
    <w:rsid w:val="00D9023B"/>
    <w:rsid w:val="00D9302B"/>
    <w:rsid w:val="00DB101E"/>
    <w:rsid w:val="00DD2A10"/>
    <w:rsid w:val="00DD50B9"/>
    <w:rsid w:val="00DD74F7"/>
    <w:rsid w:val="00DE1082"/>
    <w:rsid w:val="00DE1931"/>
    <w:rsid w:val="00DE4DAA"/>
    <w:rsid w:val="00DE62FF"/>
    <w:rsid w:val="00DE6E82"/>
    <w:rsid w:val="00DF01A5"/>
    <w:rsid w:val="00DF5441"/>
    <w:rsid w:val="00E063B2"/>
    <w:rsid w:val="00E06503"/>
    <w:rsid w:val="00E14A97"/>
    <w:rsid w:val="00E17DA3"/>
    <w:rsid w:val="00E27DB8"/>
    <w:rsid w:val="00E32563"/>
    <w:rsid w:val="00E33B3A"/>
    <w:rsid w:val="00E34313"/>
    <w:rsid w:val="00E43E8E"/>
    <w:rsid w:val="00E54B01"/>
    <w:rsid w:val="00E6220E"/>
    <w:rsid w:val="00E666B2"/>
    <w:rsid w:val="00E6726C"/>
    <w:rsid w:val="00E6791C"/>
    <w:rsid w:val="00E67B9C"/>
    <w:rsid w:val="00E75360"/>
    <w:rsid w:val="00E906AF"/>
    <w:rsid w:val="00E90BA0"/>
    <w:rsid w:val="00EA5F09"/>
    <w:rsid w:val="00EC118F"/>
    <w:rsid w:val="00EC3E15"/>
    <w:rsid w:val="00ED0738"/>
    <w:rsid w:val="00ED456A"/>
    <w:rsid w:val="00ED5AEF"/>
    <w:rsid w:val="00EE7F78"/>
    <w:rsid w:val="00EF5085"/>
    <w:rsid w:val="00F03BDF"/>
    <w:rsid w:val="00F215F9"/>
    <w:rsid w:val="00F27DE1"/>
    <w:rsid w:val="00F450C3"/>
    <w:rsid w:val="00F45B35"/>
    <w:rsid w:val="00F511B0"/>
    <w:rsid w:val="00F55CFD"/>
    <w:rsid w:val="00F623E2"/>
    <w:rsid w:val="00F66316"/>
    <w:rsid w:val="00F67848"/>
    <w:rsid w:val="00F768CA"/>
    <w:rsid w:val="00F90777"/>
    <w:rsid w:val="00F92969"/>
    <w:rsid w:val="00FA0687"/>
    <w:rsid w:val="00FB3B8E"/>
    <w:rsid w:val="00FB783C"/>
    <w:rsid w:val="00FC4A14"/>
    <w:rsid w:val="00FC67E9"/>
    <w:rsid w:val="00FE1F64"/>
    <w:rsid w:val="00FE3284"/>
    <w:rsid w:val="00FF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7ADEF"/>
  <w15:docId w15:val="{FDC04321-6E02-4C1E-8E3A-420A4C9ED5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">
    <w:name w:val="annotation reference"/>
    <w:basedOn w:val="a0"/>
    <w:uiPriority w:val="99"/>
    <w:semiHidden/>
    <w:unhideWhenUsed/>
    <w:rsid w:val="001658FA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1658FA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1658FA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1658FA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1658FA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7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2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9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37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1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8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97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36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8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4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header" Target="header2.xm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123FE2-FFC4-44F0-8B07-1934693D7F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3562</TotalTime>
  <Pages>13</Pages>
  <Words>1491</Words>
  <Characters>8501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Админ</cp:lastModifiedBy>
  <cp:revision>14</cp:revision>
  <cp:lastPrinted>2024-10-02T14:21:00Z</cp:lastPrinted>
  <dcterms:created xsi:type="dcterms:W3CDTF">2023-12-27T08:02:00Z</dcterms:created>
  <dcterms:modified xsi:type="dcterms:W3CDTF">2024-10-02T14:21:00Z</dcterms:modified>
</cp:coreProperties>
</file>