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19501A" w:rsidRPr="007E378E" w:rsidTr="0011011E">
        <w:trPr>
          <w:trHeight w:val="2172"/>
        </w:trPr>
        <w:tc>
          <w:tcPr>
            <w:tcW w:w="4253" w:type="dxa"/>
          </w:tcPr>
          <w:p w:rsidR="0019501A" w:rsidRPr="007E378E" w:rsidRDefault="0019501A" w:rsidP="0011011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19501A" w:rsidRPr="007E378E" w:rsidRDefault="0019501A" w:rsidP="0011011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19501A" w:rsidRPr="00C0555F" w:rsidRDefault="0019501A" w:rsidP="0011011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3CED49D" wp14:editId="70AD46A6">
                      <wp:simplePos x="0" y="0"/>
                      <wp:positionH relativeFrom="column">
                        <wp:posOffset>5079</wp:posOffset>
                      </wp:positionH>
                      <wp:positionV relativeFrom="paragraph">
                        <wp:posOffset>834390</wp:posOffset>
                      </wp:positionV>
                      <wp:extent cx="6410325" cy="9525"/>
                      <wp:effectExtent l="0" t="0" r="28575" b="28575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4103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32D947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4pt,65.7pt" to="505.1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19501A" w:rsidRPr="007E378E" w:rsidRDefault="0019501A" w:rsidP="0011011E">
            <w:pPr>
              <w:jc w:val="center"/>
              <w:rPr>
                <w:sz w:val="28"/>
                <w:szCs w:val="28"/>
              </w:rPr>
            </w:pPr>
          </w:p>
          <w:p w:rsidR="0019501A" w:rsidRPr="007E378E" w:rsidRDefault="0019501A" w:rsidP="0011011E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2C5976D9" wp14:editId="7F311F85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01A" w:rsidRPr="007E378E" w:rsidRDefault="0019501A" w:rsidP="0011011E"/>
          <w:p w:rsidR="0019501A" w:rsidRPr="007E378E" w:rsidRDefault="0019501A" w:rsidP="0011011E">
            <w:pPr>
              <w:ind w:right="-1038"/>
            </w:pPr>
          </w:p>
        </w:tc>
        <w:tc>
          <w:tcPr>
            <w:tcW w:w="4395" w:type="dxa"/>
          </w:tcPr>
          <w:p w:rsidR="0019501A" w:rsidRPr="007E378E" w:rsidRDefault="0019501A" w:rsidP="0011011E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19501A" w:rsidRPr="007E378E" w:rsidRDefault="0019501A" w:rsidP="0011011E">
            <w:pPr>
              <w:ind w:right="-148"/>
              <w:jc w:val="center"/>
              <w:rPr>
                <w:kern w:val="2"/>
              </w:rPr>
            </w:pPr>
          </w:p>
          <w:p w:rsidR="0019501A" w:rsidRPr="007E378E" w:rsidRDefault="0019501A" w:rsidP="0011011E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19501A" w:rsidRPr="004C4924" w:rsidRDefault="0019501A" w:rsidP="0019501A">
      <w:pPr>
        <w:pStyle w:val="Noeeu1"/>
        <w:jc w:val="center"/>
        <w:rPr>
          <w:b/>
          <w:szCs w:val="28"/>
        </w:rPr>
      </w:pPr>
      <w:r w:rsidRPr="004C4924">
        <w:rPr>
          <w:b/>
          <w:szCs w:val="28"/>
        </w:rPr>
        <w:t xml:space="preserve">ПРИКАЗ                                                  </w:t>
      </w:r>
      <w:r w:rsidR="000535AE">
        <w:rPr>
          <w:b/>
          <w:szCs w:val="28"/>
        </w:rPr>
        <w:t xml:space="preserve">             </w:t>
      </w:r>
      <w:r w:rsidRPr="004C4924">
        <w:rPr>
          <w:b/>
          <w:szCs w:val="28"/>
        </w:rPr>
        <w:t xml:space="preserve">                 </w:t>
      </w:r>
      <w:r w:rsidR="000535AE">
        <w:rPr>
          <w:b/>
          <w:szCs w:val="28"/>
        </w:rPr>
        <w:t xml:space="preserve">        </w:t>
      </w:r>
      <w:r w:rsidRPr="004C4924">
        <w:rPr>
          <w:b/>
          <w:szCs w:val="28"/>
        </w:rPr>
        <w:t xml:space="preserve">     БОЕРЫК</w:t>
      </w:r>
    </w:p>
    <w:tbl>
      <w:tblPr>
        <w:tblW w:w="1024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2586"/>
        <w:gridCol w:w="3118"/>
        <w:gridCol w:w="2093"/>
        <w:gridCol w:w="2444"/>
      </w:tblGrid>
      <w:tr w:rsidR="0019501A" w:rsidRPr="004C4924" w:rsidTr="000535AE">
        <w:tc>
          <w:tcPr>
            <w:tcW w:w="2586" w:type="dxa"/>
            <w:tcBorders>
              <w:bottom w:val="single" w:sz="6" w:space="0" w:color="auto"/>
            </w:tcBorders>
            <w:vAlign w:val="bottom"/>
          </w:tcPr>
          <w:p w:rsidR="0019501A" w:rsidRPr="004C4924" w:rsidRDefault="0019501A" w:rsidP="0011011E">
            <w:pPr>
              <w:pStyle w:val="Noeeu1"/>
              <w:jc w:val="center"/>
              <w:rPr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19501A" w:rsidRPr="004C4924" w:rsidRDefault="000535AE" w:rsidP="0011011E">
            <w:pPr>
              <w:pStyle w:val="Noeeu1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</w:t>
            </w:r>
          </w:p>
        </w:tc>
        <w:tc>
          <w:tcPr>
            <w:tcW w:w="2093" w:type="dxa"/>
            <w:vAlign w:val="bottom"/>
          </w:tcPr>
          <w:p w:rsidR="0019501A" w:rsidRPr="004C4924" w:rsidRDefault="0019501A" w:rsidP="0011011E">
            <w:pPr>
              <w:pStyle w:val="Noeeu1"/>
              <w:jc w:val="right"/>
              <w:rPr>
                <w:szCs w:val="28"/>
              </w:rPr>
            </w:pPr>
            <w:r w:rsidRPr="004C4924">
              <w:rPr>
                <w:szCs w:val="28"/>
              </w:rPr>
              <w:t>№</w:t>
            </w:r>
          </w:p>
        </w:tc>
        <w:tc>
          <w:tcPr>
            <w:tcW w:w="2444" w:type="dxa"/>
            <w:tcBorders>
              <w:bottom w:val="single" w:sz="6" w:space="0" w:color="auto"/>
            </w:tcBorders>
            <w:vAlign w:val="bottom"/>
          </w:tcPr>
          <w:p w:rsidR="0019501A" w:rsidRPr="004C4924" w:rsidRDefault="0019501A" w:rsidP="0011011E">
            <w:pPr>
              <w:pStyle w:val="Noeeu1"/>
              <w:jc w:val="center"/>
              <w:rPr>
                <w:szCs w:val="28"/>
              </w:rPr>
            </w:pPr>
          </w:p>
        </w:tc>
      </w:tr>
    </w:tbl>
    <w:p w:rsidR="008852D3" w:rsidRDefault="000535AE" w:rsidP="000535AE">
      <w:pPr>
        <w:tabs>
          <w:tab w:val="left" w:pos="4253"/>
          <w:tab w:val="left" w:pos="4395"/>
          <w:tab w:val="left" w:pos="6510"/>
        </w:tabs>
        <w:ind w:right="4393"/>
        <w:jc w:val="center"/>
        <w:rPr>
          <w:sz w:val="28"/>
          <w:szCs w:val="28"/>
        </w:rPr>
      </w:pPr>
      <w:bookmarkStart w:id="0" w:name="_Hlk64558229"/>
      <w:r>
        <w:rPr>
          <w:sz w:val="28"/>
          <w:szCs w:val="28"/>
        </w:rPr>
        <w:t xml:space="preserve">                                                         </w:t>
      </w:r>
      <w:r w:rsidRPr="000535AE">
        <w:rPr>
          <w:sz w:val="28"/>
          <w:szCs w:val="28"/>
        </w:rPr>
        <w:t>г. Казань</w:t>
      </w:r>
    </w:p>
    <w:p w:rsidR="000535AE" w:rsidRPr="008852D3" w:rsidRDefault="000535AE" w:rsidP="000535AE">
      <w:pPr>
        <w:tabs>
          <w:tab w:val="left" w:pos="4253"/>
          <w:tab w:val="left" w:pos="4395"/>
          <w:tab w:val="left" w:pos="6510"/>
        </w:tabs>
        <w:ind w:right="4393"/>
        <w:jc w:val="center"/>
        <w:rPr>
          <w:sz w:val="28"/>
          <w:szCs w:val="28"/>
        </w:rPr>
      </w:pPr>
    </w:p>
    <w:p w:rsidR="0019501A" w:rsidRPr="004C4924" w:rsidRDefault="0019501A" w:rsidP="000240C0">
      <w:pPr>
        <w:tabs>
          <w:tab w:val="left" w:pos="4253"/>
          <w:tab w:val="left" w:pos="4395"/>
          <w:tab w:val="left" w:pos="6510"/>
          <w:tab w:val="left" w:pos="8222"/>
          <w:tab w:val="left" w:pos="8789"/>
        </w:tabs>
        <w:ind w:right="5101"/>
        <w:jc w:val="both"/>
        <w:rPr>
          <w:sz w:val="28"/>
          <w:szCs w:val="28"/>
        </w:rPr>
      </w:pPr>
      <w:r w:rsidRPr="004C4924">
        <w:rPr>
          <w:sz w:val="28"/>
          <w:szCs w:val="28"/>
        </w:rPr>
        <w:t xml:space="preserve">О включении в перечень выявленных объектов культурного наследия, утверждении границ и </w:t>
      </w:r>
      <w:r w:rsidR="00236C86">
        <w:rPr>
          <w:sz w:val="28"/>
          <w:szCs w:val="28"/>
        </w:rPr>
        <w:t xml:space="preserve">особого </w:t>
      </w:r>
      <w:r w:rsidRPr="004C4924">
        <w:rPr>
          <w:sz w:val="28"/>
          <w:szCs w:val="28"/>
        </w:rPr>
        <w:t>режима использования территории</w:t>
      </w:r>
      <w:r>
        <w:rPr>
          <w:sz w:val="28"/>
          <w:szCs w:val="28"/>
        </w:rPr>
        <w:t xml:space="preserve"> выявленного</w:t>
      </w:r>
      <w:r w:rsidRPr="004C4924">
        <w:rPr>
          <w:sz w:val="28"/>
          <w:szCs w:val="28"/>
        </w:rPr>
        <w:t xml:space="preserve"> объекта </w:t>
      </w:r>
      <w:r>
        <w:rPr>
          <w:sz w:val="28"/>
          <w:szCs w:val="28"/>
        </w:rPr>
        <w:t>культурного (</w:t>
      </w:r>
      <w:r w:rsidRPr="004C4924">
        <w:rPr>
          <w:sz w:val="28"/>
          <w:szCs w:val="28"/>
        </w:rPr>
        <w:t>археологического</w:t>
      </w:r>
      <w:r>
        <w:rPr>
          <w:sz w:val="28"/>
          <w:szCs w:val="28"/>
        </w:rPr>
        <w:t>)</w:t>
      </w:r>
      <w:r w:rsidR="000240C0">
        <w:rPr>
          <w:sz w:val="28"/>
          <w:szCs w:val="28"/>
        </w:rPr>
        <w:t xml:space="preserve"> наследия </w:t>
      </w:r>
      <w:r w:rsidR="006C56FA">
        <w:rPr>
          <w:sz w:val="28"/>
          <w:szCs w:val="28"/>
        </w:rPr>
        <w:t>«</w:t>
      </w:r>
      <w:r w:rsidR="00B76F40">
        <w:rPr>
          <w:sz w:val="28"/>
          <w:szCs w:val="28"/>
        </w:rPr>
        <w:t>Демкинское II поселение</w:t>
      </w:r>
      <w:r w:rsidR="006C56FA">
        <w:rPr>
          <w:sz w:val="28"/>
          <w:szCs w:val="28"/>
        </w:rPr>
        <w:t>»</w:t>
      </w:r>
      <w:r w:rsidRPr="004C4924">
        <w:rPr>
          <w:sz w:val="28"/>
          <w:szCs w:val="28"/>
        </w:rPr>
        <w:t>, расположенного</w:t>
      </w:r>
      <w:r w:rsidR="000240C0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r w:rsidR="00B76F40">
        <w:rPr>
          <w:sz w:val="28"/>
        </w:rPr>
        <w:t>Аксубаевского</w:t>
      </w:r>
      <w:r w:rsidR="003B0027">
        <w:rPr>
          <w:sz w:val="28"/>
        </w:rPr>
        <w:t xml:space="preserve"> муниципального района</w:t>
      </w:r>
      <w:r w:rsidR="00DC35A5">
        <w:rPr>
          <w:spacing w:val="1"/>
          <w:sz w:val="28"/>
        </w:rPr>
        <w:t xml:space="preserve"> </w:t>
      </w:r>
      <w:r w:rsidR="00DC35A5">
        <w:rPr>
          <w:sz w:val="28"/>
        </w:rPr>
        <w:t>Республики</w:t>
      </w:r>
      <w:r w:rsidR="00DC35A5">
        <w:rPr>
          <w:spacing w:val="1"/>
          <w:sz w:val="28"/>
        </w:rPr>
        <w:t xml:space="preserve"> </w:t>
      </w:r>
      <w:r w:rsidR="00DC35A5">
        <w:rPr>
          <w:sz w:val="28"/>
        </w:rPr>
        <w:t>Татарстан</w:t>
      </w:r>
      <w:r w:rsidRPr="004C4924">
        <w:rPr>
          <w:sz w:val="28"/>
          <w:szCs w:val="28"/>
        </w:rPr>
        <w:t xml:space="preserve"> </w:t>
      </w:r>
    </w:p>
    <w:bookmarkEnd w:id="0"/>
    <w:p w:rsidR="008852D3" w:rsidRPr="008852D3" w:rsidRDefault="008852D3" w:rsidP="0019501A">
      <w:pPr>
        <w:tabs>
          <w:tab w:val="left" w:pos="6510"/>
        </w:tabs>
        <w:ind w:right="7228"/>
        <w:jc w:val="both"/>
        <w:rPr>
          <w:sz w:val="28"/>
          <w:szCs w:val="28"/>
        </w:rPr>
      </w:pPr>
    </w:p>
    <w:p w:rsidR="0019501A" w:rsidRPr="004C4924" w:rsidRDefault="0019501A" w:rsidP="0019501A">
      <w:pPr>
        <w:tabs>
          <w:tab w:val="left" w:pos="993"/>
          <w:tab w:val="left" w:pos="6510"/>
        </w:tabs>
        <w:ind w:right="-1" w:firstLine="709"/>
        <w:jc w:val="both"/>
        <w:rPr>
          <w:sz w:val="28"/>
          <w:szCs w:val="28"/>
        </w:rPr>
      </w:pPr>
      <w:r w:rsidRPr="004C4924">
        <w:rPr>
          <w:sz w:val="28"/>
          <w:szCs w:val="28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Pr="004C4924">
        <w:rPr>
          <w:sz w:val="28"/>
          <w:szCs w:val="28"/>
        </w:rPr>
        <w:br/>
        <w:t>№</w:t>
      </w:r>
      <w:r w:rsidRPr="004C4924">
        <w:rPr>
          <w:sz w:val="28"/>
          <w:szCs w:val="28"/>
          <w:lang w:val="en-US"/>
        </w:rPr>
        <w:t> </w:t>
      </w:r>
      <w:r w:rsidRPr="004C4924">
        <w:rPr>
          <w:sz w:val="28"/>
          <w:szCs w:val="28"/>
        </w:rPr>
        <w:t>60-ЗРТ «Об объектах культурного наследия в Республике Татарстан»</w:t>
      </w:r>
      <w:r w:rsidRPr="004C4924">
        <w:rPr>
          <w:bCs/>
          <w:sz w:val="28"/>
          <w:szCs w:val="28"/>
        </w:rPr>
        <w:t>, постановлением Кабинета Министров Республики Татарстан от 12.07.2018 № 565</w:t>
      </w:r>
      <w:r w:rsidRPr="004C4924">
        <w:rPr>
          <w:bCs/>
          <w:sz w:val="28"/>
          <w:szCs w:val="28"/>
        </w:rPr>
        <w:br/>
        <w:t>«Вопросы Комитета Республики Татарстан по охране</w:t>
      </w:r>
      <w:r>
        <w:rPr>
          <w:bCs/>
          <w:sz w:val="28"/>
          <w:szCs w:val="28"/>
        </w:rPr>
        <w:t xml:space="preserve"> объектов культурного наследия»</w:t>
      </w:r>
      <w:r w:rsidRPr="004C4924">
        <w:rPr>
          <w:bCs/>
          <w:sz w:val="28"/>
          <w:szCs w:val="28"/>
        </w:rPr>
        <w:t xml:space="preserve"> </w:t>
      </w:r>
      <w:r w:rsidRPr="004C4924">
        <w:rPr>
          <w:sz w:val="28"/>
          <w:szCs w:val="28"/>
        </w:rPr>
        <w:t>п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р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и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к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а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з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ы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в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а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ю:</w:t>
      </w:r>
    </w:p>
    <w:p w:rsidR="0019501A" w:rsidRPr="0096149E" w:rsidRDefault="0019501A" w:rsidP="0019501A">
      <w:pPr>
        <w:tabs>
          <w:tab w:val="left" w:pos="993"/>
          <w:tab w:val="left" w:pos="6510"/>
        </w:tabs>
        <w:ind w:right="-1" w:firstLine="709"/>
        <w:jc w:val="both"/>
        <w:rPr>
          <w:sz w:val="16"/>
          <w:szCs w:val="28"/>
        </w:rPr>
      </w:pPr>
    </w:p>
    <w:p w:rsidR="000240C0" w:rsidRDefault="0019501A" w:rsidP="000240C0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4C4924">
        <w:rPr>
          <w:sz w:val="28"/>
          <w:szCs w:val="28"/>
        </w:rPr>
        <w:t xml:space="preserve">Включить объект археологического наследия </w:t>
      </w:r>
      <w:r w:rsidR="00B231EF">
        <w:rPr>
          <w:sz w:val="28"/>
          <w:szCs w:val="28"/>
        </w:rPr>
        <w:t>«</w:t>
      </w:r>
      <w:r w:rsidR="00B76F40">
        <w:rPr>
          <w:sz w:val="28"/>
          <w:szCs w:val="28"/>
        </w:rPr>
        <w:t>Демкинское II поселение</w:t>
      </w:r>
      <w:r w:rsidR="00B231EF">
        <w:rPr>
          <w:sz w:val="28"/>
          <w:szCs w:val="28"/>
        </w:rPr>
        <w:t>»</w:t>
      </w:r>
      <w:r w:rsidR="00B231EF" w:rsidRPr="004C4924">
        <w:rPr>
          <w:sz w:val="28"/>
          <w:szCs w:val="28"/>
        </w:rPr>
        <w:t>, расположенн</w:t>
      </w:r>
      <w:r w:rsidR="00B231EF">
        <w:rPr>
          <w:sz w:val="28"/>
          <w:szCs w:val="28"/>
        </w:rPr>
        <w:t>ый</w:t>
      </w:r>
      <w:r w:rsidR="00B231EF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r w:rsidR="00B76F40">
        <w:rPr>
          <w:sz w:val="28"/>
        </w:rPr>
        <w:t>Аксубаевского</w:t>
      </w:r>
      <w:r w:rsidR="003B0027">
        <w:rPr>
          <w:sz w:val="28"/>
        </w:rPr>
        <w:t xml:space="preserve"> муниципального района</w:t>
      </w:r>
      <w:r w:rsidR="00B231EF">
        <w:rPr>
          <w:spacing w:val="1"/>
          <w:sz w:val="28"/>
        </w:rPr>
        <w:t xml:space="preserve"> </w:t>
      </w:r>
      <w:r w:rsidR="00B231EF">
        <w:rPr>
          <w:sz w:val="28"/>
        </w:rPr>
        <w:t>Республики</w:t>
      </w:r>
      <w:r w:rsidR="00B231EF">
        <w:rPr>
          <w:spacing w:val="1"/>
          <w:sz w:val="28"/>
        </w:rPr>
        <w:t xml:space="preserve"> </w:t>
      </w:r>
      <w:r w:rsidR="00B231EF">
        <w:rPr>
          <w:sz w:val="28"/>
        </w:rPr>
        <w:t>Татарстан,</w:t>
      </w:r>
      <w:r w:rsidRPr="004C4924">
        <w:rPr>
          <w:sz w:val="28"/>
          <w:szCs w:val="28"/>
        </w:rPr>
        <w:t xml:space="preserve"> в перечень выявленных объектов культурного наследия</w:t>
      </w:r>
      <w:r w:rsidR="000240C0">
        <w:rPr>
          <w:sz w:val="28"/>
          <w:szCs w:val="28"/>
        </w:rPr>
        <w:t>,</w:t>
      </w:r>
      <w:r w:rsidRPr="004C4924">
        <w:rPr>
          <w:sz w:val="28"/>
          <w:szCs w:val="28"/>
        </w:rPr>
        <w:t xml:space="preserve"> согласно приложению №</w:t>
      </w:r>
      <w:r>
        <w:rPr>
          <w:sz w:val="28"/>
          <w:szCs w:val="28"/>
        </w:rPr>
        <w:t> </w:t>
      </w:r>
      <w:r w:rsidRPr="004C4924">
        <w:rPr>
          <w:sz w:val="28"/>
          <w:szCs w:val="28"/>
        </w:rPr>
        <w:t>1 к настоящему приказу</w:t>
      </w:r>
      <w:r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(не подлежит опубликованию).</w:t>
      </w:r>
    </w:p>
    <w:p w:rsidR="00236C86" w:rsidRPr="000240C0" w:rsidRDefault="00236C86" w:rsidP="000240C0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0240C0">
        <w:rPr>
          <w:sz w:val="28"/>
          <w:szCs w:val="28"/>
        </w:rPr>
        <w:t>Утвердить:</w:t>
      </w:r>
    </w:p>
    <w:p w:rsidR="00236C86" w:rsidRDefault="00236C86" w:rsidP="000240C0">
      <w:pPr>
        <w:tabs>
          <w:tab w:val="left" w:pos="993"/>
        </w:tabs>
        <w:ind w:right="-1" w:firstLine="709"/>
        <w:jc w:val="both"/>
        <w:rPr>
          <w:sz w:val="28"/>
          <w:szCs w:val="28"/>
        </w:rPr>
      </w:pPr>
      <w:r w:rsidRPr="00236C86">
        <w:rPr>
          <w:sz w:val="28"/>
          <w:szCs w:val="28"/>
        </w:rPr>
        <w:t xml:space="preserve">границы территории </w:t>
      </w:r>
      <w:r w:rsidR="000240C0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Pr="00236C86">
        <w:rPr>
          <w:sz w:val="28"/>
          <w:szCs w:val="28"/>
        </w:rPr>
        <w:t>«</w:t>
      </w:r>
      <w:r w:rsidR="00B76F40">
        <w:rPr>
          <w:sz w:val="28"/>
          <w:szCs w:val="28"/>
        </w:rPr>
        <w:t>Демкинское II поселение</w:t>
      </w:r>
      <w:r w:rsidRPr="00236C86">
        <w:rPr>
          <w:sz w:val="28"/>
          <w:szCs w:val="28"/>
        </w:rPr>
        <w:t xml:space="preserve">», расположенного </w:t>
      </w:r>
      <w:r w:rsidR="000240C0">
        <w:rPr>
          <w:sz w:val="28"/>
        </w:rPr>
        <w:t xml:space="preserve">на территории </w:t>
      </w:r>
      <w:r w:rsidR="00B76F40">
        <w:rPr>
          <w:sz w:val="28"/>
        </w:rPr>
        <w:t>Аксубаевского</w:t>
      </w:r>
      <w:r w:rsidR="003B0027">
        <w:rPr>
          <w:sz w:val="28"/>
        </w:rPr>
        <w:t xml:space="preserve"> муниципального района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Республики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Татарстан,</w:t>
      </w:r>
      <w:r w:rsidR="003B0027">
        <w:rPr>
          <w:sz w:val="28"/>
          <w:szCs w:val="28"/>
        </w:rPr>
        <w:t xml:space="preserve"> согласно приложению № </w:t>
      </w:r>
      <w:r w:rsidR="00BC0B9A">
        <w:rPr>
          <w:sz w:val="28"/>
          <w:szCs w:val="28"/>
        </w:rPr>
        <w:t>2</w:t>
      </w:r>
      <w:r w:rsidR="00B76F40">
        <w:rPr>
          <w:sz w:val="28"/>
          <w:szCs w:val="28"/>
        </w:rPr>
        <w:t xml:space="preserve"> </w:t>
      </w:r>
      <w:r w:rsidRPr="00236C86">
        <w:rPr>
          <w:sz w:val="28"/>
          <w:szCs w:val="28"/>
        </w:rPr>
        <w:t>к настоящему приказу (не подлежит опубликованию);</w:t>
      </w:r>
    </w:p>
    <w:p w:rsidR="00236C86" w:rsidRDefault="00236C86" w:rsidP="000240C0">
      <w:pPr>
        <w:tabs>
          <w:tab w:val="left" w:pos="851"/>
          <w:tab w:val="left" w:pos="993"/>
        </w:tabs>
        <w:ind w:right="-1" w:firstLine="709"/>
        <w:jc w:val="both"/>
        <w:rPr>
          <w:sz w:val="28"/>
          <w:szCs w:val="28"/>
        </w:rPr>
      </w:pPr>
      <w:r w:rsidRPr="00236C86">
        <w:rPr>
          <w:sz w:val="28"/>
          <w:szCs w:val="28"/>
        </w:rPr>
        <w:t xml:space="preserve">особый режим использования территории </w:t>
      </w:r>
      <w:r w:rsidR="000240C0">
        <w:rPr>
          <w:sz w:val="28"/>
          <w:szCs w:val="28"/>
        </w:rPr>
        <w:t>выявленного объекта культурного (археологического) наследия</w:t>
      </w:r>
      <w:r w:rsidRPr="00236C86">
        <w:rPr>
          <w:sz w:val="28"/>
          <w:szCs w:val="28"/>
        </w:rPr>
        <w:t xml:space="preserve"> «</w:t>
      </w:r>
      <w:r w:rsidR="00B76F40">
        <w:rPr>
          <w:sz w:val="28"/>
          <w:szCs w:val="28"/>
        </w:rPr>
        <w:t>Демкинское II поселение</w:t>
      </w:r>
      <w:r w:rsidRPr="00236C86">
        <w:rPr>
          <w:sz w:val="28"/>
          <w:szCs w:val="28"/>
        </w:rPr>
        <w:t xml:space="preserve">», </w:t>
      </w:r>
      <w:r w:rsidR="000240C0">
        <w:rPr>
          <w:sz w:val="28"/>
          <w:szCs w:val="28"/>
        </w:rPr>
        <w:t>расположенного</w:t>
      </w:r>
      <w:r w:rsidR="000240C0">
        <w:rPr>
          <w:sz w:val="28"/>
          <w:szCs w:val="28"/>
        </w:rPr>
        <w:br/>
      </w:r>
      <w:r w:rsidR="000240C0">
        <w:rPr>
          <w:sz w:val="28"/>
        </w:rPr>
        <w:t xml:space="preserve">на территории </w:t>
      </w:r>
      <w:r w:rsidR="00B76F40">
        <w:rPr>
          <w:sz w:val="28"/>
        </w:rPr>
        <w:t>Аксубаевского</w:t>
      </w:r>
      <w:r w:rsidR="003B0027">
        <w:rPr>
          <w:sz w:val="28"/>
        </w:rPr>
        <w:t xml:space="preserve"> муниципального района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Республики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Татарстан</w:t>
      </w:r>
      <w:r w:rsidRPr="00236C86">
        <w:rPr>
          <w:sz w:val="28"/>
          <w:szCs w:val="28"/>
        </w:rPr>
        <w:t>, согласно прил</w:t>
      </w:r>
      <w:r w:rsidR="0074571A">
        <w:rPr>
          <w:sz w:val="28"/>
          <w:szCs w:val="28"/>
        </w:rPr>
        <w:t xml:space="preserve">ожению № </w:t>
      </w:r>
      <w:r w:rsidR="00BC0B9A">
        <w:rPr>
          <w:sz w:val="28"/>
          <w:szCs w:val="28"/>
        </w:rPr>
        <w:t>3</w:t>
      </w:r>
      <w:r>
        <w:rPr>
          <w:sz w:val="28"/>
          <w:szCs w:val="28"/>
        </w:rPr>
        <w:t xml:space="preserve"> к настоящему приказу;</w:t>
      </w:r>
    </w:p>
    <w:p w:rsidR="0019501A" w:rsidRPr="000240C0" w:rsidRDefault="0019501A" w:rsidP="000240C0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0240C0"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</w:t>
      </w:r>
      <w:r w:rsidR="00E01996">
        <w:rPr>
          <w:sz w:val="28"/>
          <w:szCs w:val="28"/>
        </w:rPr>
        <w:t xml:space="preserve">указанного </w:t>
      </w:r>
      <w:r w:rsidRPr="000240C0">
        <w:rPr>
          <w:sz w:val="28"/>
          <w:szCs w:val="28"/>
        </w:rPr>
        <w:lastRenderedPageBreak/>
        <w:t>выявленного объекта культурного</w:t>
      </w:r>
      <w:r w:rsidR="000240C0">
        <w:rPr>
          <w:sz w:val="28"/>
          <w:szCs w:val="28"/>
        </w:rPr>
        <w:t xml:space="preserve"> (археологического) </w:t>
      </w:r>
      <w:r w:rsidRPr="000240C0">
        <w:rPr>
          <w:sz w:val="28"/>
          <w:szCs w:val="28"/>
        </w:rPr>
        <w:t>наследия в Единый государственный реестр недвижимости.</w:t>
      </w:r>
    </w:p>
    <w:p w:rsidR="0019501A" w:rsidRPr="0096149E" w:rsidRDefault="0019501A" w:rsidP="0096149E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4C4924">
        <w:rPr>
          <w:sz w:val="28"/>
          <w:szCs w:val="28"/>
        </w:rPr>
        <w:t xml:space="preserve">Контроль за исполнением </w:t>
      </w:r>
      <w:r w:rsidR="0094477C">
        <w:rPr>
          <w:sz w:val="28"/>
          <w:szCs w:val="28"/>
        </w:rPr>
        <w:t xml:space="preserve">настоящего </w:t>
      </w:r>
      <w:r w:rsidRPr="004C4924">
        <w:rPr>
          <w:sz w:val="28"/>
          <w:szCs w:val="28"/>
        </w:rPr>
        <w:t xml:space="preserve">приказа </w:t>
      </w:r>
      <w:r w:rsidR="0094477C">
        <w:rPr>
          <w:sz w:val="28"/>
          <w:szCs w:val="28"/>
        </w:rPr>
        <w:t>оставляю за собой.</w:t>
      </w:r>
    </w:p>
    <w:p w:rsidR="0096149E" w:rsidRPr="000240C0" w:rsidRDefault="0096149E" w:rsidP="0019501A">
      <w:pPr>
        <w:tabs>
          <w:tab w:val="right" w:pos="9922"/>
        </w:tabs>
        <w:ind w:right="-1"/>
        <w:jc w:val="both"/>
        <w:rPr>
          <w:sz w:val="28"/>
          <w:szCs w:val="28"/>
        </w:rPr>
      </w:pPr>
    </w:p>
    <w:p w:rsidR="0096149E" w:rsidRPr="000240C0" w:rsidRDefault="0096149E" w:rsidP="0019501A">
      <w:pPr>
        <w:tabs>
          <w:tab w:val="right" w:pos="9922"/>
        </w:tabs>
        <w:ind w:right="-1"/>
        <w:jc w:val="both"/>
        <w:rPr>
          <w:sz w:val="28"/>
          <w:szCs w:val="28"/>
        </w:rPr>
      </w:pPr>
    </w:p>
    <w:p w:rsidR="00B76F40" w:rsidRDefault="00B76F40" w:rsidP="0019501A">
      <w:pPr>
        <w:tabs>
          <w:tab w:val="right" w:pos="9922"/>
        </w:tabs>
        <w:ind w:right="-1"/>
        <w:jc w:val="both"/>
        <w:rPr>
          <w:sz w:val="28"/>
          <w:szCs w:val="28"/>
        </w:rPr>
      </w:pPr>
    </w:p>
    <w:p w:rsidR="0019501A" w:rsidRDefault="00B76F40" w:rsidP="0019501A">
      <w:pPr>
        <w:tabs>
          <w:tab w:val="right" w:pos="9922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9501A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="00063D4E">
        <w:rPr>
          <w:sz w:val="28"/>
          <w:szCs w:val="28"/>
        </w:rPr>
        <w:t> </w:t>
      </w:r>
      <w:r w:rsidR="000240C0">
        <w:rPr>
          <w:sz w:val="28"/>
          <w:szCs w:val="28"/>
        </w:rPr>
        <w:t>Комитета</w:t>
      </w:r>
      <w:r w:rsidR="0056414C">
        <w:rPr>
          <w:sz w:val="28"/>
          <w:szCs w:val="28"/>
        </w:rPr>
        <w:t xml:space="preserve">   </w:t>
      </w:r>
      <w:r w:rsidR="003B0027">
        <w:rPr>
          <w:sz w:val="28"/>
          <w:szCs w:val="28"/>
        </w:rPr>
        <w:t xml:space="preserve">  </w:t>
      </w:r>
      <w:r w:rsidR="0019501A">
        <w:rPr>
          <w:sz w:val="28"/>
          <w:szCs w:val="28"/>
        </w:rPr>
        <w:t xml:space="preserve"> </w:t>
      </w:r>
      <w:r w:rsidR="0096149E">
        <w:rPr>
          <w:sz w:val="28"/>
          <w:szCs w:val="28"/>
        </w:rPr>
        <w:t xml:space="preserve"> </w:t>
      </w:r>
      <w:r w:rsidR="006C56FA">
        <w:rPr>
          <w:sz w:val="28"/>
          <w:szCs w:val="28"/>
        </w:rPr>
        <w:t xml:space="preserve"> </w:t>
      </w:r>
      <w:r w:rsidR="008852D3">
        <w:rPr>
          <w:sz w:val="28"/>
          <w:szCs w:val="28"/>
        </w:rPr>
        <w:t xml:space="preserve">  </w:t>
      </w:r>
      <w:r w:rsidR="00063D4E">
        <w:rPr>
          <w:sz w:val="28"/>
          <w:szCs w:val="28"/>
        </w:rPr>
        <w:t xml:space="preserve">                                     </w:t>
      </w:r>
      <w:bookmarkStart w:id="1" w:name="_GoBack"/>
      <w:bookmarkEnd w:id="1"/>
      <w:r w:rsidR="00063D4E">
        <w:rPr>
          <w:sz w:val="28"/>
          <w:szCs w:val="28"/>
        </w:rPr>
        <w:t xml:space="preserve">                        </w:t>
      </w:r>
      <w:r w:rsidR="006C56FA">
        <w:rPr>
          <w:sz w:val="28"/>
          <w:szCs w:val="28"/>
        </w:rPr>
        <w:t xml:space="preserve">  </w:t>
      </w:r>
      <w:r w:rsidR="000635D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И.Н. Гущин</w:t>
      </w:r>
    </w:p>
    <w:p w:rsidR="00AA1289" w:rsidRDefault="00AA1289" w:rsidP="0019501A">
      <w:pPr>
        <w:autoSpaceDE/>
        <w:autoSpaceDN/>
        <w:spacing w:after="160" w:line="259" w:lineRule="auto"/>
        <w:rPr>
          <w:sz w:val="28"/>
          <w:szCs w:val="28"/>
        </w:rPr>
        <w:sectPr w:rsidR="00AA1289" w:rsidSect="003B0027">
          <w:headerReference w:type="default" r:id="rId9"/>
          <w:headerReference w:type="first" r:id="rId10"/>
          <w:pgSz w:w="11906" w:h="16838"/>
          <w:pgMar w:top="709" w:right="567" w:bottom="1276" w:left="1276" w:header="709" w:footer="709" w:gutter="0"/>
          <w:pgNumType w:start="1"/>
          <w:cols w:space="708"/>
          <w:titlePg/>
          <w:docGrid w:linePitch="360"/>
        </w:sectPr>
      </w:pPr>
    </w:p>
    <w:p w:rsidR="00E01996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 </w:t>
      </w:r>
    </w:p>
    <w:p w:rsidR="00E01996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:rsidR="00E01996" w:rsidRPr="00F42035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  <w:r>
        <w:rPr>
          <w:sz w:val="28"/>
          <w:szCs w:val="28"/>
        </w:rPr>
        <w:br/>
        <w:t>(не подлежит опубликованию)</w:t>
      </w:r>
    </w:p>
    <w:p w:rsidR="00D91FDE" w:rsidRDefault="00D91FDE" w:rsidP="00BC0D3B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:rsidR="00CD7ED2" w:rsidRPr="00D91FDE" w:rsidRDefault="00CD7ED2" w:rsidP="00BC0D3B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:rsidR="00F0295C" w:rsidRPr="00BC0D3B" w:rsidRDefault="006307CC" w:rsidP="00381615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BC0D3B">
        <w:rPr>
          <w:sz w:val="28"/>
          <w:szCs w:val="28"/>
        </w:rPr>
        <w:t>ОБЪЕКТ АРХЕОЛОГИЧЕСКОГО НАСЛЕДИЯ, ВКЛЮЧЕННЫ</w:t>
      </w:r>
      <w:r w:rsidR="00993451" w:rsidRPr="00BC0D3B">
        <w:rPr>
          <w:sz w:val="28"/>
          <w:szCs w:val="28"/>
        </w:rPr>
        <w:t>Й</w:t>
      </w:r>
      <w:r w:rsidRPr="00BC0D3B">
        <w:rPr>
          <w:sz w:val="28"/>
          <w:szCs w:val="28"/>
        </w:rPr>
        <w:t xml:space="preserve"> В ПЕРЕЧЕНЬ ВЫЯВЛЕННЫХ ОБЪЕКТОВ КУЛЬТУРНОГО НАСЛЕДИЯ </w:t>
      </w:r>
    </w:p>
    <w:p w:rsidR="00B815D9" w:rsidRPr="00BC0D3B" w:rsidRDefault="00B815D9" w:rsidP="008672EA">
      <w:pPr>
        <w:tabs>
          <w:tab w:val="left" w:pos="8505"/>
        </w:tabs>
        <w:ind w:right="-1" w:firstLine="567"/>
        <w:jc w:val="center"/>
        <w:rPr>
          <w:sz w:val="24"/>
          <w:szCs w:val="24"/>
        </w:rPr>
      </w:pPr>
    </w:p>
    <w:tbl>
      <w:tblPr>
        <w:tblStyle w:val="a9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7229"/>
      </w:tblGrid>
      <w:tr w:rsidR="00F0295C" w:rsidRPr="00F63922" w:rsidTr="002106A6">
        <w:tc>
          <w:tcPr>
            <w:tcW w:w="2978" w:type="dxa"/>
          </w:tcPr>
          <w:p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Наименование объекта</w:t>
            </w:r>
            <w:r w:rsidR="00CD506F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7229" w:type="dxa"/>
          </w:tcPr>
          <w:p w:rsidR="00F85F5D" w:rsidRPr="0023330E" w:rsidRDefault="00B76F40" w:rsidP="00C53D49">
            <w:pPr>
              <w:tabs>
                <w:tab w:val="left" w:pos="8505"/>
              </w:tabs>
              <w:ind w:left="-69"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Демкинское II поселение</w:t>
            </w:r>
          </w:p>
        </w:tc>
      </w:tr>
      <w:tr w:rsidR="00F0295C" w:rsidRPr="00F63922" w:rsidTr="002106A6">
        <w:tc>
          <w:tcPr>
            <w:tcW w:w="2978" w:type="dxa"/>
          </w:tcPr>
          <w:p w:rsidR="00D91FDE" w:rsidRDefault="00D91FDE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</w:p>
          <w:p w:rsidR="00F0295C" w:rsidRPr="00F63922" w:rsidRDefault="003361F7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</w:t>
            </w:r>
            <w:r w:rsidR="00F0295C" w:rsidRPr="00F63922">
              <w:rPr>
                <w:i/>
                <w:sz w:val="28"/>
                <w:szCs w:val="28"/>
              </w:rPr>
              <w:t>естонахождение объекта культурного наследия:</w:t>
            </w:r>
          </w:p>
          <w:p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D91FDE" w:rsidRDefault="00D91FDE" w:rsidP="00C53D49">
            <w:pPr>
              <w:tabs>
                <w:tab w:val="left" w:pos="8505"/>
              </w:tabs>
              <w:ind w:left="-69" w:right="-1"/>
              <w:rPr>
                <w:sz w:val="28"/>
                <w:szCs w:val="28"/>
              </w:rPr>
            </w:pPr>
          </w:p>
          <w:p w:rsidR="00F0295C" w:rsidRPr="00C26BCB" w:rsidRDefault="00E01996" w:rsidP="00EE22D9">
            <w:pPr>
              <w:tabs>
                <w:tab w:val="left" w:pos="8505"/>
              </w:tabs>
              <w:ind w:left="-69" w:right="-106"/>
              <w:jc w:val="both"/>
              <w:rPr>
                <w:sz w:val="28"/>
                <w:szCs w:val="28"/>
              </w:rPr>
            </w:pPr>
            <w:r w:rsidRPr="00C26BCB">
              <w:rPr>
                <w:sz w:val="28"/>
                <w:szCs w:val="28"/>
              </w:rPr>
              <w:t xml:space="preserve">Республика Татарстан, </w:t>
            </w:r>
            <w:r w:rsidR="00FC21A2">
              <w:rPr>
                <w:sz w:val="28"/>
                <w:szCs w:val="28"/>
              </w:rPr>
              <w:t xml:space="preserve">Аксубаевский </w:t>
            </w:r>
            <w:r w:rsidR="002106A6">
              <w:rPr>
                <w:sz w:val="28"/>
              </w:rPr>
              <w:t>муниципальный район</w:t>
            </w:r>
          </w:p>
        </w:tc>
      </w:tr>
      <w:tr w:rsidR="00F0295C" w:rsidRPr="0024426D" w:rsidTr="002106A6">
        <w:tc>
          <w:tcPr>
            <w:tcW w:w="2978" w:type="dxa"/>
          </w:tcPr>
          <w:p w:rsidR="00F0295C" w:rsidRPr="00F63922" w:rsidRDefault="00F36A8F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Мест</w:t>
            </w:r>
            <w:r w:rsidR="00F63922" w:rsidRPr="00F63922">
              <w:rPr>
                <w:i/>
                <w:sz w:val="28"/>
                <w:szCs w:val="28"/>
              </w:rPr>
              <w:t>оположение</w:t>
            </w:r>
            <w:r w:rsidR="004D36A2"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7229" w:type="dxa"/>
          </w:tcPr>
          <w:p w:rsidR="00E01996" w:rsidRPr="0024426D" w:rsidRDefault="00930DC4" w:rsidP="003863AC">
            <w:pPr>
              <w:adjustRightInd w:val="0"/>
              <w:ind w:left="-69" w:right="-106"/>
              <w:jc w:val="both"/>
              <w:rPr>
                <w:sz w:val="28"/>
                <w:szCs w:val="28"/>
              </w:rPr>
            </w:pPr>
            <w:r w:rsidRPr="0024426D">
              <w:rPr>
                <w:sz w:val="28"/>
                <w:szCs w:val="28"/>
              </w:rPr>
              <w:t xml:space="preserve">Объект археологического </w:t>
            </w:r>
            <w:r w:rsidR="000E64F4" w:rsidRPr="0024426D">
              <w:rPr>
                <w:sz w:val="28"/>
                <w:szCs w:val="28"/>
              </w:rPr>
              <w:t xml:space="preserve">наследия </w:t>
            </w:r>
            <w:r w:rsidR="003863AC">
              <w:rPr>
                <w:rStyle w:val="fontstyle01"/>
                <w:sz w:val="28"/>
                <w:szCs w:val="28"/>
              </w:rPr>
              <w:t>расположен</w:t>
            </w:r>
            <w:r w:rsidR="003863AC">
              <w:rPr>
                <w:rStyle w:val="fontstyle01"/>
                <w:sz w:val="28"/>
                <w:szCs w:val="28"/>
              </w:rPr>
              <w:br/>
            </w:r>
            <w:r w:rsidR="003863AC" w:rsidRPr="00337A60">
              <w:rPr>
                <w:rStyle w:val="fontstyle01"/>
                <w:sz w:val="28"/>
                <w:szCs w:val="28"/>
              </w:rPr>
              <w:t>в</w:t>
            </w:r>
            <w:r w:rsidR="003863AC">
              <w:rPr>
                <w:rStyle w:val="fontstyle01"/>
                <w:sz w:val="28"/>
                <w:szCs w:val="28"/>
              </w:rPr>
              <w:t xml:space="preserve"> </w:t>
            </w:r>
            <w:r w:rsidR="003863AC">
              <w:rPr>
                <w:kern w:val="28"/>
                <w:sz w:val="28"/>
                <w:szCs w:val="28"/>
              </w:rPr>
              <w:t xml:space="preserve">Аксубаевском </w:t>
            </w:r>
            <w:r w:rsidR="003863AC" w:rsidRPr="004D7F7F">
              <w:rPr>
                <w:kern w:val="28"/>
                <w:sz w:val="28"/>
                <w:szCs w:val="28"/>
              </w:rPr>
              <w:t>район</w:t>
            </w:r>
            <w:r w:rsidR="003863AC">
              <w:rPr>
                <w:kern w:val="28"/>
                <w:sz w:val="28"/>
                <w:szCs w:val="28"/>
              </w:rPr>
              <w:t>е</w:t>
            </w:r>
            <w:r w:rsidR="003863AC" w:rsidRPr="004D7F7F">
              <w:rPr>
                <w:kern w:val="28"/>
                <w:sz w:val="28"/>
                <w:szCs w:val="28"/>
              </w:rPr>
              <w:t xml:space="preserve"> </w:t>
            </w:r>
            <w:r w:rsidR="003863AC">
              <w:rPr>
                <w:kern w:val="28"/>
                <w:sz w:val="28"/>
                <w:szCs w:val="28"/>
              </w:rPr>
              <w:t>Республики</w:t>
            </w:r>
            <w:r w:rsidR="003863AC" w:rsidRPr="004D7F7F">
              <w:rPr>
                <w:kern w:val="28"/>
                <w:sz w:val="28"/>
                <w:szCs w:val="28"/>
              </w:rPr>
              <w:t xml:space="preserve"> Татарстан</w:t>
            </w:r>
            <w:r w:rsidR="003863AC">
              <w:rPr>
                <w:kern w:val="28"/>
                <w:sz w:val="28"/>
                <w:szCs w:val="28"/>
              </w:rPr>
              <w:t xml:space="preserve">, </w:t>
            </w:r>
            <w:r w:rsidR="003863AC">
              <w:rPr>
                <w:color w:val="000000"/>
                <w:sz w:val="28"/>
                <w:szCs w:val="28"/>
                <w:shd w:val="clear" w:color="auto" w:fill="FFFFFF"/>
              </w:rPr>
              <w:t>на участке первой надпойменной террасы левого берега р. Киреметь,</w:t>
            </w:r>
            <w:r w:rsidR="003863AC">
              <w:rPr>
                <w:color w:val="000000"/>
                <w:sz w:val="28"/>
                <w:szCs w:val="28"/>
                <w:shd w:val="clear" w:color="auto" w:fill="FFFFFF"/>
              </w:rPr>
              <w:br/>
              <w:t>в</w:t>
            </w:r>
            <w:r w:rsidR="003863AC" w:rsidRPr="00F7751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863AC">
              <w:rPr>
                <w:color w:val="000000"/>
                <w:sz w:val="28"/>
                <w:szCs w:val="28"/>
                <w:shd w:val="clear" w:color="auto" w:fill="FFFFFF"/>
              </w:rPr>
              <w:t>1,6 километрах к юго-юго-западу от с. Новая Киреметь,</w:t>
            </w:r>
            <w:r w:rsidR="003863AC">
              <w:rPr>
                <w:color w:val="000000"/>
                <w:sz w:val="28"/>
                <w:szCs w:val="28"/>
                <w:shd w:val="clear" w:color="auto" w:fill="FFFFFF"/>
              </w:rPr>
              <w:br/>
              <w:t>в 1,5 километрах к северо-северо-западу от с. Новое Демкино, в 0,35 километрах к востоку от русла р. Киреметь</w:t>
            </w:r>
          </w:p>
        </w:tc>
      </w:tr>
      <w:tr w:rsidR="003863AC" w:rsidRPr="0024426D" w:rsidTr="002106A6">
        <w:tc>
          <w:tcPr>
            <w:tcW w:w="2978" w:type="dxa"/>
          </w:tcPr>
          <w:p w:rsidR="003863AC" w:rsidRPr="00F63922" w:rsidRDefault="003863AC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</w:p>
        </w:tc>
        <w:tc>
          <w:tcPr>
            <w:tcW w:w="7229" w:type="dxa"/>
          </w:tcPr>
          <w:p w:rsidR="003863AC" w:rsidRPr="0024426D" w:rsidRDefault="003863AC" w:rsidP="003863AC">
            <w:pPr>
              <w:adjustRightInd w:val="0"/>
              <w:ind w:left="-69" w:right="-106"/>
              <w:jc w:val="both"/>
              <w:rPr>
                <w:sz w:val="28"/>
                <w:szCs w:val="28"/>
              </w:rPr>
            </w:pPr>
          </w:p>
        </w:tc>
      </w:tr>
      <w:tr w:rsidR="00F0295C" w:rsidRPr="00F63922" w:rsidTr="002106A6">
        <w:tc>
          <w:tcPr>
            <w:tcW w:w="2978" w:type="dxa"/>
          </w:tcPr>
          <w:p w:rsidR="00F0295C" w:rsidRPr="00F63922" w:rsidRDefault="003361F7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О</w:t>
            </w:r>
            <w:r w:rsidR="00F0295C" w:rsidRPr="00F63922">
              <w:rPr>
                <w:i/>
                <w:sz w:val="28"/>
                <w:szCs w:val="28"/>
              </w:rPr>
              <w:t>снование</w:t>
            </w:r>
            <w:r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7229" w:type="dxa"/>
          </w:tcPr>
          <w:p w:rsidR="003361F7" w:rsidRPr="00EE22D9" w:rsidRDefault="00F0295C" w:rsidP="00EE22D9">
            <w:pPr>
              <w:tabs>
                <w:tab w:val="left" w:pos="8505"/>
              </w:tabs>
              <w:ind w:left="-69" w:right="-106"/>
              <w:rPr>
                <w:sz w:val="28"/>
                <w:szCs w:val="28"/>
              </w:rPr>
            </w:pPr>
            <w:r w:rsidRPr="00EE22D9">
              <w:rPr>
                <w:sz w:val="28"/>
                <w:szCs w:val="28"/>
              </w:rPr>
              <w:t>Открытый лист</w:t>
            </w:r>
            <w:r w:rsidR="00BD3742" w:rsidRPr="00EE22D9">
              <w:rPr>
                <w:sz w:val="28"/>
                <w:szCs w:val="28"/>
              </w:rPr>
              <w:t xml:space="preserve"> от </w:t>
            </w:r>
            <w:r w:rsidR="00EE22D9" w:rsidRPr="00EE22D9">
              <w:rPr>
                <w:rFonts w:eastAsia="Calibri"/>
                <w:sz w:val="28"/>
                <w:szCs w:val="28"/>
              </w:rPr>
              <w:t xml:space="preserve">05.07.2023 </w:t>
            </w:r>
            <w:r w:rsidRPr="00EE22D9">
              <w:rPr>
                <w:sz w:val="28"/>
                <w:szCs w:val="28"/>
              </w:rPr>
              <w:t>№</w:t>
            </w:r>
            <w:r w:rsidR="00B231EF" w:rsidRPr="00EE22D9">
              <w:rPr>
                <w:sz w:val="28"/>
                <w:szCs w:val="28"/>
              </w:rPr>
              <w:t> </w:t>
            </w:r>
            <w:r w:rsidR="00EE22D9" w:rsidRPr="00EE22D9">
              <w:rPr>
                <w:sz w:val="28"/>
              </w:rPr>
              <w:t xml:space="preserve">2287-2023 </w:t>
            </w:r>
            <w:r w:rsidRPr="00EE22D9">
              <w:rPr>
                <w:sz w:val="28"/>
                <w:szCs w:val="28"/>
              </w:rPr>
              <w:t xml:space="preserve">выдан </w:t>
            </w:r>
            <w:r w:rsidR="00FC21A2" w:rsidRPr="00EE22D9">
              <w:rPr>
                <w:sz w:val="28"/>
                <w:szCs w:val="28"/>
              </w:rPr>
              <w:t>Лыловой</w:t>
            </w:r>
            <w:r w:rsidR="00EE22D9">
              <w:rPr>
                <w:sz w:val="28"/>
                <w:szCs w:val="28"/>
              </w:rPr>
              <w:t xml:space="preserve"> </w:t>
            </w:r>
            <w:r w:rsidR="00FC21A2" w:rsidRPr="00EE22D9">
              <w:rPr>
                <w:sz w:val="28"/>
                <w:szCs w:val="28"/>
              </w:rPr>
              <w:t>Евгени</w:t>
            </w:r>
            <w:r w:rsidR="00EE22D9">
              <w:rPr>
                <w:sz w:val="28"/>
                <w:szCs w:val="28"/>
              </w:rPr>
              <w:t>и</w:t>
            </w:r>
            <w:r w:rsidR="00FC21A2" w:rsidRPr="00EE22D9">
              <w:rPr>
                <w:sz w:val="28"/>
                <w:szCs w:val="28"/>
              </w:rPr>
              <w:t xml:space="preserve"> Владимировн</w:t>
            </w:r>
            <w:r w:rsidR="00EE22D9">
              <w:rPr>
                <w:sz w:val="28"/>
                <w:szCs w:val="28"/>
              </w:rPr>
              <w:t>е</w:t>
            </w:r>
            <w:r w:rsidR="00FC21A2" w:rsidRPr="00EE22D9">
              <w:rPr>
                <w:sz w:val="28"/>
                <w:szCs w:val="28"/>
              </w:rPr>
              <w:t xml:space="preserve"> </w:t>
            </w:r>
          </w:p>
          <w:p w:rsidR="00FC21A2" w:rsidRPr="00EE22D9" w:rsidRDefault="00FC21A2" w:rsidP="00EE22D9">
            <w:pPr>
              <w:tabs>
                <w:tab w:val="left" w:pos="8505"/>
              </w:tabs>
              <w:ind w:left="-69" w:right="-106"/>
              <w:rPr>
                <w:b/>
                <w:sz w:val="28"/>
                <w:szCs w:val="28"/>
              </w:rPr>
            </w:pPr>
          </w:p>
        </w:tc>
      </w:tr>
      <w:tr w:rsidR="00953514" w:rsidRPr="00953514" w:rsidTr="002106A6">
        <w:trPr>
          <w:trHeight w:val="429"/>
        </w:trPr>
        <w:tc>
          <w:tcPr>
            <w:tcW w:w="2978" w:type="dxa"/>
          </w:tcPr>
          <w:p w:rsidR="00F0295C" w:rsidRPr="00F63922" w:rsidRDefault="003921BB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Датировка</w:t>
            </w:r>
            <w:r w:rsidR="00F0295C"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7229" w:type="dxa"/>
          </w:tcPr>
          <w:p w:rsidR="00E34D0B" w:rsidRPr="00953514" w:rsidRDefault="00EE22D9" w:rsidP="00EE22D9">
            <w:pPr>
              <w:ind w:left="-69" w:right="-1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X – X</w:t>
            </w:r>
            <w:r w:rsidRPr="00953514">
              <w:rPr>
                <w:color w:val="000000" w:themeColor="text1"/>
                <w:sz w:val="28"/>
                <w:szCs w:val="28"/>
                <w:shd w:val="clear" w:color="auto" w:fill="FFFFFF"/>
              </w:rPr>
              <w:t>III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вв.</w:t>
            </w:r>
          </w:p>
        </w:tc>
      </w:tr>
    </w:tbl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E34D0B" w:rsidRPr="0038697A" w:rsidRDefault="00E34D0B" w:rsidP="00C53D49">
      <w:pPr>
        <w:autoSpaceDE/>
        <w:autoSpaceDN/>
        <w:spacing w:after="160" w:line="259" w:lineRule="auto"/>
        <w:jc w:val="both"/>
        <w:rPr>
          <w:rFonts w:eastAsiaTheme="minorHAnsi"/>
          <w:lang w:eastAsia="en-US"/>
        </w:rPr>
      </w:pPr>
      <w:r w:rsidRPr="0038697A">
        <w:rPr>
          <w:rFonts w:eastAsiaTheme="minorHAnsi"/>
          <w:lang w:eastAsia="en-US"/>
        </w:rPr>
        <w:br w:type="page"/>
      </w:r>
    </w:p>
    <w:p w:rsidR="00EE74A8" w:rsidRDefault="00EE74A8" w:rsidP="00EE74A8">
      <w:pPr>
        <w:contextualSpacing/>
        <w:jc w:val="center"/>
        <w:rPr>
          <w:sz w:val="28"/>
          <w:szCs w:val="28"/>
        </w:rPr>
      </w:pPr>
      <w:r w:rsidRPr="008E5571">
        <w:rPr>
          <w:rFonts w:eastAsiaTheme="minorHAnsi"/>
          <w:sz w:val="28"/>
          <w:szCs w:val="28"/>
          <w:lang w:eastAsia="en-US"/>
        </w:rPr>
        <w:lastRenderedPageBreak/>
        <w:t xml:space="preserve">Ситуационный план местоположения выявленного </w:t>
      </w:r>
      <w:r w:rsidR="005C1626" w:rsidRPr="004C4924">
        <w:rPr>
          <w:sz w:val="28"/>
          <w:szCs w:val="28"/>
        </w:rPr>
        <w:t>объекта культурного (археологического) наследия</w:t>
      </w:r>
      <w:r w:rsidR="005C1626" w:rsidRPr="00B1762B">
        <w:rPr>
          <w:sz w:val="28"/>
          <w:szCs w:val="28"/>
        </w:rPr>
        <w:t xml:space="preserve"> </w:t>
      </w:r>
      <w:r w:rsidR="00FF768B">
        <w:rPr>
          <w:sz w:val="28"/>
          <w:szCs w:val="28"/>
        </w:rPr>
        <w:t>«</w:t>
      </w:r>
      <w:r w:rsidR="00B76F40">
        <w:rPr>
          <w:sz w:val="28"/>
          <w:szCs w:val="28"/>
        </w:rPr>
        <w:t>Демкинское II поселение</w:t>
      </w:r>
      <w:r w:rsidR="00FF768B">
        <w:rPr>
          <w:sz w:val="28"/>
          <w:szCs w:val="28"/>
        </w:rPr>
        <w:t>»</w:t>
      </w:r>
      <w:r w:rsidR="00FF768B" w:rsidRPr="004C4924">
        <w:rPr>
          <w:sz w:val="28"/>
          <w:szCs w:val="28"/>
        </w:rPr>
        <w:t>, расположенн</w:t>
      </w:r>
      <w:r w:rsidR="004D3DA7">
        <w:rPr>
          <w:sz w:val="28"/>
          <w:szCs w:val="28"/>
        </w:rPr>
        <w:t>ого</w:t>
      </w:r>
      <w:r w:rsidR="00FF768B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r w:rsidR="00B76F40">
        <w:rPr>
          <w:sz w:val="28"/>
        </w:rPr>
        <w:t>Аксубаевского</w:t>
      </w:r>
      <w:r w:rsidR="003B0027">
        <w:rPr>
          <w:sz w:val="28"/>
        </w:rPr>
        <w:t xml:space="preserve"> муниципального района</w:t>
      </w:r>
      <w:r w:rsidR="0038733C">
        <w:rPr>
          <w:spacing w:val="1"/>
          <w:sz w:val="28"/>
        </w:rPr>
        <w:t xml:space="preserve"> </w:t>
      </w:r>
      <w:r w:rsidR="0038733C">
        <w:rPr>
          <w:sz w:val="28"/>
        </w:rPr>
        <w:t>Республики</w:t>
      </w:r>
      <w:r w:rsidR="0038733C">
        <w:rPr>
          <w:spacing w:val="1"/>
          <w:sz w:val="28"/>
        </w:rPr>
        <w:t xml:space="preserve"> </w:t>
      </w:r>
      <w:r w:rsidR="0038733C">
        <w:rPr>
          <w:sz w:val="28"/>
        </w:rPr>
        <w:t>Татарстан</w:t>
      </w:r>
      <w:r w:rsidR="00E161A1">
        <w:rPr>
          <w:sz w:val="28"/>
          <w:szCs w:val="28"/>
        </w:rPr>
        <w:br/>
      </w:r>
    </w:p>
    <w:p w:rsidR="0031252E" w:rsidRDefault="00EE22D9" w:rsidP="00027A2C">
      <w:pPr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065239">
        <w:rPr>
          <w:b/>
          <w:noProof/>
          <w:sz w:val="24"/>
          <w:szCs w:val="24"/>
        </w:rPr>
        <w:drawing>
          <wp:inline distT="0" distB="0" distL="0" distR="0" wp14:anchorId="3083BE9D" wp14:editId="38C972D2">
            <wp:extent cx="5491608" cy="7432158"/>
            <wp:effectExtent l="0" t="0" r="0" b="0"/>
            <wp:docPr id="4" name="Рисунок 4" descr="\\Igor\обмен\14. Уведомления в ГО по памятникам\04. Уведомления 2023 г\20. исх. 496 от 06.12.2023 г. Уведомление Демкинское 2 поселение\# Сборка по форме\Картинки 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gor\обмен\14. Уведомления в ГО по памятникам\04. Уведомления 2023 г\20. исх. 496 от 06.12.2023 г. Уведомление Демкинское 2 поселение\# Сборка по форме\Картинки 2\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35" cy="74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A8" w:rsidRDefault="00355CA8" w:rsidP="00355CA8">
      <w:pPr>
        <w:contextualSpacing/>
        <w:rPr>
          <w:rFonts w:eastAsiaTheme="minorHAnsi"/>
          <w:sz w:val="24"/>
          <w:szCs w:val="28"/>
          <w:lang w:eastAsia="en-US"/>
        </w:rPr>
      </w:pPr>
    </w:p>
    <w:p w:rsidR="00A253DC" w:rsidRPr="00355CA8" w:rsidRDefault="00355CA8" w:rsidP="00355CA8">
      <w:pPr>
        <w:contextualSpacing/>
        <w:rPr>
          <w:rFonts w:eastAsiaTheme="minorHAnsi"/>
          <w:sz w:val="24"/>
          <w:szCs w:val="28"/>
          <w:lang w:eastAsia="en-US"/>
        </w:rPr>
      </w:pPr>
      <w:r w:rsidRPr="00355CA8">
        <w:rPr>
          <w:rFonts w:eastAsiaTheme="minorHAnsi"/>
          <w:sz w:val="24"/>
          <w:szCs w:val="28"/>
          <w:lang w:eastAsia="en-US"/>
        </w:rPr>
        <w:t xml:space="preserve">Условные обозначения: </w:t>
      </w:r>
    </w:p>
    <w:tbl>
      <w:tblPr>
        <w:tblStyle w:val="a9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9131"/>
      </w:tblGrid>
      <w:tr w:rsidR="00E01996" w:rsidRPr="00686214" w:rsidTr="00C03F0D">
        <w:trPr>
          <w:trHeight w:val="483"/>
        </w:trPr>
        <w:tc>
          <w:tcPr>
            <w:tcW w:w="601" w:type="dxa"/>
            <w:vAlign w:val="center"/>
          </w:tcPr>
          <w:p w:rsidR="00E01996" w:rsidRPr="00686214" w:rsidRDefault="00E01996" w:rsidP="00C03F0D">
            <w:pPr>
              <w:pStyle w:val="4"/>
              <w:ind w:left="-68" w:right="-251" w:hanging="142"/>
              <w:jc w:val="left"/>
              <w:rPr>
                <w:noProof/>
                <w:sz w:val="24"/>
                <w:szCs w:val="24"/>
              </w:rPr>
            </w:pPr>
            <w:r w:rsidRPr="006862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19AB2" wp14:editId="56289AE5">
                  <wp:extent cx="469817" cy="2489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72292" r="92271" b="25527"/>
                          <a:stretch/>
                        </pic:blipFill>
                        <pic:spPr bwMode="auto">
                          <a:xfrm>
                            <a:off x="0" y="0"/>
                            <a:ext cx="481182" cy="25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vAlign w:val="center"/>
          </w:tcPr>
          <w:p w:rsidR="00E01996" w:rsidRPr="00686214" w:rsidRDefault="00E01996" w:rsidP="00C03F0D">
            <w:pPr>
              <w:pStyle w:val="4"/>
              <w:ind w:left="-68" w:right="-251" w:hanging="142"/>
              <w:jc w:val="left"/>
              <w:rPr>
                <w:noProof/>
                <w:sz w:val="24"/>
                <w:szCs w:val="24"/>
              </w:rPr>
            </w:pPr>
            <w:r w:rsidRPr="00686214">
              <w:rPr>
                <w:noProof/>
                <w:sz w:val="24"/>
                <w:szCs w:val="24"/>
              </w:rPr>
              <w:t xml:space="preserve">- </w:t>
            </w:r>
            <w:r w:rsidRPr="00C60D15">
              <w:rPr>
                <w:noProof/>
                <w:sz w:val="28"/>
                <w:szCs w:val="28"/>
              </w:rPr>
              <w:t>-</w:t>
            </w:r>
            <w:r w:rsidRPr="00686214">
              <w:rPr>
                <w:noProof/>
                <w:sz w:val="24"/>
                <w:szCs w:val="24"/>
              </w:rPr>
              <w:t xml:space="preserve"> границ</w:t>
            </w:r>
            <w:r w:rsidRPr="00C062CD">
              <w:rPr>
                <w:noProof/>
                <w:sz w:val="24"/>
                <w:szCs w:val="24"/>
              </w:rPr>
              <w:t>а</w:t>
            </w:r>
            <w:r w:rsidRPr="00686214">
              <w:rPr>
                <w:noProof/>
                <w:sz w:val="24"/>
                <w:szCs w:val="24"/>
              </w:rPr>
              <w:t xml:space="preserve"> месторасположения объекта</w:t>
            </w:r>
          </w:p>
        </w:tc>
      </w:tr>
    </w:tbl>
    <w:p w:rsidR="00273B51" w:rsidRPr="00027A2C" w:rsidRDefault="00273B51" w:rsidP="00273B51">
      <w:pPr>
        <w:contextualSpacing/>
        <w:jc w:val="both"/>
        <w:rPr>
          <w:sz w:val="28"/>
          <w:szCs w:val="28"/>
        </w:rPr>
        <w:sectPr w:rsidR="00273B51" w:rsidRPr="00027A2C" w:rsidSect="0059743F">
          <w:pgSz w:w="11906" w:h="16838"/>
          <w:pgMar w:top="1134" w:right="567" w:bottom="851" w:left="1276" w:header="709" w:footer="709" w:gutter="0"/>
          <w:pgNumType w:start="1"/>
          <w:cols w:space="708"/>
          <w:titlePg/>
          <w:docGrid w:linePitch="360"/>
        </w:sectPr>
      </w:pPr>
    </w:p>
    <w:p w:rsidR="00E01996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2 </w:t>
      </w:r>
    </w:p>
    <w:p w:rsidR="00E01996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:rsidR="00E01996" w:rsidRPr="00F42035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  <w:r>
        <w:rPr>
          <w:sz w:val="28"/>
          <w:szCs w:val="28"/>
        </w:rPr>
        <w:br/>
        <w:t>(не подлежит опубликованию)</w:t>
      </w:r>
    </w:p>
    <w:p w:rsidR="00CD7ED2" w:rsidRPr="008E5571" w:rsidRDefault="00CD7ED2" w:rsidP="00F61B3D">
      <w:pPr>
        <w:contextualSpacing/>
        <w:jc w:val="center"/>
        <w:rPr>
          <w:sz w:val="28"/>
          <w:szCs w:val="28"/>
        </w:rPr>
      </w:pPr>
    </w:p>
    <w:p w:rsidR="00EB753A" w:rsidRDefault="00EE22D9" w:rsidP="00E10FC7">
      <w:pPr>
        <w:ind w:right="-2"/>
        <w:contextualSpacing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editId="3205E08F">
            <wp:simplePos x="0" y="0"/>
            <wp:positionH relativeFrom="column">
              <wp:posOffset>1315720</wp:posOffset>
            </wp:positionH>
            <wp:positionV relativeFrom="paragraph">
              <wp:posOffset>664845</wp:posOffset>
            </wp:positionV>
            <wp:extent cx="3185160" cy="7006590"/>
            <wp:effectExtent l="0" t="0" r="0" b="3810"/>
            <wp:wrapSquare wrapText="bothSides"/>
            <wp:docPr id="7" name="Рисунок 7" descr="Карты - 00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ы - 0001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700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096" w:rsidRPr="008E5571">
        <w:rPr>
          <w:rFonts w:eastAsiaTheme="minorHAnsi"/>
          <w:sz w:val="28"/>
          <w:szCs w:val="28"/>
          <w:lang w:eastAsia="en-US"/>
        </w:rPr>
        <w:t>Карта (схема)</w:t>
      </w:r>
      <w:r w:rsidR="00310096" w:rsidRPr="008E557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854EE" w:rsidRPr="008E5571">
        <w:rPr>
          <w:sz w:val="28"/>
          <w:szCs w:val="28"/>
        </w:rPr>
        <w:t xml:space="preserve">границ территории выявленного </w:t>
      </w:r>
      <w:r w:rsidR="005C1626" w:rsidRPr="004C4924">
        <w:rPr>
          <w:sz w:val="28"/>
          <w:szCs w:val="28"/>
        </w:rPr>
        <w:t>объекта культурного (археологического) наследия</w:t>
      </w:r>
      <w:r w:rsidR="005C1626" w:rsidRPr="00B1762B">
        <w:rPr>
          <w:sz w:val="28"/>
          <w:szCs w:val="28"/>
        </w:rPr>
        <w:t xml:space="preserve"> </w:t>
      </w:r>
      <w:r w:rsidR="00FF768B">
        <w:rPr>
          <w:sz w:val="28"/>
          <w:szCs w:val="28"/>
        </w:rPr>
        <w:t>«</w:t>
      </w:r>
      <w:r w:rsidR="00B76F40">
        <w:rPr>
          <w:sz w:val="28"/>
          <w:szCs w:val="28"/>
        </w:rPr>
        <w:t>Демкинское II поселение</w:t>
      </w:r>
      <w:r w:rsidR="00FF768B">
        <w:rPr>
          <w:sz w:val="28"/>
          <w:szCs w:val="28"/>
        </w:rPr>
        <w:t>»</w:t>
      </w:r>
      <w:r w:rsidR="00FF768B" w:rsidRPr="004C4924">
        <w:rPr>
          <w:sz w:val="28"/>
          <w:szCs w:val="28"/>
        </w:rPr>
        <w:t>, расположенн</w:t>
      </w:r>
      <w:r w:rsidR="004D3DA7">
        <w:rPr>
          <w:sz w:val="28"/>
          <w:szCs w:val="28"/>
        </w:rPr>
        <w:t>ого</w:t>
      </w:r>
      <w:r w:rsidR="00856A19">
        <w:rPr>
          <w:sz w:val="28"/>
        </w:rPr>
        <w:br/>
      </w:r>
      <w:r w:rsidR="00236C86">
        <w:rPr>
          <w:sz w:val="28"/>
        </w:rPr>
        <w:t xml:space="preserve">на территории </w:t>
      </w:r>
      <w:r w:rsidR="00B76F40">
        <w:rPr>
          <w:sz w:val="28"/>
        </w:rPr>
        <w:t>Аксубаевского</w:t>
      </w:r>
      <w:r w:rsidR="003B0027">
        <w:rPr>
          <w:sz w:val="28"/>
        </w:rPr>
        <w:t xml:space="preserve"> муниципального района</w:t>
      </w:r>
      <w:r w:rsidR="00772AF5">
        <w:rPr>
          <w:spacing w:val="1"/>
          <w:sz w:val="28"/>
        </w:rPr>
        <w:t xml:space="preserve"> </w:t>
      </w:r>
      <w:r w:rsidR="00772AF5">
        <w:rPr>
          <w:sz w:val="28"/>
        </w:rPr>
        <w:t>Республики</w:t>
      </w:r>
      <w:r w:rsidR="00772AF5">
        <w:rPr>
          <w:spacing w:val="1"/>
          <w:sz w:val="28"/>
        </w:rPr>
        <w:t xml:space="preserve"> </w:t>
      </w:r>
      <w:r w:rsidR="00772AF5">
        <w:rPr>
          <w:sz w:val="28"/>
        </w:rPr>
        <w:t>Татарстан</w:t>
      </w:r>
      <w:r w:rsidR="00EE169C">
        <w:rPr>
          <w:sz w:val="28"/>
          <w:szCs w:val="28"/>
        </w:rPr>
        <w:br/>
      </w:r>
    </w:p>
    <w:tbl>
      <w:tblPr>
        <w:tblStyle w:val="a9"/>
        <w:tblpPr w:leftFromText="180" w:rightFromText="180" w:vertAnchor="text" w:horzAnchor="page" w:tblpX="7392" w:tblpY="280"/>
        <w:tblW w:w="5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6"/>
      </w:tblGrid>
      <w:tr w:rsidR="00EE22D9" w:rsidRPr="00EE22D9" w:rsidTr="00EE22D9">
        <w:trPr>
          <w:trHeight w:val="483"/>
        </w:trPr>
        <w:tc>
          <w:tcPr>
            <w:tcW w:w="5526" w:type="dxa"/>
            <w:vAlign w:val="center"/>
          </w:tcPr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tbl>
            <w:tblPr>
              <w:tblStyle w:val="a9"/>
              <w:tblpPr w:leftFromText="180" w:rightFromText="180" w:vertAnchor="text" w:horzAnchor="page" w:tblpX="9376" w:tblpY="280"/>
              <w:tblW w:w="4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3577"/>
              <w:gridCol w:w="11"/>
            </w:tblGrid>
            <w:tr w:rsidR="00EE22D9" w:rsidRPr="00337A60" w:rsidTr="00545455">
              <w:trPr>
                <w:trHeight w:val="483"/>
              </w:trPr>
              <w:tc>
                <w:tcPr>
                  <w:tcW w:w="4439" w:type="dxa"/>
                  <w:gridSpan w:val="3"/>
                  <w:vAlign w:val="center"/>
                </w:tcPr>
                <w:p w:rsidR="00EE22D9" w:rsidRPr="00856A19" w:rsidRDefault="00EE22D9" w:rsidP="00856A19">
                  <w:pPr>
                    <w:pStyle w:val="4"/>
                    <w:ind w:hanging="2227"/>
                    <w:jc w:val="center"/>
                    <w:rPr>
                      <w:noProof/>
                    </w:rPr>
                  </w:pPr>
                  <w:r w:rsidRPr="00856A19">
                    <w:rPr>
                      <w:noProof/>
                    </w:rPr>
                    <w:t>Условные обозначения:</w:t>
                  </w:r>
                </w:p>
              </w:tc>
            </w:tr>
            <w:tr w:rsidR="00EE22D9" w:rsidRPr="00337A60" w:rsidTr="00545455">
              <w:trPr>
                <w:gridAfter w:val="1"/>
                <w:wAfter w:w="11" w:type="dxa"/>
                <w:trHeight w:val="515"/>
              </w:trPr>
              <w:tc>
                <w:tcPr>
                  <w:tcW w:w="851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5648" behindDoc="1" locked="0" layoutInCell="1" allowOverlap="1" wp14:anchorId="3577D252" wp14:editId="6BA4C0C7">
                        <wp:simplePos x="0" y="0"/>
                        <wp:positionH relativeFrom="column">
                          <wp:posOffset>-60325</wp:posOffset>
                        </wp:positionH>
                        <wp:positionV relativeFrom="paragraph">
                          <wp:posOffset>-93980</wp:posOffset>
                        </wp:positionV>
                        <wp:extent cx="434340" cy="230505"/>
                        <wp:effectExtent l="0" t="0" r="3810" b="0"/>
                        <wp:wrapNone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опоплан Лобач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06" t="72292" r="92271" b="255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4340" cy="230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577" w:type="dxa"/>
                  <w:vAlign w:val="center"/>
                </w:tcPr>
                <w:p w:rsidR="00EE22D9" w:rsidRPr="00EE22D9" w:rsidRDefault="00856A19" w:rsidP="008640C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w:t>- граница</w:t>
                  </w:r>
                  <w:r>
                    <w:rPr>
                      <w:noProof/>
                    </w:rPr>
                    <w:br/>
                  </w:r>
                  <w:r w:rsidR="008640C9">
                    <w:rPr>
                      <w:noProof/>
                    </w:rPr>
                    <w:t>территории</w:t>
                  </w:r>
                  <w:r>
                    <w:rPr>
                      <w:noProof/>
                    </w:rPr>
                    <w:br/>
                  </w:r>
                  <w:r w:rsidR="00EE22D9" w:rsidRPr="00EE22D9">
                    <w:rPr>
                      <w:noProof/>
                    </w:rPr>
                    <w:t>объекта</w:t>
                  </w:r>
                </w:p>
              </w:tc>
            </w:tr>
            <w:tr w:rsidR="00EE22D9" w:rsidRPr="00337A60" w:rsidTr="00545455">
              <w:trPr>
                <w:gridAfter w:val="1"/>
                <w:wAfter w:w="11" w:type="dxa"/>
                <w:trHeight w:val="483"/>
              </w:trPr>
              <w:tc>
                <w:tcPr>
                  <w:tcW w:w="851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6672" behindDoc="1" locked="0" layoutInCell="1" allowOverlap="1" wp14:anchorId="4C4ED9E7" wp14:editId="2806174D">
                        <wp:simplePos x="0" y="0"/>
                        <wp:positionH relativeFrom="column">
                          <wp:posOffset>-81915</wp:posOffset>
                        </wp:positionH>
                        <wp:positionV relativeFrom="paragraph">
                          <wp:posOffset>-165735</wp:posOffset>
                        </wp:positionV>
                        <wp:extent cx="471805" cy="290830"/>
                        <wp:effectExtent l="0" t="0" r="4445" b="0"/>
                        <wp:wrapNone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опоплан Лобач.jpg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06" t="69305" r="92271" b="281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1805" cy="290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577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w:t>- характерная точка</w:t>
                  </w:r>
                  <w:r>
                    <w:rPr>
                      <w:noProof/>
                    </w:rPr>
                    <w:br/>
                    <w:t>границ территории</w:t>
                  </w:r>
                  <w:r>
                    <w:rPr>
                      <w:noProof/>
                    </w:rPr>
                    <w:br/>
                  </w:r>
                  <w:r w:rsidRPr="00EE22D9">
                    <w:rPr>
                      <w:noProof/>
                    </w:rPr>
                    <w:t>объекта</w:t>
                  </w:r>
                </w:p>
              </w:tc>
            </w:tr>
            <w:tr w:rsidR="00EE22D9" w:rsidRPr="00337A60" w:rsidTr="00545455">
              <w:trPr>
                <w:gridAfter w:val="1"/>
                <w:wAfter w:w="11" w:type="dxa"/>
                <w:trHeight w:val="483"/>
              </w:trPr>
              <w:tc>
                <w:tcPr>
                  <w:tcW w:w="851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object w:dxaOrig="1060" w:dyaOrig="519" w14:anchorId="7D1F53D6">
                      <v:shape id="_x0000_i1027" type="#_x0000_t75" style="width:21.9pt;height:14.4pt" o:ole="">
                        <v:imagedata r:id="rId14" o:title=""/>
                      </v:shape>
                      <o:OLEObject Type="Embed" ProgID="CorelDraw.Graphic.20" ShapeID="_x0000_i1027" DrawAspect="Content" ObjectID="_1765120740" r:id="rId15"/>
                    </w:object>
                  </w:r>
                </w:p>
              </w:tc>
              <w:tc>
                <w:tcPr>
                  <w:tcW w:w="3577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rPr>
                      <w:noProof/>
                    </w:rPr>
                    <w:t>- горизонталь</w:t>
                  </w:r>
                </w:p>
              </w:tc>
            </w:tr>
            <w:tr w:rsidR="00EE22D9" w:rsidRPr="00337A60" w:rsidTr="00545455">
              <w:trPr>
                <w:gridAfter w:val="1"/>
                <w:wAfter w:w="11" w:type="dxa"/>
                <w:trHeight w:val="483"/>
              </w:trPr>
              <w:tc>
                <w:tcPr>
                  <w:tcW w:w="851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object w:dxaOrig="1041" w:dyaOrig="519" w14:anchorId="35E0222B">
                      <v:shape id="_x0000_i1028" type="#_x0000_t75" style="width:21.9pt;height:14.4pt" o:ole="">
                        <v:imagedata r:id="rId16" o:title=""/>
                      </v:shape>
                      <o:OLEObject Type="Embed" ProgID="CorelDraw.Graphic.20" ShapeID="_x0000_i1028" DrawAspect="Content" ObjectID="_1765120741" r:id="rId17"/>
                    </w:object>
                  </w:r>
                </w:p>
              </w:tc>
              <w:tc>
                <w:tcPr>
                  <w:tcW w:w="3577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rPr>
                      <w:noProof/>
                    </w:rPr>
                    <w:t xml:space="preserve">- ЛЭП </w:t>
                  </w:r>
                </w:p>
              </w:tc>
            </w:tr>
            <w:tr w:rsidR="00EE22D9" w:rsidRPr="00337A60" w:rsidTr="00545455">
              <w:trPr>
                <w:gridAfter w:val="1"/>
                <w:wAfter w:w="11" w:type="dxa"/>
                <w:trHeight w:val="294"/>
              </w:trPr>
              <w:tc>
                <w:tcPr>
                  <w:tcW w:w="851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object w:dxaOrig="1046" w:dyaOrig="524" w14:anchorId="728B94F9">
                      <v:shape id="_x0000_i1029" type="#_x0000_t75" style="width:28.8pt;height:14.4pt" o:ole="">
                        <v:imagedata r:id="rId18" o:title=""/>
                      </v:shape>
                      <o:OLEObject Type="Embed" ProgID="CorelDraw.Graphic.20" ShapeID="_x0000_i1029" DrawAspect="Content" ObjectID="_1765120742" r:id="rId19"/>
                    </w:object>
                  </w:r>
                </w:p>
              </w:tc>
              <w:tc>
                <w:tcPr>
                  <w:tcW w:w="3577" w:type="dxa"/>
                  <w:vAlign w:val="center"/>
                </w:tcPr>
                <w:p w:rsidR="00EE22D9" w:rsidRPr="00EE22D9" w:rsidRDefault="00856A1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w:t>- подземные</w:t>
                  </w:r>
                  <w:r>
                    <w:rPr>
                      <w:noProof/>
                    </w:rPr>
                    <w:br/>
                  </w:r>
                  <w:r w:rsidR="00EE22D9" w:rsidRPr="00EE22D9">
                    <w:rPr>
                      <w:noProof/>
                    </w:rPr>
                    <w:t>коммуникации</w:t>
                  </w:r>
                </w:p>
              </w:tc>
            </w:tr>
            <w:tr w:rsidR="00EE22D9" w:rsidRPr="00337A60" w:rsidTr="00545455">
              <w:trPr>
                <w:gridAfter w:val="1"/>
                <w:wAfter w:w="11" w:type="dxa"/>
                <w:trHeight w:val="483"/>
              </w:trPr>
              <w:tc>
                <w:tcPr>
                  <w:tcW w:w="851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object w:dxaOrig="1037" w:dyaOrig="519" w14:anchorId="6FDF0DFD">
                      <v:shape id="_x0000_i1030" type="#_x0000_t75" style="width:28.8pt;height:14.4pt" o:ole="">
                        <v:imagedata r:id="rId20" o:title=""/>
                      </v:shape>
                      <o:OLEObject Type="Embed" ProgID="CorelDraw.Graphic.20" ShapeID="_x0000_i1030" DrawAspect="Content" ObjectID="_1765120743" r:id="rId21"/>
                    </w:object>
                  </w:r>
                </w:p>
              </w:tc>
              <w:tc>
                <w:tcPr>
                  <w:tcW w:w="3577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rPr>
                      <w:noProof/>
                    </w:rPr>
                    <w:t>- автомобильная дорога</w:t>
                  </w:r>
                </w:p>
              </w:tc>
            </w:tr>
            <w:tr w:rsidR="00EE22D9" w:rsidRPr="00337A60" w:rsidTr="00545455">
              <w:trPr>
                <w:gridAfter w:val="1"/>
                <w:wAfter w:w="11" w:type="dxa"/>
                <w:trHeight w:val="307"/>
              </w:trPr>
              <w:tc>
                <w:tcPr>
                  <w:tcW w:w="851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object w:dxaOrig="1037" w:dyaOrig="519" w14:anchorId="5B2894BA">
                      <v:shape id="_x0000_i1031" type="#_x0000_t75" style="width:28.8pt;height:14.4pt" o:ole="">
                        <v:imagedata r:id="rId22" o:title=""/>
                      </v:shape>
                      <o:OLEObject Type="Embed" ProgID="CorelDraw.Graphic.20" ShapeID="_x0000_i1031" DrawAspect="Content" ObjectID="_1765120744" r:id="rId23"/>
                    </w:object>
                  </w:r>
                </w:p>
              </w:tc>
              <w:tc>
                <w:tcPr>
                  <w:tcW w:w="3577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rPr>
                      <w:noProof/>
                    </w:rPr>
                    <w:t>- деревья, кустарник</w:t>
                  </w:r>
                </w:p>
              </w:tc>
            </w:tr>
            <w:tr w:rsidR="00EE22D9" w:rsidRPr="00337A60" w:rsidTr="00545455">
              <w:trPr>
                <w:gridAfter w:val="1"/>
                <w:wAfter w:w="11" w:type="dxa"/>
                <w:trHeight w:val="298"/>
              </w:trPr>
              <w:tc>
                <w:tcPr>
                  <w:tcW w:w="851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object w:dxaOrig="1037" w:dyaOrig="519" w14:anchorId="3EDE7A1D">
                      <v:shape id="_x0000_i1032" type="#_x0000_t75" style="width:28.8pt;height:14.4pt" o:ole="">
                        <v:imagedata r:id="rId24" o:title=""/>
                      </v:shape>
                      <o:OLEObject Type="Embed" ProgID="CorelDraw.Graphic.20" ShapeID="_x0000_i1032" DrawAspect="Content" ObjectID="_1765120745" r:id="rId25"/>
                    </w:object>
                  </w:r>
                </w:p>
              </w:tc>
              <w:tc>
                <w:tcPr>
                  <w:tcW w:w="3577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rPr>
                      <w:noProof/>
                    </w:rPr>
                    <w:t>- граница ростительности</w:t>
                  </w:r>
                </w:p>
              </w:tc>
            </w:tr>
            <w:tr w:rsidR="00EE22D9" w:rsidRPr="00337A60" w:rsidTr="00545455">
              <w:trPr>
                <w:gridAfter w:val="1"/>
                <w:wAfter w:w="11" w:type="dxa"/>
                <w:trHeight w:val="80"/>
              </w:trPr>
              <w:tc>
                <w:tcPr>
                  <w:tcW w:w="851" w:type="dxa"/>
                  <w:vAlign w:val="center"/>
                </w:tcPr>
                <w:p w:rsidR="00EE22D9" w:rsidRPr="00EE22D9" w:rsidRDefault="00EE22D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 w:rsidRPr="00EE22D9">
                    <w:object w:dxaOrig="1037" w:dyaOrig="524" w14:anchorId="77FF7C81">
                      <v:shape id="_x0000_i1033" type="#_x0000_t75" style="width:21.9pt;height:14.4pt" o:ole="">
                        <v:imagedata r:id="rId26" o:title=""/>
                      </v:shape>
                      <o:OLEObject Type="Embed" ProgID="CorelDraw.Graphic.20" ShapeID="_x0000_i1033" DrawAspect="Content" ObjectID="_1765120746" r:id="rId27"/>
                    </w:object>
                  </w:r>
                </w:p>
              </w:tc>
              <w:tc>
                <w:tcPr>
                  <w:tcW w:w="3577" w:type="dxa"/>
                  <w:vAlign w:val="center"/>
                </w:tcPr>
                <w:p w:rsidR="00EE22D9" w:rsidRPr="00EE22D9" w:rsidRDefault="00856A19" w:rsidP="00856A19">
                  <w:pPr>
                    <w:pStyle w:val="4"/>
                    <w:ind w:firstLine="7"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w:t>- пересечение</w:t>
                  </w:r>
                  <w:r>
                    <w:rPr>
                      <w:noProof/>
                    </w:rPr>
                    <w:br/>
                  </w:r>
                  <w:r w:rsidR="00EE22D9" w:rsidRPr="00EE22D9">
                    <w:rPr>
                      <w:noProof/>
                    </w:rPr>
                    <w:t>координатных линий</w:t>
                  </w:r>
                </w:p>
              </w:tc>
            </w:tr>
          </w:tbl>
          <w:p w:rsidR="00EE22D9" w:rsidRPr="00EE22D9" w:rsidRDefault="00EE22D9" w:rsidP="00856A19">
            <w:pPr>
              <w:pStyle w:val="4"/>
              <w:ind w:left="-1518" w:right="3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right="-823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rPr>
                <w:noProof/>
                <w:sz w:val="22"/>
                <w:szCs w:val="22"/>
              </w:rPr>
            </w:pP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У</w:t>
            </w:r>
          </w:p>
          <w:p w:rsidR="00EE22D9" w:rsidRPr="00EE22D9" w:rsidRDefault="00EE22D9" w:rsidP="00EE22D9">
            <w:pPr>
              <w:pStyle w:val="4"/>
              <w:ind w:left="-1518" w:right="-823"/>
              <w:jc w:val="center"/>
              <w:rPr>
                <w:noProof/>
                <w:sz w:val="22"/>
                <w:szCs w:val="22"/>
              </w:rPr>
            </w:pPr>
          </w:p>
        </w:tc>
      </w:tr>
    </w:tbl>
    <w:p w:rsidR="00EB753A" w:rsidRPr="00767272" w:rsidRDefault="00141EEE">
      <w:pPr>
        <w:autoSpaceDE/>
        <w:autoSpaceDN/>
        <w:spacing w:after="160" w:line="259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34989" wp14:editId="796E28B4">
                <wp:simplePos x="0" y="0"/>
                <wp:positionH relativeFrom="margin">
                  <wp:align>left</wp:align>
                </wp:positionH>
                <wp:positionV relativeFrom="paragraph">
                  <wp:posOffset>93447</wp:posOffset>
                </wp:positionV>
                <wp:extent cx="186612" cy="317241"/>
                <wp:effectExtent l="0" t="0" r="4445" b="698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12" cy="3172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07E82" id="Прямоугольник 17" o:spid="_x0000_s1026" style="position:absolute;margin-left:0;margin-top:7.35pt;width:14.7pt;height:2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" fillcolor="white [3212]" stroked="f" strokeweight="1pt">
                <w10:wrap anchorx="margin"/>
              </v:rect>
            </w:pict>
          </mc:Fallback>
        </mc:AlternateContent>
      </w:r>
      <w:r w:rsidR="00EB753A">
        <w:rPr>
          <w:noProof/>
        </w:rPr>
        <w:br w:type="page"/>
      </w:r>
    </w:p>
    <w:p w:rsidR="00B720E5" w:rsidRPr="00B8532C" w:rsidRDefault="00310096" w:rsidP="00B720E5">
      <w:pPr>
        <w:tabs>
          <w:tab w:val="left" w:pos="9922"/>
        </w:tabs>
        <w:jc w:val="center"/>
        <w:rPr>
          <w:bCs/>
          <w:sz w:val="28"/>
          <w:szCs w:val="28"/>
        </w:rPr>
      </w:pPr>
      <w:r w:rsidRPr="00B8532C">
        <w:rPr>
          <w:bCs/>
          <w:sz w:val="28"/>
          <w:szCs w:val="28"/>
        </w:rPr>
        <w:lastRenderedPageBreak/>
        <w:t>Перечень координат</w:t>
      </w:r>
      <w:r w:rsidR="00644D4C">
        <w:rPr>
          <w:bCs/>
          <w:sz w:val="28"/>
          <w:szCs w:val="28"/>
        </w:rPr>
        <w:t xml:space="preserve"> характерных</w:t>
      </w:r>
      <w:r w:rsidR="00B720E5" w:rsidRPr="00B8532C">
        <w:rPr>
          <w:bCs/>
          <w:sz w:val="28"/>
          <w:szCs w:val="28"/>
        </w:rPr>
        <w:t xml:space="preserve"> точек</w:t>
      </w:r>
    </w:p>
    <w:p w:rsidR="00A279C0" w:rsidRDefault="00B720E5" w:rsidP="00767272">
      <w:pPr>
        <w:contextualSpacing/>
        <w:jc w:val="center"/>
        <w:rPr>
          <w:sz w:val="28"/>
        </w:rPr>
      </w:pPr>
      <w:r w:rsidRPr="00B8532C">
        <w:rPr>
          <w:sz w:val="28"/>
          <w:szCs w:val="28"/>
        </w:rPr>
        <w:t xml:space="preserve">границ территории </w:t>
      </w:r>
      <w:r w:rsidR="00A1563B" w:rsidRPr="00B8532C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="00FF768B">
        <w:rPr>
          <w:sz w:val="28"/>
          <w:szCs w:val="28"/>
        </w:rPr>
        <w:t>«</w:t>
      </w:r>
      <w:r w:rsidR="00B76F40">
        <w:rPr>
          <w:sz w:val="28"/>
          <w:szCs w:val="28"/>
        </w:rPr>
        <w:t>Демкинское II поселение</w:t>
      </w:r>
      <w:r w:rsidR="00FF768B">
        <w:rPr>
          <w:sz w:val="28"/>
          <w:szCs w:val="28"/>
        </w:rPr>
        <w:t>»</w:t>
      </w:r>
      <w:r w:rsidR="00FF768B" w:rsidRPr="004C4924">
        <w:rPr>
          <w:sz w:val="28"/>
          <w:szCs w:val="28"/>
        </w:rPr>
        <w:t>, расположенн</w:t>
      </w:r>
      <w:r w:rsidR="004D3DA7">
        <w:rPr>
          <w:sz w:val="28"/>
          <w:szCs w:val="28"/>
        </w:rPr>
        <w:t>ого</w:t>
      </w:r>
      <w:r w:rsidR="00FF768B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r w:rsidR="00B76F40">
        <w:rPr>
          <w:sz w:val="28"/>
        </w:rPr>
        <w:t>Аксубаевского</w:t>
      </w:r>
      <w:r w:rsidR="003B0027">
        <w:rPr>
          <w:sz w:val="28"/>
        </w:rPr>
        <w:t xml:space="preserve"> муниципального района</w:t>
      </w:r>
      <w:r w:rsidR="00767272">
        <w:rPr>
          <w:spacing w:val="1"/>
          <w:sz w:val="28"/>
        </w:rPr>
        <w:t xml:space="preserve"> </w:t>
      </w:r>
      <w:r w:rsidR="00767272">
        <w:rPr>
          <w:sz w:val="28"/>
        </w:rPr>
        <w:t>Республики</w:t>
      </w:r>
      <w:r w:rsidR="00767272">
        <w:rPr>
          <w:spacing w:val="1"/>
          <w:sz w:val="28"/>
        </w:rPr>
        <w:t xml:space="preserve"> </w:t>
      </w:r>
      <w:r w:rsidR="00767272">
        <w:rPr>
          <w:sz w:val="28"/>
        </w:rPr>
        <w:t>Татарстан</w:t>
      </w:r>
    </w:p>
    <w:p w:rsidR="00767272" w:rsidRPr="0022001D" w:rsidRDefault="00767272" w:rsidP="00767272">
      <w:pPr>
        <w:contextualSpacing/>
        <w:jc w:val="center"/>
        <w:rPr>
          <w:sz w:val="32"/>
          <w:szCs w:val="28"/>
        </w:rPr>
      </w:pPr>
    </w:p>
    <w:tbl>
      <w:tblPr>
        <w:tblStyle w:val="2"/>
        <w:tblW w:w="10060" w:type="dxa"/>
        <w:tblLook w:val="04A0" w:firstRow="1" w:lastRow="0" w:firstColumn="1" w:lastColumn="0" w:noHBand="0" w:noVBand="1"/>
      </w:tblPr>
      <w:tblGrid>
        <w:gridCol w:w="906"/>
        <w:gridCol w:w="2253"/>
        <w:gridCol w:w="2255"/>
        <w:gridCol w:w="2393"/>
        <w:gridCol w:w="2253"/>
      </w:tblGrid>
      <w:tr w:rsidR="00C36895" w:rsidRPr="00282081" w:rsidTr="005E11EA">
        <w:trPr>
          <w:trHeight w:val="1086"/>
        </w:trPr>
        <w:tc>
          <w:tcPr>
            <w:tcW w:w="906" w:type="dxa"/>
            <w:vMerge w:val="restart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eastAsia="ar-SA"/>
              </w:rPr>
              <w:t>№ точки</w:t>
            </w:r>
          </w:p>
        </w:tc>
        <w:tc>
          <w:tcPr>
            <w:tcW w:w="4508" w:type="dxa"/>
            <w:gridSpan w:val="2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eastAsia="ar-SA"/>
              </w:rPr>
              <w:t>Координаты точки в местной системе координат (МСК-16)</w:t>
            </w:r>
          </w:p>
        </w:tc>
        <w:tc>
          <w:tcPr>
            <w:tcW w:w="4646" w:type="dxa"/>
            <w:gridSpan w:val="2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eastAsia="ar-SA"/>
              </w:rPr>
              <w:t>Координаты точки во Всемирной геодезической системе координат 1984 года (</w:t>
            </w:r>
            <w:r w:rsidRPr="00282081">
              <w:rPr>
                <w:sz w:val="28"/>
                <w:szCs w:val="28"/>
                <w:lang w:val="en-US" w:eastAsia="ar-SA"/>
              </w:rPr>
              <w:t>WGS</w:t>
            </w:r>
            <w:r w:rsidRPr="00282081">
              <w:rPr>
                <w:sz w:val="28"/>
                <w:szCs w:val="28"/>
                <w:lang w:eastAsia="ar-SA"/>
              </w:rPr>
              <w:t>-84)</w:t>
            </w:r>
          </w:p>
        </w:tc>
      </w:tr>
      <w:tr w:rsidR="00C36895" w:rsidRPr="00282081" w:rsidTr="005E11EA">
        <w:trPr>
          <w:trHeight w:val="373"/>
        </w:trPr>
        <w:tc>
          <w:tcPr>
            <w:tcW w:w="906" w:type="dxa"/>
            <w:vMerge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X</w:t>
            </w:r>
          </w:p>
        </w:tc>
        <w:tc>
          <w:tcPr>
            <w:tcW w:w="2255" w:type="dxa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393" w:type="dxa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N</w:t>
            </w:r>
          </w:p>
        </w:tc>
        <w:tc>
          <w:tcPr>
            <w:tcW w:w="2253" w:type="dxa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E</w:t>
            </w:r>
          </w:p>
        </w:tc>
      </w:tr>
      <w:tr w:rsidR="005E11EA" w:rsidRPr="00282081" w:rsidTr="005E11EA">
        <w:trPr>
          <w:trHeight w:val="373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370212.94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2214536.09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54.833873889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50.701756944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370066.63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2214725.82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54.832592500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50.704751944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369898.45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2214766.25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54.831088889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50.705430278</w:t>
            </w:r>
          </w:p>
        </w:tc>
      </w:tr>
      <w:tr w:rsidR="005E11EA" w:rsidRPr="00282081" w:rsidTr="005E11EA">
        <w:trPr>
          <w:trHeight w:val="373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369699.25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2214822.05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54.829309444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50.706357222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369494.06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2214791.99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54.827461667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50.705950000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369355.57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2214757.75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54.826211944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50.705458333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369244.51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2214684.65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54.825202222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50.704353889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369163.95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2214684.86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54.824478611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50.704381111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369115.36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2214443.75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54.824001111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50.700645000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Pr="00110690" w:rsidRDefault="005E11EA" w:rsidP="005E11EA">
            <w:pPr>
              <w:pStyle w:val="a7"/>
              <w:suppressAutoHyphens/>
              <w:ind w:left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369302.67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2214442.52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54.825683333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50.700570556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Default="005E11EA" w:rsidP="005E11EA">
            <w:pPr>
              <w:pStyle w:val="a7"/>
              <w:suppressAutoHyphens/>
              <w:ind w:left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369613.84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2214411.27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54.828472222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50.699992500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Default="005E11EA" w:rsidP="005E11EA">
            <w:pPr>
              <w:pStyle w:val="a7"/>
              <w:suppressAutoHyphens/>
              <w:ind w:left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369928.96</w:t>
            </w:r>
          </w:p>
        </w:tc>
        <w:tc>
          <w:tcPr>
            <w:tcW w:w="2255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2214476.83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54.831313611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50.700918889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Default="005E11EA" w:rsidP="005E11EA">
            <w:pPr>
              <w:pStyle w:val="a7"/>
              <w:suppressAutoHyphens/>
              <w:ind w:left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370000.11</w:t>
            </w:r>
          </w:p>
        </w:tc>
        <w:tc>
          <w:tcPr>
            <w:tcW w:w="2255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2214529.65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54.831961667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50.701719444</w:t>
            </w:r>
          </w:p>
        </w:tc>
      </w:tr>
      <w:tr w:rsidR="005E11EA" w:rsidRPr="00282081" w:rsidTr="005E11EA">
        <w:trPr>
          <w:trHeight w:val="356"/>
        </w:trPr>
        <w:tc>
          <w:tcPr>
            <w:tcW w:w="906" w:type="dxa"/>
            <w:vAlign w:val="center"/>
          </w:tcPr>
          <w:p w:rsidR="005E11EA" w:rsidRDefault="005E11EA" w:rsidP="005E11EA">
            <w:pPr>
              <w:pStyle w:val="a7"/>
              <w:suppressAutoHyphens/>
              <w:ind w:left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253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370212.94</w:t>
            </w:r>
          </w:p>
        </w:tc>
        <w:tc>
          <w:tcPr>
            <w:tcW w:w="2255" w:type="dxa"/>
            <w:vAlign w:val="center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2214536.09</w:t>
            </w:r>
          </w:p>
        </w:tc>
        <w:tc>
          <w:tcPr>
            <w:tcW w:w="239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54.833873889</w:t>
            </w:r>
          </w:p>
        </w:tc>
        <w:tc>
          <w:tcPr>
            <w:tcW w:w="2253" w:type="dxa"/>
          </w:tcPr>
          <w:p w:rsidR="005E11EA" w:rsidRPr="005E11EA" w:rsidRDefault="005E11EA" w:rsidP="005E11EA">
            <w:pPr>
              <w:jc w:val="center"/>
              <w:rPr>
                <w:sz w:val="28"/>
                <w:szCs w:val="28"/>
              </w:rPr>
            </w:pPr>
            <w:r w:rsidRPr="005E11EA">
              <w:rPr>
                <w:color w:val="000000"/>
                <w:sz w:val="28"/>
                <w:szCs w:val="28"/>
              </w:rPr>
              <w:t>50.701756944</w:t>
            </w:r>
          </w:p>
        </w:tc>
      </w:tr>
    </w:tbl>
    <w:p w:rsidR="00AC4296" w:rsidRPr="0022001D" w:rsidRDefault="00AC4296" w:rsidP="006F622D">
      <w:pPr>
        <w:tabs>
          <w:tab w:val="left" w:pos="9922"/>
        </w:tabs>
        <w:rPr>
          <w:sz w:val="32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8E5571" w:rsidRDefault="008A67E0" w:rsidP="008A2537">
      <w:pPr>
        <w:contextualSpacing/>
        <w:jc w:val="center"/>
        <w:rPr>
          <w:sz w:val="28"/>
        </w:rPr>
      </w:pPr>
      <w:r w:rsidRPr="008E5571">
        <w:rPr>
          <w:sz w:val="28"/>
          <w:szCs w:val="28"/>
        </w:rPr>
        <w:lastRenderedPageBreak/>
        <w:t>Текстовое описание</w:t>
      </w:r>
      <w:r w:rsidRPr="008E5571">
        <w:rPr>
          <w:b/>
          <w:sz w:val="28"/>
          <w:szCs w:val="28"/>
        </w:rPr>
        <w:t xml:space="preserve"> </w:t>
      </w:r>
      <w:r w:rsidRPr="008E5571"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 w:rsidR="0059579F" w:rsidRPr="008E5571">
        <w:rPr>
          <w:sz w:val="28"/>
          <w:szCs w:val="28"/>
        </w:rPr>
        <w:t xml:space="preserve">выявленного </w:t>
      </w:r>
      <w:r w:rsidR="0059579F" w:rsidRPr="004C4924">
        <w:rPr>
          <w:sz w:val="28"/>
          <w:szCs w:val="28"/>
        </w:rPr>
        <w:t>объекта культурного (археологического) наследия</w:t>
      </w:r>
      <w:r w:rsidR="0059579F" w:rsidRPr="00B1762B">
        <w:rPr>
          <w:sz w:val="28"/>
          <w:szCs w:val="28"/>
        </w:rPr>
        <w:t xml:space="preserve"> </w:t>
      </w:r>
      <w:r w:rsidR="00767272">
        <w:rPr>
          <w:sz w:val="28"/>
          <w:szCs w:val="28"/>
        </w:rPr>
        <w:t>«</w:t>
      </w:r>
      <w:r w:rsidR="00B76F40">
        <w:rPr>
          <w:sz w:val="28"/>
          <w:szCs w:val="28"/>
        </w:rPr>
        <w:t>Демкинское II поселение</w:t>
      </w:r>
      <w:r w:rsidR="00767272">
        <w:rPr>
          <w:sz w:val="28"/>
          <w:szCs w:val="28"/>
        </w:rPr>
        <w:t>», расположенного</w:t>
      </w:r>
      <w:r w:rsidR="00767272">
        <w:rPr>
          <w:sz w:val="28"/>
          <w:szCs w:val="28"/>
        </w:rPr>
        <w:br/>
      </w:r>
      <w:r w:rsidR="004F54D8">
        <w:rPr>
          <w:sz w:val="28"/>
        </w:rPr>
        <w:t xml:space="preserve">на территории </w:t>
      </w:r>
      <w:r w:rsidR="00B76F40">
        <w:rPr>
          <w:sz w:val="28"/>
        </w:rPr>
        <w:t>Аксубаевского</w:t>
      </w:r>
      <w:r w:rsidR="003B0027">
        <w:rPr>
          <w:sz w:val="28"/>
        </w:rPr>
        <w:t xml:space="preserve"> муниципального района</w:t>
      </w:r>
      <w:r w:rsidR="004F54D8">
        <w:rPr>
          <w:spacing w:val="1"/>
          <w:sz w:val="28"/>
        </w:rPr>
        <w:t xml:space="preserve"> </w:t>
      </w:r>
      <w:r w:rsidR="004F54D8">
        <w:rPr>
          <w:sz w:val="28"/>
        </w:rPr>
        <w:t>Республики</w:t>
      </w:r>
      <w:r w:rsidR="004F54D8">
        <w:rPr>
          <w:spacing w:val="1"/>
          <w:sz w:val="28"/>
        </w:rPr>
        <w:t xml:space="preserve"> </w:t>
      </w:r>
      <w:r w:rsidR="004F54D8">
        <w:rPr>
          <w:sz w:val="28"/>
        </w:rPr>
        <w:t>Татарстан</w:t>
      </w:r>
    </w:p>
    <w:p w:rsidR="004F54D8" w:rsidRPr="00FA445B" w:rsidRDefault="004F54D8" w:rsidP="008A2537">
      <w:pPr>
        <w:contextualSpacing/>
        <w:jc w:val="center"/>
        <w:rPr>
          <w:sz w:val="18"/>
          <w:szCs w:val="28"/>
        </w:rPr>
      </w:pPr>
    </w:p>
    <w:p w:rsidR="00C92191" w:rsidRDefault="007D6201" w:rsidP="00757C9E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E5571">
        <w:rPr>
          <w:sz w:val="28"/>
          <w:szCs w:val="28"/>
        </w:rPr>
        <w:t xml:space="preserve">Линия границ территории </w:t>
      </w:r>
      <w:r w:rsidR="004F54D8">
        <w:rPr>
          <w:sz w:val="28"/>
          <w:szCs w:val="28"/>
        </w:rPr>
        <w:t xml:space="preserve">выявленного </w:t>
      </w:r>
      <w:r w:rsidRPr="008E5571">
        <w:rPr>
          <w:rFonts w:eastAsiaTheme="minorHAnsi"/>
          <w:sz w:val="28"/>
          <w:szCs w:val="28"/>
          <w:lang w:eastAsia="en-US"/>
        </w:rPr>
        <w:t>объекта культурного (археологического) наследия</w:t>
      </w:r>
      <w:r w:rsidR="00757C9E">
        <w:rPr>
          <w:rFonts w:eastAsiaTheme="minorHAnsi"/>
          <w:sz w:val="28"/>
          <w:szCs w:val="28"/>
          <w:lang w:eastAsia="en-US"/>
        </w:rPr>
        <w:t xml:space="preserve"> проходит</w:t>
      </w:r>
      <w:r w:rsidRPr="008E5571">
        <w:rPr>
          <w:rFonts w:eastAsiaTheme="minorHAnsi"/>
          <w:sz w:val="28"/>
          <w:szCs w:val="28"/>
          <w:lang w:eastAsia="en-US"/>
        </w:rPr>
        <w:t>:</w:t>
      </w:r>
    </w:p>
    <w:tbl>
      <w:tblPr>
        <w:tblpPr w:leftFromText="180" w:rightFromText="180" w:vertAnchor="text" w:horzAnchor="page" w:tblpX="1247" w:tblpY="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0"/>
        <w:gridCol w:w="1289"/>
        <w:gridCol w:w="7494"/>
      </w:tblGrid>
      <w:tr w:rsidR="00C36895" w:rsidRPr="002F51C7" w:rsidTr="00C36895">
        <w:tc>
          <w:tcPr>
            <w:tcW w:w="5000" w:type="pct"/>
            <w:gridSpan w:val="3"/>
            <w:shd w:val="clear" w:color="auto" w:fill="auto"/>
          </w:tcPr>
          <w:p w:rsidR="00C36895" w:rsidRPr="002F51C7" w:rsidRDefault="00C36895" w:rsidP="00C36895">
            <w:pPr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Сведения о частях границы</w:t>
            </w:r>
          </w:p>
        </w:tc>
      </w:tr>
      <w:tr w:rsidR="00C36895" w:rsidRPr="002F51C7" w:rsidTr="00C36895">
        <w:trPr>
          <w:trHeight w:val="363"/>
        </w:trPr>
        <w:tc>
          <w:tcPr>
            <w:tcW w:w="1273" w:type="pct"/>
            <w:gridSpan w:val="2"/>
            <w:shd w:val="clear" w:color="auto" w:fill="auto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Обозначение части границы</w:t>
            </w:r>
          </w:p>
        </w:tc>
        <w:tc>
          <w:tcPr>
            <w:tcW w:w="3727" w:type="pct"/>
            <w:vMerge w:val="restart"/>
            <w:shd w:val="clear" w:color="auto" w:fill="auto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Описание прохождения части границы</w:t>
            </w:r>
          </w:p>
        </w:tc>
      </w:tr>
      <w:tr w:rsidR="00C36895" w:rsidRPr="002F51C7" w:rsidTr="0022001D">
        <w:trPr>
          <w:trHeight w:val="560"/>
        </w:trPr>
        <w:tc>
          <w:tcPr>
            <w:tcW w:w="632" w:type="pct"/>
            <w:shd w:val="clear" w:color="auto" w:fill="auto"/>
            <w:vAlign w:val="center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от точки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до точки</w:t>
            </w:r>
          </w:p>
        </w:tc>
        <w:tc>
          <w:tcPr>
            <w:tcW w:w="3727" w:type="pct"/>
            <w:vMerge/>
            <w:shd w:val="clear" w:color="auto" w:fill="auto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1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2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по пахотному полю, пересекает линию подземного газопровода, в направлении на юго-восток (азим</w:t>
            </w:r>
            <w:r>
              <w:rPr>
                <w:sz w:val="28"/>
                <w:szCs w:val="28"/>
              </w:rPr>
              <w:t>ут 127º 38'), протяженность 239,</w:t>
            </w:r>
            <w:r w:rsidRPr="00CE78CC">
              <w:rPr>
                <w:sz w:val="28"/>
                <w:szCs w:val="28"/>
              </w:rPr>
              <w:t>59</w:t>
            </w:r>
            <w:r>
              <w:rPr>
                <w:sz w:val="28"/>
                <w:szCs w:val="28"/>
              </w:rPr>
              <w:t xml:space="preserve"> </w:t>
            </w:r>
            <w:r w:rsidRPr="00CE78CC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E78CC">
              <w:rPr>
                <w:sz w:val="28"/>
                <w:szCs w:val="28"/>
              </w:rPr>
              <w:t>2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E78CC">
              <w:rPr>
                <w:sz w:val="28"/>
                <w:szCs w:val="28"/>
              </w:rPr>
              <w:t>3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по пахотному полю, пересекает линии подземных кабелей связи, в направлении на юго-юго-восток (азим</w:t>
            </w:r>
            <w:r w:rsidR="003863AC">
              <w:rPr>
                <w:sz w:val="28"/>
                <w:szCs w:val="28"/>
              </w:rPr>
              <w:t>ут 166º 28'), протяженность 172,</w:t>
            </w:r>
            <w:r w:rsidRPr="00CE78CC">
              <w:rPr>
                <w:sz w:val="28"/>
                <w:szCs w:val="28"/>
              </w:rPr>
              <w:t>97</w:t>
            </w:r>
            <w:r w:rsidR="003863AC">
              <w:rPr>
                <w:sz w:val="28"/>
                <w:szCs w:val="28"/>
              </w:rPr>
              <w:t xml:space="preserve"> </w:t>
            </w:r>
            <w:r w:rsidRPr="00CE78CC">
              <w:rPr>
                <w:sz w:val="28"/>
                <w:szCs w:val="28"/>
              </w:rPr>
              <w:t>м</w:t>
            </w:r>
            <w:r w:rsidR="003863AC"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E78CC">
              <w:rPr>
                <w:sz w:val="28"/>
                <w:szCs w:val="28"/>
              </w:rPr>
              <w:t>3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E78CC">
              <w:rPr>
                <w:sz w:val="28"/>
                <w:szCs w:val="28"/>
              </w:rPr>
              <w:t>4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по пахотному полю, пересекает автомобильную дорогу, ЛЭП и подземный кабель связи, в направлении на юго-юго-восток (азим</w:t>
            </w:r>
            <w:r w:rsidR="003863AC">
              <w:rPr>
                <w:sz w:val="28"/>
                <w:szCs w:val="28"/>
              </w:rPr>
              <w:t>ут 164º 21'), протяженность 206,</w:t>
            </w:r>
            <w:r w:rsidRPr="00CE78CC">
              <w:rPr>
                <w:sz w:val="28"/>
                <w:szCs w:val="28"/>
              </w:rPr>
              <w:t>87</w:t>
            </w:r>
            <w:r w:rsidR="003863AC" w:rsidRPr="00CE78CC">
              <w:rPr>
                <w:sz w:val="28"/>
                <w:szCs w:val="28"/>
              </w:rPr>
              <w:t xml:space="preserve"> м</w:t>
            </w:r>
            <w:r w:rsidR="003863AC"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E78CC">
              <w:rPr>
                <w:sz w:val="28"/>
                <w:szCs w:val="28"/>
              </w:rPr>
              <w:t>4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E78CC">
              <w:rPr>
                <w:sz w:val="28"/>
                <w:szCs w:val="28"/>
              </w:rPr>
              <w:t>5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по пахотному полю, вдоль линии подземных кабелей связи и ЛЭП, в направлении на юг (азим</w:t>
            </w:r>
            <w:r w:rsidR="003863AC">
              <w:rPr>
                <w:sz w:val="28"/>
                <w:szCs w:val="28"/>
              </w:rPr>
              <w:t>ут 188º 20'), протяженность 207,</w:t>
            </w:r>
            <w:r w:rsidRPr="00CE78CC">
              <w:rPr>
                <w:sz w:val="28"/>
                <w:szCs w:val="28"/>
              </w:rPr>
              <w:t>38</w:t>
            </w:r>
            <w:r w:rsidR="003863AC" w:rsidRPr="00CE78CC">
              <w:rPr>
                <w:sz w:val="28"/>
                <w:szCs w:val="28"/>
              </w:rPr>
              <w:t xml:space="preserve"> м</w:t>
            </w:r>
            <w:r w:rsidR="003863AC"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E78CC">
              <w:rPr>
                <w:sz w:val="28"/>
                <w:szCs w:val="28"/>
              </w:rPr>
              <w:t>5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6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по пахотному полю, вдоль линии подземных кабелей связи и ЛЭП, в направлении на юго-юго-запад (азим</w:t>
            </w:r>
            <w:r w:rsidR="003863AC">
              <w:rPr>
                <w:sz w:val="28"/>
                <w:szCs w:val="28"/>
              </w:rPr>
              <w:t>ут 193º 53'), протяженность 142,</w:t>
            </w:r>
            <w:r w:rsidRPr="00CE78CC">
              <w:rPr>
                <w:sz w:val="28"/>
                <w:szCs w:val="28"/>
              </w:rPr>
              <w:t>66</w:t>
            </w:r>
            <w:r w:rsidR="003863AC" w:rsidRPr="00CE78CC">
              <w:rPr>
                <w:sz w:val="28"/>
                <w:szCs w:val="28"/>
              </w:rPr>
              <w:t xml:space="preserve"> м</w:t>
            </w:r>
            <w:r w:rsidR="003863AC"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6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E78CC">
              <w:rPr>
                <w:sz w:val="28"/>
                <w:szCs w:val="28"/>
              </w:rPr>
              <w:t>7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по пахотному полю, пересекает автомобильную дорогу и линии подземных кабелей связи, в направлении на юго-запад (азим</w:t>
            </w:r>
            <w:r w:rsidR="003863AC">
              <w:rPr>
                <w:sz w:val="28"/>
                <w:szCs w:val="28"/>
              </w:rPr>
              <w:t>ут 213º 21'), протяженность 132,</w:t>
            </w:r>
            <w:r w:rsidRPr="00CE78CC">
              <w:rPr>
                <w:sz w:val="28"/>
                <w:szCs w:val="28"/>
              </w:rPr>
              <w:t>96</w:t>
            </w:r>
            <w:r w:rsidR="003863AC" w:rsidRPr="00CE78CC">
              <w:rPr>
                <w:sz w:val="28"/>
                <w:szCs w:val="28"/>
              </w:rPr>
              <w:t xml:space="preserve"> м</w:t>
            </w:r>
            <w:r w:rsidR="003863AC"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7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8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по пахотному полю, в направлении на юг (ази</w:t>
            </w:r>
            <w:r w:rsidR="003863AC">
              <w:rPr>
                <w:sz w:val="28"/>
                <w:szCs w:val="28"/>
              </w:rPr>
              <w:t>мут 179º 51'), протяженность 80,</w:t>
            </w:r>
            <w:r w:rsidRPr="00CE78CC">
              <w:rPr>
                <w:sz w:val="28"/>
                <w:szCs w:val="28"/>
              </w:rPr>
              <w:t>56</w:t>
            </w:r>
            <w:r w:rsidR="003863AC" w:rsidRPr="00CE78CC">
              <w:rPr>
                <w:sz w:val="28"/>
                <w:szCs w:val="28"/>
              </w:rPr>
              <w:t xml:space="preserve"> м</w:t>
            </w:r>
            <w:r w:rsidR="003863AC"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CE78CC">
              <w:rPr>
                <w:sz w:val="28"/>
                <w:szCs w:val="28"/>
              </w:rPr>
              <w:t>8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9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по пахотному полю, пересекает полевую дорогу, в направлении на запад (азимут 258º 36'), протяженность 245</w:t>
            </w:r>
            <w:r w:rsidR="003863AC">
              <w:rPr>
                <w:sz w:val="28"/>
                <w:szCs w:val="28"/>
              </w:rPr>
              <w:t>,</w:t>
            </w:r>
            <w:r w:rsidRPr="00CE78CC">
              <w:rPr>
                <w:sz w:val="28"/>
                <w:szCs w:val="28"/>
              </w:rPr>
              <w:t>96</w:t>
            </w:r>
            <w:r w:rsidR="003863AC" w:rsidRPr="00CE78CC">
              <w:rPr>
                <w:sz w:val="28"/>
                <w:szCs w:val="28"/>
              </w:rPr>
              <w:t xml:space="preserve"> м</w:t>
            </w:r>
            <w:r w:rsidR="003863AC"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9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10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вдоль склона, пересекает полевую дорогу, в направлении на север (азим</w:t>
            </w:r>
            <w:r w:rsidR="003863AC">
              <w:rPr>
                <w:sz w:val="28"/>
                <w:szCs w:val="28"/>
              </w:rPr>
              <w:t>ут 359º 37'), протяженность 187,</w:t>
            </w:r>
            <w:r w:rsidRPr="00CE78CC">
              <w:rPr>
                <w:sz w:val="28"/>
                <w:szCs w:val="28"/>
              </w:rPr>
              <w:t>31</w:t>
            </w:r>
            <w:r w:rsidR="003863AC">
              <w:rPr>
                <w:sz w:val="28"/>
                <w:szCs w:val="28"/>
              </w:rPr>
              <w:t xml:space="preserve"> </w:t>
            </w:r>
            <w:r w:rsidRPr="00CE78CC">
              <w:rPr>
                <w:sz w:val="28"/>
                <w:szCs w:val="28"/>
              </w:rPr>
              <w:t>м</w:t>
            </w:r>
            <w:r w:rsidR="003863AC"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10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11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FA445B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вдоль склона, по залежному полю, в направлении на север (азимут 354º 15'), протяженность 312</w:t>
            </w:r>
            <w:r w:rsidR="003863AC">
              <w:rPr>
                <w:sz w:val="28"/>
                <w:szCs w:val="28"/>
              </w:rPr>
              <w:t>,</w:t>
            </w:r>
            <w:r w:rsidRPr="00CE78CC">
              <w:rPr>
                <w:sz w:val="28"/>
                <w:szCs w:val="28"/>
              </w:rPr>
              <w:t>74</w:t>
            </w:r>
            <w:r w:rsidR="003863AC" w:rsidRPr="00CE78CC">
              <w:rPr>
                <w:sz w:val="28"/>
                <w:szCs w:val="28"/>
              </w:rPr>
              <w:t xml:space="preserve"> м</w:t>
            </w:r>
            <w:r w:rsidR="003863AC">
              <w:rPr>
                <w:sz w:val="28"/>
                <w:szCs w:val="28"/>
              </w:rPr>
              <w:t>етр</w:t>
            </w:r>
            <w:r w:rsidR="00FA445B">
              <w:rPr>
                <w:sz w:val="28"/>
                <w:szCs w:val="28"/>
              </w:rPr>
              <w:t>а</w:t>
            </w:r>
          </w:p>
        </w:tc>
      </w:tr>
      <w:tr w:rsidR="00CE78CC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11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E78CC" w:rsidRPr="00CE78CC" w:rsidRDefault="00CE78CC" w:rsidP="00CE78CC">
            <w:pPr>
              <w:jc w:val="center"/>
              <w:rPr>
                <w:color w:val="000000"/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12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CE78CC" w:rsidRPr="00CE78CC" w:rsidRDefault="00CE78CC" w:rsidP="003863AC">
            <w:pPr>
              <w:jc w:val="both"/>
              <w:rPr>
                <w:sz w:val="28"/>
                <w:szCs w:val="28"/>
              </w:rPr>
            </w:pPr>
            <w:r w:rsidRPr="00CE78CC">
              <w:rPr>
                <w:sz w:val="28"/>
                <w:szCs w:val="28"/>
              </w:rPr>
              <w:t>вдоль склона до обрыва, по залежному полю, пересекает полевую дорогу, в направлении на северо-северо-восток (ази</w:t>
            </w:r>
            <w:r w:rsidR="003863AC">
              <w:rPr>
                <w:sz w:val="28"/>
                <w:szCs w:val="28"/>
              </w:rPr>
              <w:t>мут 11º 45'), протяженность 321,</w:t>
            </w:r>
            <w:r w:rsidRPr="00CE78CC">
              <w:rPr>
                <w:sz w:val="28"/>
                <w:szCs w:val="28"/>
              </w:rPr>
              <w:t>87</w:t>
            </w:r>
            <w:r w:rsidR="003863AC" w:rsidRPr="00CE78CC">
              <w:rPr>
                <w:sz w:val="28"/>
                <w:szCs w:val="28"/>
              </w:rPr>
              <w:t xml:space="preserve"> </w:t>
            </w:r>
            <w:r w:rsidR="00FA445B">
              <w:rPr>
                <w:sz w:val="28"/>
                <w:szCs w:val="28"/>
              </w:rPr>
              <w:t>метра</w:t>
            </w:r>
          </w:p>
        </w:tc>
      </w:tr>
      <w:tr w:rsidR="00FA445B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FA445B" w:rsidRPr="00CE78CC" w:rsidRDefault="00FA445B" w:rsidP="00CE78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FA445B" w:rsidRPr="00CE78CC" w:rsidRDefault="00FA445B" w:rsidP="00CE78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FA445B" w:rsidRPr="00CE78CC" w:rsidRDefault="00FA445B" w:rsidP="00FA445B">
            <w:pPr>
              <w:jc w:val="both"/>
              <w:rPr>
                <w:sz w:val="28"/>
                <w:szCs w:val="28"/>
              </w:rPr>
            </w:pPr>
            <w:r w:rsidRPr="00FA445B">
              <w:rPr>
                <w:sz w:val="28"/>
                <w:szCs w:val="28"/>
              </w:rPr>
              <w:t>проходит вдоль обрыва и полевой дороги, в направлении на северо-восток (аз</w:t>
            </w:r>
            <w:r>
              <w:rPr>
                <w:sz w:val="28"/>
                <w:szCs w:val="28"/>
              </w:rPr>
              <w:t>имут 36º 35'), протяженность 88,</w:t>
            </w:r>
            <w:r w:rsidRPr="00FA445B">
              <w:rPr>
                <w:sz w:val="28"/>
                <w:szCs w:val="28"/>
              </w:rPr>
              <w:t>61</w:t>
            </w:r>
            <w:r>
              <w:rPr>
                <w:sz w:val="28"/>
                <w:szCs w:val="28"/>
              </w:rPr>
              <w:t>метра</w:t>
            </w:r>
          </w:p>
        </w:tc>
      </w:tr>
      <w:tr w:rsidR="00FA445B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FA445B" w:rsidRPr="00CE78CC" w:rsidRDefault="00FA445B" w:rsidP="00CE78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FA445B" w:rsidRPr="00CE78CC" w:rsidRDefault="00FA445B" w:rsidP="00CE78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FA445B" w:rsidRPr="00CE78CC" w:rsidRDefault="00FA445B" w:rsidP="00FA445B">
            <w:pPr>
              <w:jc w:val="both"/>
              <w:rPr>
                <w:sz w:val="28"/>
                <w:szCs w:val="28"/>
              </w:rPr>
            </w:pPr>
            <w:r w:rsidRPr="00FA445B">
              <w:rPr>
                <w:sz w:val="28"/>
                <w:szCs w:val="28"/>
              </w:rPr>
              <w:t>проходит вдоль обрыва по залежному полю, пересекает полевую дорогу, в направлении на север (азимут 1º 43'), протяженност</w:t>
            </w:r>
            <w:r>
              <w:rPr>
                <w:sz w:val="28"/>
                <w:szCs w:val="28"/>
              </w:rPr>
              <w:t>ь 212,</w:t>
            </w:r>
            <w:r w:rsidRPr="00FA445B">
              <w:rPr>
                <w:sz w:val="28"/>
                <w:szCs w:val="28"/>
              </w:rPr>
              <w:t>93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метра</w:t>
            </w:r>
          </w:p>
        </w:tc>
      </w:tr>
    </w:tbl>
    <w:p w:rsidR="00C36895" w:rsidRDefault="00C36895" w:rsidP="0005721C">
      <w:pPr>
        <w:tabs>
          <w:tab w:val="left" w:pos="284"/>
        </w:tabs>
        <w:jc w:val="both"/>
        <w:rPr>
          <w:sz w:val="28"/>
          <w:szCs w:val="28"/>
        </w:rPr>
        <w:sectPr w:rsidR="00C36895" w:rsidSect="009C4EC0">
          <w:pgSz w:w="11906" w:h="16838"/>
          <w:pgMar w:top="1134" w:right="567" w:bottom="709" w:left="1276" w:header="709" w:footer="709" w:gutter="0"/>
          <w:pgNumType w:start="1"/>
          <w:cols w:space="708"/>
          <w:titlePg/>
          <w:docGrid w:linePitch="360"/>
        </w:sectPr>
      </w:pPr>
    </w:p>
    <w:p w:rsidR="00F010ED" w:rsidRDefault="00F010ED" w:rsidP="00F010ED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 w:rsidR="0074571A">
        <w:rPr>
          <w:sz w:val="28"/>
          <w:szCs w:val="28"/>
        </w:rPr>
        <w:t xml:space="preserve"> № 3</w:t>
      </w:r>
      <w:r>
        <w:rPr>
          <w:sz w:val="28"/>
          <w:szCs w:val="28"/>
        </w:rPr>
        <w:t xml:space="preserve"> </w:t>
      </w:r>
    </w:p>
    <w:p w:rsidR="00F010ED" w:rsidRDefault="00F010ED" w:rsidP="00F010ED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:rsidR="00F010ED" w:rsidRPr="00F42035" w:rsidRDefault="00F010ED" w:rsidP="00F010ED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  <w:r>
        <w:rPr>
          <w:sz w:val="28"/>
          <w:szCs w:val="28"/>
        </w:rPr>
        <w:br/>
      </w:r>
    </w:p>
    <w:p w:rsidR="00047AA1" w:rsidRPr="008E5571" w:rsidRDefault="00047AA1" w:rsidP="00047AA1">
      <w:pPr>
        <w:tabs>
          <w:tab w:val="left" w:pos="8505"/>
        </w:tabs>
        <w:ind w:left="6521" w:right="-1"/>
        <w:rPr>
          <w:sz w:val="28"/>
          <w:szCs w:val="28"/>
        </w:rPr>
      </w:pPr>
    </w:p>
    <w:p w:rsidR="00047AA1" w:rsidRPr="00DF3C0F" w:rsidRDefault="004F54D8" w:rsidP="00DF3C0F">
      <w:pPr>
        <w:contextualSpacing/>
        <w:jc w:val="center"/>
        <w:rPr>
          <w:sz w:val="28"/>
        </w:rPr>
      </w:pPr>
      <w:r>
        <w:rPr>
          <w:sz w:val="28"/>
          <w:szCs w:val="28"/>
        </w:rPr>
        <w:t>Особый р</w:t>
      </w:r>
      <w:r w:rsidR="00047AA1" w:rsidRPr="008E5571">
        <w:rPr>
          <w:sz w:val="28"/>
          <w:szCs w:val="28"/>
        </w:rPr>
        <w:t>ежим использования территори</w:t>
      </w:r>
      <w:r w:rsidR="00054932">
        <w:rPr>
          <w:sz w:val="28"/>
          <w:szCs w:val="28"/>
        </w:rPr>
        <w:t>и</w:t>
      </w:r>
      <w:r w:rsidR="00047AA1" w:rsidRPr="008E5571">
        <w:rPr>
          <w:sz w:val="28"/>
          <w:szCs w:val="28"/>
        </w:rPr>
        <w:t xml:space="preserve"> </w:t>
      </w:r>
      <w:r w:rsidR="00B872EE" w:rsidRPr="008E5571">
        <w:rPr>
          <w:sz w:val="28"/>
          <w:szCs w:val="28"/>
        </w:rPr>
        <w:t xml:space="preserve">выявленного </w:t>
      </w:r>
      <w:r w:rsidR="00B872EE" w:rsidRPr="004C4924">
        <w:rPr>
          <w:sz w:val="28"/>
          <w:szCs w:val="28"/>
        </w:rPr>
        <w:t>объекта культурного (археологического) наследия</w:t>
      </w:r>
      <w:r w:rsidR="00B872EE" w:rsidRPr="00B1762B">
        <w:rPr>
          <w:sz w:val="28"/>
          <w:szCs w:val="28"/>
        </w:rPr>
        <w:t xml:space="preserve"> </w:t>
      </w:r>
      <w:r w:rsidR="00FF768B">
        <w:rPr>
          <w:sz w:val="28"/>
          <w:szCs w:val="28"/>
        </w:rPr>
        <w:t>«</w:t>
      </w:r>
      <w:r w:rsidR="00B76F40">
        <w:rPr>
          <w:sz w:val="28"/>
          <w:szCs w:val="28"/>
        </w:rPr>
        <w:t>Демкинское II поселение</w:t>
      </w:r>
      <w:r w:rsidR="00FF768B">
        <w:rPr>
          <w:sz w:val="28"/>
          <w:szCs w:val="28"/>
        </w:rPr>
        <w:t>»</w:t>
      </w:r>
      <w:r w:rsidR="00FF768B" w:rsidRPr="004C4924">
        <w:rPr>
          <w:sz w:val="28"/>
          <w:szCs w:val="28"/>
        </w:rPr>
        <w:t>, расположенн</w:t>
      </w:r>
      <w:r w:rsidR="004D3DA7">
        <w:rPr>
          <w:sz w:val="28"/>
          <w:szCs w:val="28"/>
        </w:rPr>
        <w:t>ого</w:t>
      </w:r>
      <w:r w:rsidR="00FF768B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r w:rsidR="00B76F40">
        <w:rPr>
          <w:sz w:val="28"/>
        </w:rPr>
        <w:t>Аксубаевского</w:t>
      </w:r>
      <w:r w:rsidR="003B0027">
        <w:rPr>
          <w:sz w:val="28"/>
        </w:rPr>
        <w:t xml:space="preserve"> муниципального района</w:t>
      </w:r>
      <w:r w:rsidR="00DF3C0F">
        <w:rPr>
          <w:spacing w:val="1"/>
          <w:sz w:val="28"/>
        </w:rPr>
        <w:t xml:space="preserve"> </w:t>
      </w:r>
      <w:r w:rsidR="00DF3C0F">
        <w:rPr>
          <w:sz w:val="28"/>
        </w:rPr>
        <w:t>Республики</w:t>
      </w:r>
      <w:r w:rsidR="00DF3C0F">
        <w:rPr>
          <w:spacing w:val="1"/>
          <w:sz w:val="28"/>
        </w:rPr>
        <w:t xml:space="preserve"> </w:t>
      </w:r>
      <w:r w:rsidR="00DF3C0F">
        <w:rPr>
          <w:sz w:val="28"/>
        </w:rPr>
        <w:t>Татарстан</w:t>
      </w:r>
    </w:p>
    <w:p w:rsidR="00047AA1" w:rsidRPr="008E5571" w:rsidRDefault="00047AA1" w:rsidP="00047AA1">
      <w:pPr>
        <w:autoSpaceDE/>
        <w:autoSpaceDN/>
        <w:jc w:val="center"/>
        <w:rPr>
          <w:sz w:val="28"/>
          <w:szCs w:val="28"/>
        </w:rPr>
      </w:pPr>
    </w:p>
    <w:p w:rsidR="00CE6296" w:rsidRPr="00DC7C10" w:rsidRDefault="00CE6296" w:rsidP="00CE6296">
      <w:pPr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 w:rsidRPr="00DC7C10">
        <w:rPr>
          <w:sz w:val="28"/>
          <w:szCs w:val="28"/>
        </w:rPr>
        <w:t>Федеральным законом от 25</w:t>
      </w:r>
      <w:r w:rsidRPr="00DC7C10">
        <w:rPr>
          <w:sz w:val="28"/>
          <w:szCs w:val="28"/>
          <w:lang w:val="tt-RU"/>
        </w:rPr>
        <w:t xml:space="preserve"> июня </w:t>
      </w:r>
      <w:r w:rsidRPr="00DC7C10">
        <w:rPr>
          <w:sz w:val="28"/>
          <w:szCs w:val="28"/>
        </w:rPr>
        <w:t>2002 г</w:t>
      </w:r>
      <w:r w:rsidRPr="00DC7C10">
        <w:rPr>
          <w:sz w:val="28"/>
          <w:szCs w:val="28"/>
          <w:lang w:val="tt-RU"/>
        </w:rPr>
        <w:t>ода</w:t>
      </w:r>
      <w:r w:rsidRPr="00DC7C10">
        <w:rPr>
          <w:sz w:val="28"/>
          <w:szCs w:val="28"/>
        </w:rPr>
        <w:t xml:space="preserve"> №</w:t>
      </w:r>
      <w:r w:rsidRPr="00DC7C10">
        <w:rPr>
          <w:sz w:val="28"/>
          <w:szCs w:val="28"/>
          <w:lang w:val="tt-RU"/>
        </w:rPr>
        <w:t xml:space="preserve"> </w:t>
      </w:r>
      <w:r w:rsidRPr="00DC7C10">
        <w:rPr>
          <w:sz w:val="28"/>
          <w:szCs w:val="28"/>
        </w:rPr>
        <w:t>73-ФЗ «Об объектах культурного наследия (памятниках истории и культуры</w:t>
      </w:r>
      <w:r>
        <w:rPr>
          <w:sz w:val="28"/>
          <w:szCs w:val="28"/>
        </w:rPr>
        <w:t>) народов Российской Федерации»</w:t>
      </w:r>
      <w:r>
        <w:rPr>
          <w:sz w:val="28"/>
          <w:szCs w:val="28"/>
        </w:rPr>
        <w:br/>
      </w:r>
      <w:r w:rsidRPr="00DC7C10">
        <w:rPr>
          <w:sz w:val="28"/>
          <w:szCs w:val="28"/>
        </w:rPr>
        <w:t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>дерального закона № 73-ФЗ работ</w:t>
      </w:r>
      <w:r>
        <w:rPr>
          <w:sz w:val="28"/>
          <w:szCs w:val="28"/>
        </w:rPr>
        <w:br/>
      </w:r>
      <w:r w:rsidRPr="00DC7C10"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 w:rsidRPr="00DC7C10">
        <w:rPr>
          <w:sz w:val="28"/>
          <w:szCs w:val="28"/>
        </w:rPr>
        <w:t>объекта археологического наследия,</w:t>
      </w:r>
      <w:r w:rsidRPr="00DC7C10">
        <w:rPr>
          <w:rFonts w:eastAsia="Calibri"/>
          <w:sz w:val="28"/>
          <w:szCs w:val="28"/>
        </w:rPr>
        <w:t xml:space="preserve"> </w:t>
      </w:r>
      <w:r w:rsidRPr="00DC7C10">
        <w:rPr>
          <w:sz w:val="28"/>
          <w:szCs w:val="28"/>
        </w:rPr>
        <w:t>а также обеспечения доступа граждан к нему.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C7C10">
        <w:rPr>
          <w:b/>
          <w:bCs/>
          <w:sz w:val="28"/>
          <w:szCs w:val="28"/>
        </w:rPr>
        <w:t>1. Разрешается: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bCs/>
          <w:sz w:val="28"/>
          <w:szCs w:val="28"/>
        </w:rPr>
      </w:pPr>
      <w:r w:rsidRPr="00DC7C10">
        <w:rPr>
          <w:bCs/>
          <w:sz w:val="28"/>
          <w:szCs w:val="28"/>
        </w:rPr>
        <w:t>проведение работ по изучению объекта археологического наследия, включая работы, имеющие целью поиск и изъятие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C7C10">
        <w:rPr>
          <w:rFonts w:eastAsia="Calibri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 w:rsidRPr="00DC7C10">
        <w:rPr>
          <w:sz w:val="28"/>
          <w:szCs w:val="28"/>
        </w:rPr>
        <w:t xml:space="preserve">в статье 30 Федерального закона № 73-ФЗ </w:t>
      </w:r>
      <w:r w:rsidRPr="00DC7C10">
        <w:rPr>
          <w:rFonts w:eastAsia="Calibri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eastAsia="Calibri"/>
          <w:sz w:val="28"/>
          <w:szCs w:val="28"/>
        </w:rPr>
        <w:t xml:space="preserve">выявленного </w:t>
      </w:r>
      <w:r w:rsidRPr="00DC7C10">
        <w:rPr>
          <w:rFonts w:eastAsia="Calibri"/>
          <w:sz w:val="28"/>
          <w:szCs w:val="28"/>
        </w:rPr>
        <w:t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 w:rsidRPr="00DC7C10">
        <w:rPr>
          <w:rFonts w:eastAsia="Calibri"/>
          <w:sz w:val="28"/>
          <w:szCs w:val="28"/>
        </w:rPr>
        <w:br/>
        <w:t xml:space="preserve">об обеспечении сохранности </w:t>
      </w:r>
      <w:r w:rsidRPr="002F684F">
        <w:rPr>
          <w:rFonts w:eastAsia="Calibri"/>
          <w:sz w:val="28"/>
          <w:szCs w:val="28"/>
        </w:rPr>
        <w:t>объекта археологического наследия</w:t>
      </w:r>
      <w:r w:rsidRPr="00303A86">
        <w:rPr>
          <w:rFonts w:eastAsia="Calibri"/>
          <w:sz w:val="28"/>
          <w:szCs w:val="28"/>
        </w:rPr>
        <w:t xml:space="preserve"> </w:t>
      </w:r>
      <w:r w:rsidRPr="00DC7C10">
        <w:rPr>
          <w:rFonts w:eastAsia="Calibri"/>
          <w:sz w:val="28"/>
          <w:szCs w:val="28"/>
        </w:rPr>
        <w:t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проведение мероприятий по музеефикации объекта археологического наследия;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организация доступа граждан к объекту археологического наследия в соответствии с законодательством;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покос травостоя, расчистка территории от сухостоя, деревьев и кустарников самосевного и порослевого происхождения.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b/>
          <w:sz w:val="28"/>
          <w:szCs w:val="28"/>
        </w:rPr>
      </w:pPr>
      <w:r w:rsidRPr="00DC7C10">
        <w:rPr>
          <w:b/>
          <w:sz w:val="28"/>
          <w:szCs w:val="28"/>
        </w:rPr>
        <w:t>2. Запрещается: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C7C10">
        <w:rPr>
          <w:rFonts w:eastAsia="Calibri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 w:rsidRPr="00DC7C10">
        <w:rPr>
          <w:sz w:val="28"/>
          <w:szCs w:val="28"/>
        </w:rPr>
        <w:t xml:space="preserve">в статье 30 Федерального закона </w:t>
      </w:r>
      <w:r w:rsidRPr="00DC7C10">
        <w:rPr>
          <w:sz w:val="28"/>
          <w:szCs w:val="28"/>
        </w:rPr>
        <w:lastRenderedPageBreak/>
        <w:t xml:space="preserve">№ 73-ФЗ </w:t>
      </w:r>
      <w:r w:rsidRPr="00DC7C10">
        <w:rPr>
          <w:rFonts w:eastAsia="Calibri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eastAsia="Calibri"/>
          <w:sz w:val="28"/>
          <w:szCs w:val="28"/>
        </w:rPr>
        <w:t xml:space="preserve">выявленного </w:t>
      </w:r>
      <w:r w:rsidRPr="00DC7C10">
        <w:rPr>
          <w:rFonts w:eastAsia="Calibri"/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 w:rsidRPr="002F684F">
        <w:rPr>
          <w:rFonts w:eastAsia="Calibri"/>
          <w:sz w:val="28"/>
          <w:szCs w:val="28"/>
        </w:rPr>
        <w:t>наследия</w:t>
      </w:r>
      <w:r>
        <w:rPr>
          <w:rFonts w:eastAsia="Calibri"/>
          <w:sz w:val="28"/>
          <w:szCs w:val="28"/>
        </w:rPr>
        <w:t xml:space="preserve"> обязательных разделов </w:t>
      </w:r>
      <w:r w:rsidRPr="002F684F">
        <w:rPr>
          <w:rFonts w:eastAsia="Calibri"/>
          <w:sz w:val="28"/>
          <w:szCs w:val="28"/>
        </w:rPr>
        <w:t>об обеспечении сохранности объекта археологического наследия</w:t>
      </w:r>
      <w:r w:rsidRPr="00DC7C10">
        <w:rPr>
          <w:rFonts w:eastAsia="Calibri"/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</w:p>
    <w:p w:rsidR="00CE6296" w:rsidRPr="00DC7C10" w:rsidRDefault="00CE6296" w:rsidP="00CE6296">
      <w:pPr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складирование грунта, твердых и иных бытовых, в том числе строительных отходов;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забор грунта и иных пород;</w:t>
      </w:r>
    </w:p>
    <w:p w:rsidR="00CE6296" w:rsidRPr="00DC7C10" w:rsidRDefault="00CE6296" w:rsidP="00CE6296">
      <w:pPr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свалка мусора, бытовых отходов вне установленных мест.</w:t>
      </w:r>
    </w:p>
    <w:p w:rsidR="00CE6296" w:rsidRPr="00DC7C10" w:rsidRDefault="00CE6296" w:rsidP="00CE6296">
      <w:pPr>
        <w:ind w:firstLine="709"/>
        <w:jc w:val="both"/>
        <w:rPr>
          <w:sz w:val="28"/>
          <w:szCs w:val="28"/>
        </w:rPr>
      </w:pPr>
    </w:p>
    <w:p w:rsidR="00376E47" w:rsidRPr="00D30BE0" w:rsidRDefault="00376E47" w:rsidP="00CE6296">
      <w:pPr>
        <w:ind w:firstLine="709"/>
        <w:jc w:val="both"/>
        <w:rPr>
          <w:sz w:val="28"/>
          <w:szCs w:val="28"/>
        </w:rPr>
      </w:pPr>
    </w:p>
    <w:sectPr w:rsidR="00376E47" w:rsidRPr="00D30BE0" w:rsidSect="00A85A5D">
      <w:pgSz w:w="11906" w:h="16838"/>
      <w:pgMar w:top="1134" w:right="567" w:bottom="851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70F" w:rsidRDefault="0080270F" w:rsidP="00310541">
      <w:r>
        <w:separator/>
      </w:r>
    </w:p>
  </w:endnote>
  <w:endnote w:type="continuationSeparator" w:id="0">
    <w:p w:rsidR="0080270F" w:rsidRDefault="0080270F" w:rsidP="0031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70F" w:rsidRDefault="0080270F" w:rsidP="00310541">
      <w:r>
        <w:separator/>
      </w:r>
    </w:p>
  </w:footnote>
  <w:footnote w:type="continuationSeparator" w:id="0">
    <w:p w:rsidR="0080270F" w:rsidRDefault="0080270F" w:rsidP="00310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5993999"/>
      <w:docPartObj>
        <w:docPartGallery w:val="Page Numbers (Top of Page)"/>
        <w:docPartUnique/>
      </w:docPartObj>
    </w:sdtPr>
    <w:sdtEndPr/>
    <w:sdtContent>
      <w:p w:rsidR="00755EDF" w:rsidRDefault="00755ED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4F7">
          <w:rPr>
            <w:noProof/>
          </w:rPr>
          <w:t>2</w:t>
        </w:r>
        <w:r>
          <w:fldChar w:fldCharType="end"/>
        </w:r>
      </w:p>
    </w:sdtContent>
  </w:sdt>
  <w:p w:rsidR="00755EDF" w:rsidRDefault="00755ED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EDF" w:rsidRDefault="00755EDF">
    <w:pPr>
      <w:pStyle w:val="aa"/>
      <w:jc w:val="center"/>
    </w:pPr>
  </w:p>
  <w:p w:rsidR="00755EDF" w:rsidRDefault="00755ED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9" type="#_x0000_t75" style="width:566.6pt;height:387.55pt;visibility:visible;mso-wrap-style:square" o:bullet="t">
        <v:imagedata r:id="rId1" o:title="" croptop="16307f" cropbottom="11414f" cropleft="15381f" cropright="5327f"/>
      </v:shape>
    </w:pict>
  </w:numPicBullet>
  <w:numPicBullet w:numPicBulletId="1">
    <w:pict>
      <v:shape id="_x0000_i1200" type="#_x0000_t75" style="width:135.25pt;height:134pt;visibility:visible;mso-wrap-style:square" o:bullet="t">
        <v:imagedata r:id="rId2" o:title="" croptop="4553f" cropbottom="4099f" cropleft="9323f" cropright="7369f"/>
      </v:shape>
    </w:pict>
  </w:numPicBullet>
  <w:abstractNum w:abstractNumId="0" w15:restartNumberingAfterBreak="0">
    <w:nsid w:val="0B417F0B"/>
    <w:multiLevelType w:val="hybridMultilevel"/>
    <w:tmpl w:val="26260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A25D7"/>
    <w:multiLevelType w:val="hybridMultilevel"/>
    <w:tmpl w:val="EB8AA32C"/>
    <w:lvl w:ilvl="0" w:tplc="3D5A1402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F1A7704"/>
    <w:multiLevelType w:val="hybridMultilevel"/>
    <w:tmpl w:val="3BBE5F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46F1450"/>
    <w:multiLevelType w:val="hybridMultilevel"/>
    <w:tmpl w:val="295C3D42"/>
    <w:lvl w:ilvl="0" w:tplc="EE0A93C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 w15:restartNumberingAfterBreak="0">
    <w:nsid w:val="4ACF2144"/>
    <w:multiLevelType w:val="hybridMultilevel"/>
    <w:tmpl w:val="1908CA68"/>
    <w:lvl w:ilvl="0" w:tplc="566CE796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52E4D"/>
    <w:multiLevelType w:val="hybridMultilevel"/>
    <w:tmpl w:val="E698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45A5B"/>
    <w:multiLevelType w:val="hybridMultilevel"/>
    <w:tmpl w:val="3D54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212FB"/>
    <w:multiLevelType w:val="hybridMultilevel"/>
    <w:tmpl w:val="B0961A8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58E21369"/>
    <w:multiLevelType w:val="hybridMultilevel"/>
    <w:tmpl w:val="B60670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B323FF"/>
    <w:multiLevelType w:val="hybridMultilevel"/>
    <w:tmpl w:val="50D8C8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1CA27ED"/>
    <w:multiLevelType w:val="hybridMultilevel"/>
    <w:tmpl w:val="5AEEF662"/>
    <w:lvl w:ilvl="0" w:tplc="D9E81D8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FF83257"/>
    <w:multiLevelType w:val="hybridMultilevel"/>
    <w:tmpl w:val="E384F0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10"/>
  </w:num>
  <w:num w:numId="7">
    <w:abstractNumId w:val="6"/>
  </w:num>
  <w:num w:numId="8">
    <w:abstractNumId w:val="4"/>
  </w:num>
  <w:num w:numId="9">
    <w:abstractNumId w:val="7"/>
  </w:num>
  <w:num w:numId="10">
    <w:abstractNumId w:val="1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887"/>
    <w:rsid w:val="000010D6"/>
    <w:rsid w:val="00006FE2"/>
    <w:rsid w:val="00007367"/>
    <w:rsid w:val="00010B8D"/>
    <w:rsid w:val="00021ADA"/>
    <w:rsid w:val="00022D0D"/>
    <w:rsid w:val="00023AB9"/>
    <w:rsid w:val="000240C0"/>
    <w:rsid w:val="00024BDF"/>
    <w:rsid w:val="0002651D"/>
    <w:rsid w:val="00027A2C"/>
    <w:rsid w:val="00034667"/>
    <w:rsid w:val="00036604"/>
    <w:rsid w:val="00040133"/>
    <w:rsid w:val="00043BC4"/>
    <w:rsid w:val="00045E58"/>
    <w:rsid w:val="00046DBC"/>
    <w:rsid w:val="00047AA1"/>
    <w:rsid w:val="000535AE"/>
    <w:rsid w:val="0005446F"/>
    <w:rsid w:val="00054932"/>
    <w:rsid w:val="00054D4B"/>
    <w:rsid w:val="00056E27"/>
    <w:rsid w:val="0005721C"/>
    <w:rsid w:val="0005797F"/>
    <w:rsid w:val="000617E4"/>
    <w:rsid w:val="0006214C"/>
    <w:rsid w:val="00062FEB"/>
    <w:rsid w:val="000635D7"/>
    <w:rsid w:val="00063D4E"/>
    <w:rsid w:val="000641CD"/>
    <w:rsid w:val="00066B27"/>
    <w:rsid w:val="000708DF"/>
    <w:rsid w:val="00070ED0"/>
    <w:rsid w:val="00071BA0"/>
    <w:rsid w:val="00072433"/>
    <w:rsid w:val="00074DFE"/>
    <w:rsid w:val="00076019"/>
    <w:rsid w:val="00081B6E"/>
    <w:rsid w:val="00090122"/>
    <w:rsid w:val="0009125C"/>
    <w:rsid w:val="00091BBA"/>
    <w:rsid w:val="0009413C"/>
    <w:rsid w:val="000964B5"/>
    <w:rsid w:val="000A0687"/>
    <w:rsid w:val="000A3F72"/>
    <w:rsid w:val="000A413F"/>
    <w:rsid w:val="000A4163"/>
    <w:rsid w:val="000B0CF4"/>
    <w:rsid w:val="000B24FD"/>
    <w:rsid w:val="000B28BA"/>
    <w:rsid w:val="000B2C01"/>
    <w:rsid w:val="000B2F06"/>
    <w:rsid w:val="000B3662"/>
    <w:rsid w:val="000B745E"/>
    <w:rsid w:val="000B7EB1"/>
    <w:rsid w:val="000B7F30"/>
    <w:rsid w:val="000C1C86"/>
    <w:rsid w:val="000D17EE"/>
    <w:rsid w:val="000D255B"/>
    <w:rsid w:val="000D5BB5"/>
    <w:rsid w:val="000D7AF9"/>
    <w:rsid w:val="000E591A"/>
    <w:rsid w:val="000E64F4"/>
    <w:rsid w:val="000F363C"/>
    <w:rsid w:val="001003E8"/>
    <w:rsid w:val="00100FCB"/>
    <w:rsid w:val="001023CB"/>
    <w:rsid w:val="00104577"/>
    <w:rsid w:val="00107407"/>
    <w:rsid w:val="0011398E"/>
    <w:rsid w:val="00113DEB"/>
    <w:rsid w:val="00116B7D"/>
    <w:rsid w:val="001174D7"/>
    <w:rsid w:val="00121098"/>
    <w:rsid w:val="00122537"/>
    <w:rsid w:val="001237E0"/>
    <w:rsid w:val="001242B8"/>
    <w:rsid w:val="0013613D"/>
    <w:rsid w:val="001362A4"/>
    <w:rsid w:val="00141EEE"/>
    <w:rsid w:val="001515A7"/>
    <w:rsid w:val="001556E4"/>
    <w:rsid w:val="00163032"/>
    <w:rsid w:val="001631BE"/>
    <w:rsid w:val="00166E09"/>
    <w:rsid w:val="0016773E"/>
    <w:rsid w:val="00175621"/>
    <w:rsid w:val="00176E23"/>
    <w:rsid w:val="0018033B"/>
    <w:rsid w:val="00181DC2"/>
    <w:rsid w:val="00182760"/>
    <w:rsid w:val="001915E6"/>
    <w:rsid w:val="00191A75"/>
    <w:rsid w:val="00194636"/>
    <w:rsid w:val="0019501A"/>
    <w:rsid w:val="001A4D65"/>
    <w:rsid w:val="001A5527"/>
    <w:rsid w:val="001A7F94"/>
    <w:rsid w:val="001C0040"/>
    <w:rsid w:val="001C05A5"/>
    <w:rsid w:val="001C073C"/>
    <w:rsid w:val="001C324C"/>
    <w:rsid w:val="001C339E"/>
    <w:rsid w:val="001C3FF6"/>
    <w:rsid w:val="001C7041"/>
    <w:rsid w:val="001C7FBB"/>
    <w:rsid w:val="001D1024"/>
    <w:rsid w:val="001D32C0"/>
    <w:rsid w:val="001D6F1E"/>
    <w:rsid w:val="001D7567"/>
    <w:rsid w:val="001E079C"/>
    <w:rsid w:val="001F3DB8"/>
    <w:rsid w:val="001F645E"/>
    <w:rsid w:val="002016F6"/>
    <w:rsid w:val="00201BE6"/>
    <w:rsid w:val="002028DF"/>
    <w:rsid w:val="00204713"/>
    <w:rsid w:val="00204F9A"/>
    <w:rsid w:val="002106A6"/>
    <w:rsid w:val="00210C02"/>
    <w:rsid w:val="002115F5"/>
    <w:rsid w:val="00215083"/>
    <w:rsid w:val="00216DFA"/>
    <w:rsid w:val="0022001D"/>
    <w:rsid w:val="00222E08"/>
    <w:rsid w:val="00222F48"/>
    <w:rsid w:val="00227BD4"/>
    <w:rsid w:val="00230FF6"/>
    <w:rsid w:val="00231A06"/>
    <w:rsid w:val="0023330E"/>
    <w:rsid w:val="00236C86"/>
    <w:rsid w:val="00237707"/>
    <w:rsid w:val="00241537"/>
    <w:rsid w:val="00242300"/>
    <w:rsid w:val="0024426D"/>
    <w:rsid w:val="002447E7"/>
    <w:rsid w:val="00245B12"/>
    <w:rsid w:val="002462C8"/>
    <w:rsid w:val="00255DD8"/>
    <w:rsid w:val="00266ACE"/>
    <w:rsid w:val="00271977"/>
    <w:rsid w:val="00273B51"/>
    <w:rsid w:val="00275776"/>
    <w:rsid w:val="002760F9"/>
    <w:rsid w:val="00276883"/>
    <w:rsid w:val="00277C7A"/>
    <w:rsid w:val="00284FF1"/>
    <w:rsid w:val="002910D7"/>
    <w:rsid w:val="00294A07"/>
    <w:rsid w:val="002A3F34"/>
    <w:rsid w:val="002A56BF"/>
    <w:rsid w:val="002A66D3"/>
    <w:rsid w:val="002B258E"/>
    <w:rsid w:val="002B616B"/>
    <w:rsid w:val="002B63F0"/>
    <w:rsid w:val="002B725E"/>
    <w:rsid w:val="002C364C"/>
    <w:rsid w:val="002C378E"/>
    <w:rsid w:val="002C673E"/>
    <w:rsid w:val="002C7B52"/>
    <w:rsid w:val="002D2ED7"/>
    <w:rsid w:val="002D7194"/>
    <w:rsid w:val="002D7BBE"/>
    <w:rsid w:val="002E106D"/>
    <w:rsid w:val="002F0306"/>
    <w:rsid w:val="002F44C5"/>
    <w:rsid w:val="00301D13"/>
    <w:rsid w:val="003045EF"/>
    <w:rsid w:val="00305B9E"/>
    <w:rsid w:val="00310096"/>
    <w:rsid w:val="0031016C"/>
    <w:rsid w:val="00310541"/>
    <w:rsid w:val="00311199"/>
    <w:rsid w:val="00311BAB"/>
    <w:rsid w:val="0031252E"/>
    <w:rsid w:val="003127F2"/>
    <w:rsid w:val="00314918"/>
    <w:rsid w:val="00320798"/>
    <w:rsid w:val="00324FE2"/>
    <w:rsid w:val="00332A22"/>
    <w:rsid w:val="003361F7"/>
    <w:rsid w:val="00341D50"/>
    <w:rsid w:val="00344646"/>
    <w:rsid w:val="00351B33"/>
    <w:rsid w:val="00354394"/>
    <w:rsid w:val="0035520E"/>
    <w:rsid w:val="00355CA8"/>
    <w:rsid w:val="00356A17"/>
    <w:rsid w:val="00361BD8"/>
    <w:rsid w:val="00361FF2"/>
    <w:rsid w:val="003664F6"/>
    <w:rsid w:val="00367067"/>
    <w:rsid w:val="00367839"/>
    <w:rsid w:val="00370C23"/>
    <w:rsid w:val="0037108F"/>
    <w:rsid w:val="0037512E"/>
    <w:rsid w:val="003768C8"/>
    <w:rsid w:val="00376E47"/>
    <w:rsid w:val="00380A11"/>
    <w:rsid w:val="00381615"/>
    <w:rsid w:val="00385BF8"/>
    <w:rsid w:val="003863AC"/>
    <w:rsid w:val="0038697A"/>
    <w:rsid w:val="0038733C"/>
    <w:rsid w:val="003921BB"/>
    <w:rsid w:val="0039705C"/>
    <w:rsid w:val="003A02A2"/>
    <w:rsid w:val="003A6A89"/>
    <w:rsid w:val="003B0027"/>
    <w:rsid w:val="003B087C"/>
    <w:rsid w:val="003B1CB6"/>
    <w:rsid w:val="003B76E9"/>
    <w:rsid w:val="003C0F91"/>
    <w:rsid w:val="003C3452"/>
    <w:rsid w:val="003C6D7D"/>
    <w:rsid w:val="003C7A4D"/>
    <w:rsid w:val="003E0468"/>
    <w:rsid w:val="003E291C"/>
    <w:rsid w:val="003E2BCB"/>
    <w:rsid w:val="003E4E64"/>
    <w:rsid w:val="003E6926"/>
    <w:rsid w:val="003F2F9C"/>
    <w:rsid w:val="003F3669"/>
    <w:rsid w:val="00410770"/>
    <w:rsid w:val="00411948"/>
    <w:rsid w:val="00411FFE"/>
    <w:rsid w:val="00413041"/>
    <w:rsid w:val="004130F4"/>
    <w:rsid w:val="00415F32"/>
    <w:rsid w:val="00425727"/>
    <w:rsid w:val="00437F73"/>
    <w:rsid w:val="0044107B"/>
    <w:rsid w:val="00441213"/>
    <w:rsid w:val="0044383C"/>
    <w:rsid w:val="00450891"/>
    <w:rsid w:val="00450F35"/>
    <w:rsid w:val="0046007B"/>
    <w:rsid w:val="004616B0"/>
    <w:rsid w:val="00462B67"/>
    <w:rsid w:val="00463A7C"/>
    <w:rsid w:val="00464D1F"/>
    <w:rsid w:val="004736EA"/>
    <w:rsid w:val="00474EF8"/>
    <w:rsid w:val="00475364"/>
    <w:rsid w:val="004776EC"/>
    <w:rsid w:val="0048048F"/>
    <w:rsid w:val="00482C8A"/>
    <w:rsid w:val="00485895"/>
    <w:rsid w:val="0049597C"/>
    <w:rsid w:val="00496B59"/>
    <w:rsid w:val="004A146E"/>
    <w:rsid w:val="004B2975"/>
    <w:rsid w:val="004B4813"/>
    <w:rsid w:val="004B606F"/>
    <w:rsid w:val="004B690A"/>
    <w:rsid w:val="004C0E81"/>
    <w:rsid w:val="004C1715"/>
    <w:rsid w:val="004C372F"/>
    <w:rsid w:val="004C4924"/>
    <w:rsid w:val="004C6AAE"/>
    <w:rsid w:val="004C72B3"/>
    <w:rsid w:val="004D11E2"/>
    <w:rsid w:val="004D36A2"/>
    <w:rsid w:val="004D3DA7"/>
    <w:rsid w:val="004D7277"/>
    <w:rsid w:val="004E0C3B"/>
    <w:rsid w:val="004E3C06"/>
    <w:rsid w:val="004E4587"/>
    <w:rsid w:val="004E6B78"/>
    <w:rsid w:val="004F06EB"/>
    <w:rsid w:val="004F54D8"/>
    <w:rsid w:val="00504DD9"/>
    <w:rsid w:val="00511D07"/>
    <w:rsid w:val="00512365"/>
    <w:rsid w:val="00515809"/>
    <w:rsid w:val="00520602"/>
    <w:rsid w:val="00522122"/>
    <w:rsid w:val="00530FC4"/>
    <w:rsid w:val="00541724"/>
    <w:rsid w:val="00541A80"/>
    <w:rsid w:val="0054351C"/>
    <w:rsid w:val="00545455"/>
    <w:rsid w:val="005515E9"/>
    <w:rsid w:val="00554E23"/>
    <w:rsid w:val="00555F9F"/>
    <w:rsid w:val="0056179D"/>
    <w:rsid w:val="00561FE0"/>
    <w:rsid w:val="00562B96"/>
    <w:rsid w:val="005637C2"/>
    <w:rsid w:val="0056414C"/>
    <w:rsid w:val="00567552"/>
    <w:rsid w:val="00580D0F"/>
    <w:rsid w:val="0058420B"/>
    <w:rsid w:val="005929DE"/>
    <w:rsid w:val="00592E09"/>
    <w:rsid w:val="0059579F"/>
    <w:rsid w:val="00596531"/>
    <w:rsid w:val="005971E7"/>
    <w:rsid w:val="0059743F"/>
    <w:rsid w:val="005A335B"/>
    <w:rsid w:val="005A3966"/>
    <w:rsid w:val="005C0257"/>
    <w:rsid w:val="005C0EEC"/>
    <w:rsid w:val="005C1626"/>
    <w:rsid w:val="005C37CC"/>
    <w:rsid w:val="005D1271"/>
    <w:rsid w:val="005D40D1"/>
    <w:rsid w:val="005D5A31"/>
    <w:rsid w:val="005E11EA"/>
    <w:rsid w:val="005F321A"/>
    <w:rsid w:val="005F3A3F"/>
    <w:rsid w:val="006017D9"/>
    <w:rsid w:val="00601B61"/>
    <w:rsid w:val="00601E26"/>
    <w:rsid w:val="00602A61"/>
    <w:rsid w:val="006075BA"/>
    <w:rsid w:val="00613859"/>
    <w:rsid w:val="00613ACA"/>
    <w:rsid w:val="00617653"/>
    <w:rsid w:val="006202BF"/>
    <w:rsid w:val="0062032B"/>
    <w:rsid w:val="00620467"/>
    <w:rsid w:val="00622359"/>
    <w:rsid w:val="00622859"/>
    <w:rsid w:val="00622A30"/>
    <w:rsid w:val="006242AB"/>
    <w:rsid w:val="00626345"/>
    <w:rsid w:val="006278F2"/>
    <w:rsid w:val="00627BB1"/>
    <w:rsid w:val="006307CC"/>
    <w:rsid w:val="00631583"/>
    <w:rsid w:val="006378B1"/>
    <w:rsid w:val="006409BC"/>
    <w:rsid w:val="00644D4C"/>
    <w:rsid w:val="0065138F"/>
    <w:rsid w:val="006522CC"/>
    <w:rsid w:val="006555C1"/>
    <w:rsid w:val="0065583C"/>
    <w:rsid w:val="00655AD5"/>
    <w:rsid w:val="00656D25"/>
    <w:rsid w:val="00657EC1"/>
    <w:rsid w:val="006602DD"/>
    <w:rsid w:val="00661951"/>
    <w:rsid w:val="0066235C"/>
    <w:rsid w:val="00671176"/>
    <w:rsid w:val="00672064"/>
    <w:rsid w:val="00673B9D"/>
    <w:rsid w:val="006976B6"/>
    <w:rsid w:val="006A0DC9"/>
    <w:rsid w:val="006A14AD"/>
    <w:rsid w:val="006A303B"/>
    <w:rsid w:val="006A52F4"/>
    <w:rsid w:val="006B42C4"/>
    <w:rsid w:val="006B6234"/>
    <w:rsid w:val="006C56FA"/>
    <w:rsid w:val="006C73A3"/>
    <w:rsid w:val="006C7E9E"/>
    <w:rsid w:val="006D5F27"/>
    <w:rsid w:val="006E29F2"/>
    <w:rsid w:val="006E3832"/>
    <w:rsid w:val="006E7D26"/>
    <w:rsid w:val="006F4121"/>
    <w:rsid w:val="006F49BE"/>
    <w:rsid w:val="006F544D"/>
    <w:rsid w:val="006F622D"/>
    <w:rsid w:val="006F7A8E"/>
    <w:rsid w:val="00700679"/>
    <w:rsid w:val="007025D8"/>
    <w:rsid w:val="007029F8"/>
    <w:rsid w:val="007201D3"/>
    <w:rsid w:val="00724BCD"/>
    <w:rsid w:val="00726FE2"/>
    <w:rsid w:val="00730F95"/>
    <w:rsid w:val="00731496"/>
    <w:rsid w:val="00731806"/>
    <w:rsid w:val="007355C6"/>
    <w:rsid w:val="007373D6"/>
    <w:rsid w:val="00741DC7"/>
    <w:rsid w:val="0074339A"/>
    <w:rsid w:val="007437A2"/>
    <w:rsid w:val="00743C36"/>
    <w:rsid w:val="00744777"/>
    <w:rsid w:val="0074571A"/>
    <w:rsid w:val="00745F4B"/>
    <w:rsid w:val="007467CA"/>
    <w:rsid w:val="00746BBF"/>
    <w:rsid w:val="00747565"/>
    <w:rsid w:val="00750943"/>
    <w:rsid w:val="00755A83"/>
    <w:rsid w:val="00755EDF"/>
    <w:rsid w:val="00757C9E"/>
    <w:rsid w:val="00767272"/>
    <w:rsid w:val="007673CE"/>
    <w:rsid w:val="00772AF5"/>
    <w:rsid w:val="0077432E"/>
    <w:rsid w:val="0077643C"/>
    <w:rsid w:val="00781BAB"/>
    <w:rsid w:val="00793FEF"/>
    <w:rsid w:val="00795851"/>
    <w:rsid w:val="00797A89"/>
    <w:rsid w:val="007A5F09"/>
    <w:rsid w:val="007A777D"/>
    <w:rsid w:val="007D57DF"/>
    <w:rsid w:val="007D6201"/>
    <w:rsid w:val="007E51DC"/>
    <w:rsid w:val="007F0834"/>
    <w:rsid w:val="0080270F"/>
    <w:rsid w:val="00802BEC"/>
    <w:rsid w:val="00807DD5"/>
    <w:rsid w:val="00812BCD"/>
    <w:rsid w:val="00812E29"/>
    <w:rsid w:val="0081512D"/>
    <w:rsid w:val="00816888"/>
    <w:rsid w:val="00816D0A"/>
    <w:rsid w:val="008200A7"/>
    <w:rsid w:val="008204A0"/>
    <w:rsid w:val="00821A18"/>
    <w:rsid w:val="00821B73"/>
    <w:rsid w:val="00826ED3"/>
    <w:rsid w:val="00831651"/>
    <w:rsid w:val="00836FA0"/>
    <w:rsid w:val="00840072"/>
    <w:rsid w:val="008415F9"/>
    <w:rsid w:val="0084551A"/>
    <w:rsid w:val="008456E7"/>
    <w:rsid w:val="00847E58"/>
    <w:rsid w:val="0085231D"/>
    <w:rsid w:val="00854F31"/>
    <w:rsid w:val="008569BA"/>
    <w:rsid w:val="00856A19"/>
    <w:rsid w:val="0086124A"/>
    <w:rsid w:val="00862891"/>
    <w:rsid w:val="008640C9"/>
    <w:rsid w:val="0086517F"/>
    <w:rsid w:val="00865490"/>
    <w:rsid w:val="008672EA"/>
    <w:rsid w:val="008677C2"/>
    <w:rsid w:val="00875C66"/>
    <w:rsid w:val="00875F20"/>
    <w:rsid w:val="008820D2"/>
    <w:rsid w:val="00884C00"/>
    <w:rsid w:val="008852D3"/>
    <w:rsid w:val="00890DB8"/>
    <w:rsid w:val="00897A1E"/>
    <w:rsid w:val="008A162E"/>
    <w:rsid w:val="008A2537"/>
    <w:rsid w:val="008A289A"/>
    <w:rsid w:val="008A67E0"/>
    <w:rsid w:val="008A6B48"/>
    <w:rsid w:val="008A7624"/>
    <w:rsid w:val="008B0925"/>
    <w:rsid w:val="008B48C2"/>
    <w:rsid w:val="008C122C"/>
    <w:rsid w:val="008C7534"/>
    <w:rsid w:val="008D2451"/>
    <w:rsid w:val="008D34B8"/>
    <w:rsid w:val="008E4C61"/>
    <w:rsid w:val="008E5571"/>
    <w:rsid w:val="008E5EE2"/>
    <w:rsid w:val="008E62ED"/>
    <w:rsid w:val="008E726A"/>
    <w:rsid w:val="008F2A7F"/>
    <w:rsid w:val="008F5F9C"/>
    <w:rsid w:val="008F6119"/>
    <w:rsid w:val="008F75DA"/>
    <w:rsid w:val="0090410C"/>
    <w:rsid w:val="009103B2"/>
    <w:rsid w:val="00913B00"/>
    <w:rsid w:val="00916AF6"/>
    <w:rsid w:val="00927152"/>
    <w:rsid w:val="00930DC4"/>
    <w:rsid w:val="00931F24"/>
    <w:rsid w:val="00932174"/>
    <w:rsid w:val="00932F13"/>
    <w:rsid w:val="00940490"/>
    <w:rsid w:val="00943E49"/>
    <w:rsid w:val="0094477C"/>
    <w:rsid w:val="00944B19"/>
    <w:rsid w:val="00946421"/>
    <w:rsid w:val="00947EFD"/>
    <w:rsid w:val="00947F7A"/>
    <w:rsid w:val="0095096F"/>
    <w:rsid w:val="0095240F"/>
    <w:rsid w:val="00953278"/>
    <w:rsid w:val="00953514"/>
    <w:rsid w:val="0095384F"/>
    <w:rsid w:val="009539A9"/>
    <w:rsid w:val="00953EE7"/>
    <w:rsid w:val="00955752"/>
    <w:rsid w:val="00956183"/>
    <w:rsid w:val="0096048D"/>
    <w:rsid w:val="0096149E"/>
    <w:rsid w:val="0096285D"/>
    <w:rsid w:val="00962910"/>
    <w:rsid w:val="00965FB2"/>
    <w:rsid w:val="009664EB"/>
    <w:rsid w:val="00967797"/>
    <w:rsid w:val="009729C1"/>
    <w:rsid w:val="00980882"/>
    <w:rsid w:val="00982DC3"/>
    <w:rsid w:val="009840B2"/>
    <w:rsid w:val="009854EE"/>
    <w:rsid w:val="00993451"/>
    <w:rsid w:val="00993D45"/>
    <w:rsid w:val="00995E42"/>
    <w:rsid w:val="009B376C"/>
    <w:rsid w:val="009B45A0"/>
    <w:rsid w:val="009C1DE1"/>
    <w:rsid w:val="009C33E8"/>
    <w:rsid w:val="009C4EC0"/>
    <w:rsid w:val="009C5AA0"/>
    <w:rsid w:val="009C6BD6"/>
    <w:rsid w:val="009E07A1"/>
    <w:rsid w:val="009E2A91"/>
    <w:rsid w:val="009E718E"/>
    <w:rsid w:val="00A022C3"/>
    <w:rsid w:val="00A11E02"/>
    <w:rsid w:val="00A14CAB"/>
    <w:rsid w:val="00A1563B"/>
    <w:rsid w:val="00A16102"/>
    <w:rsid w:val="00A253DC"/>
    <w:rsid w:val="00A258FA"/>
    <w:rsid w:val="00A2737C"/>
    <w:rsid w:val="00A279C0"/>
    <w:rsid w:val="00A334E1"/>
    <w:rsid w:val="00A33CD8"/>
    <w:rsid w:val="00A3726C"/>
    <w:rsid w:val="00A554E8"/>
    <w:rsid w:val="00A574F2"/>
    <w:rsid w:val="00A609EC"/>
    <w:rsid w:val="00A634CB"/>
    <w:rsid w:val="00A67C80"/>
    <w:rsid w:val="00A8528D"/>
    <w:rsid w:val="00A85A5D"/>
    <w:rsid w:val="00A87142"/>
    <w:rsid w:val="00A912B9"/>
    <w:rsid w:val="00A969C8"/>
    <w:rsid w:val="00A97E85"/>
    <w:rsid w:val="00AA1289"/>
    <w:rsid w:val="00AA2D81"/>
    <w:rsid w:val="00AA303C"/>
    <w:rsid w:val="00AA488D"/>
    <w:rsid w:val="00AA593D"/>
    <w:rsid w:val="00AA5B5E"/>
    <w:rsid w:val="00AB4C84"/>
    <w:rsid w:val="00AB50BB"/>
    <w:rsid w:val="00AB5887"/>
    <w:rsid w:val="00AC4296"/>
    <w:rsid w:val="00AC5542"/>
    <w:rsid w:val="00AD2E66"/>
    <w:rsid w:val="00AD3899"/>
    <w:rsid w:val="00AD40C0"/>
    <w:rsid w:val="00AE35DE"/>
    <w:rsid w:val="00AE7DCD"/>
    <w:rsid w:val="00AF437A"/>
    <w:rsid w:val="00AF6EF9"/>
    <w:rsid w:val="00AF7140"/>
    <w:rsid w:val="00B010BC"/>
    <w:rsid w:val="00B01E47"/>
    <w:rsid w:val="00B04A9C"/>
    <w:rsid w:val="00B11995"/>
    <w:rsid w:val="00B11DFF"/>
    <w:rsid w:val="00B13A72"/>
    <w:rsid w:val="00B13ABB"/>
    <w:rsid w:val="00B14F6E"/>
    <w:rsid w:val="00B16597"/>
    <w:rsid w:val="00B1762B"/>
    <w:rsid w:val="00B231EF"/>
    <w:rsid w:val="00B24BEC"/>
    <w:rsid w:val="00B30270"/>
    <w:rsid w:val="00B34525"/>
    <w:rsid w:val="00B34AE7"/>
    <w:rsid w:val="00B36D44"/>
    <w:rsid w:val="00B4517E"/>
    <w:rsid w:val="00B51178"/>
    <w:rsid w:val="00B51EE2"/>
    <w:rsid w:val="00B52889"/>
    <w:rsid w:val="00B60D79"/>
    <w:rsid w:val="00B61BEC"/>
    <w:rsid w:val="00B67FD1"/>
    <w:rsid w:val="00B720E5"/>
    <w:rsid w:val="00B72DFA"/>
    <w:rsid w:val="00B7408B"/>
    <w:rsid w:val="00B76241"/>
    <w:rsid w:val="00B76F40"/>
    <w:rsid w:val="00B815D9"/>
    <w:rsid w:val="00B82B92"/>
    <w:rsid w:val="00B83605"/>
    <w:rsid w:val="00B83D20"/>
    <w:rsid w:val="00B8532C"/>
    <w:rsid w:val="00B872EE"/>
    <w:rsid w:val="00B96C6D"/>
    <w:rsid w:val="00B97A4C"/>
    <w:rsid w:val="00BA10BA"/>
    <w:rsid w:val="00BA1582"/>
    <w:rsid w:val="00BB07AC"/>
    <w:rsid w:val="00BB3BC9"/>
    <w:rsid w:val="00BB702B"/>
    <w:rsid w:val="00BC0B9A"/>
    <w:rsid w:val="00BC0D3B"/>
    <w:rsid w:val="00BD205D"/>
    <w:rsid w:val="00BD3742"/>
    <w:rsid w:val="00BD5620"/>
    <w:rsid w:val="00BE0EA8"/>
    <w:rsid w:val="00BE3332"/>
    <w:rsid w:val="00BE4076"/>
    <w:rsid w:val="00BE4311"/>
    <w:rsid w:val="00BF6B2D"/>
    <w:rsid w:val="00C11A23"/>
    <w:rsid w:val="00C149F1"/>
    <w:rsid w:val="00C15E97"/>
    <w:rsid w:val="00C16A6D"/>
    <w:rsid w:val="00C239DC"/>
    <w:rsid w:val="00C26BCB"/>
    <w:rsid w:val="00C31BFD"/>
    <w:rsid w:val="00C33A05"/>
    <w:rsid w:val="00C33A63"/>
    <w:rsid w:val="00C33FC8"/>
    <w:rsid w:val="00C353E9"/>
    <w:rsid w:val="00C35E3C"/>
    <w:rsid w:val="00C36895"/>
    <w:rsid w:val="00C368F4"/>
    <w:rsid w:val="00C42392"/>
    <w:rsid w:val="00C42666"/>
    <w:rsid w:val="00C42E36"/>
    <w:rsid w:val="00C4407D"/>
    <w:rsid w:val="00C45464"/>
    <w:rsid w:val="00C46D32"/>
    <w:rsid w:val="00C47149"/>
    <w:rsid w:val="00C53D49"/>
    <w:rsid w:val="00C664D6"/>
    <w:rsid w:val="00C70E2F"/>
    <w:rsid w:val="00C72A5A"/>
    <w:rsid w:val="00C75D69"/>
    <w:rsid w:val="00C8076B"/>
    <w:rsid w:val="00C80D2B"/>
    <w:rsid w:val="00C842AF"/>
    <w:rsid w:val="00C85A5F"/>
    <w:rsid w:val="00C904F7"/>
    <w:rsid w:val="00C918DD"/>
    <w:rsid w:val="00C92191"/>
    <w:rsid w:val="00C92864"/>
    <w:rsid w:val="00C96B85"/>
    <w:rsid w:val="00CA221C"/>
    <w:rsid w:val="00CA700C"/>
    <w:rsid w:val="00CA7621"/>
    <w:rsid w:val="00CB6693"/>
    <w:rsid w:val="00CD506F"/>
    <w:rsid w:val="00CD7ED2"/>
    <w:rsid w:val="00CE1DEB"/>
    <w:rsid w:val="00CE2DAD"/>
    <w:rsid w:val="00CE6296"/>
    <w:rsid w:val="00CE78CC"/>
    <w:rsid w:val="00CF154C"/>
    <w:rsid w:val="00CF16FE"/>
    <w:rsid w:val="00CF5254"/>
    <w:rsid w:val="00D010B5"/>
    <w:rsid w:val="00D02704"/>
    <w:rsid w:val="00D0516C"/>
    <w:rsid w:val="00D06FEF"/>
    <w:rsid w:val="00D162E2"/>
    <w:rsid w:val="00D17FF1"/>
    <w:rsid w:val="00D25A28"/>
    <w:rsid w:val="00D25AF7"/>
    <w:rsid w:val="00D30BE0"/>
    <w:rsid w:val="00D31745"/>
    <w:rsid w:val="00D353AF"/>
    <w:rsid w:val="00D36426"/>
    <w:rsid w:val="00D46FA6"/>
    <w:rsid w:val="00D503B4"/>
    <w:rsid w:val="00D506E0"/>
    <w:rsid w:val="00D5146F"/>
    <w:rsid w:val="00D54311"/>
    <w:rsid w:val="00D549E4"/>
    <w:rsid w:val="00D6667B"/>
    <w:rsid w:val="00D70E84"/>
    <w:rsid w:val="00D71ED9"/>
    <w:rsid w:val="00D7243B"/>
    <w:rsid w:val="00D7296E"/>
    <w:rsid w:val="00D74FF9"/>
    <w:rsid w:val="00D83AC6"/>
    <w:rsid w:val="00D84DF9"/>
    <w:rsid w:val="00D86EB6"/>
    <w:rsid w:val="00D91FDE"/>
    <w:rsid w:val="00D92C45"/>
    <w:rsid w:val="00D93780"/>
    <w:rsid w:val="00D957AE"/>
    <w:rsid w:val="00D95A4B"/>
    <w:rsid w:val="00D976E9"/>
    <w:rsid w:val="00DA2E44"/>
    <w:rsid w:val="00DA4794"/>
    <w:rsid w:val="00DB1352"/>
    <w:rsid w:val="00DB17ED"/>
    <w:rsid w:val="00DC2F5B"/>
    <w:rsid w:val="00DC35A5"/>
    <w:rsid w:val="00DD16B3"/>
    <w:rsid w:val="00DE27F0"/>
    <w:rsid w:val="00DE3577"/>
    <w:rsid w:val="00DE49FE"/>
    <w:rsid w:val="00DE5ABA"/>
    <w:rsid w:val="00DF0B46"/>
    <w:rsid w:val="00DF3C0F"/>
    <w:rsid w:val="00DF4968"/>
    <w:rsid w:val="00DF51A7"/>
    <w:rsid w:val="00DF5929"/>
    <w:rsid w:val="00E01996"/>
    <w:rsid w:val="00E01ACD"/>
    <w:rsid w:val="00E01B0C"/>
    <w:rsid w:val="00E03372"/>
    <w:rsid w:val="00E033ED"/>
    <w:rsid w:val="00E072B4"/>
    <w:rsid w:val="00E07BA0"/>
    <w:rsid w:val="00E10FC7"/>
    <w:rsid w:val="00E12B09"/>
    <w:rsid w:val="00E1348E"/>
    <w:rsid w:val="00E13C3C"/>
    <w:rsid w:val="00E161A1"/>
    <w:rsid w:val="00E23EAA"/>
    <w:rsid w:val="00E24937"/>
    <w:rsid w:val="00E257AA"/>
    <w:rsid w:val="00E25CA5"/>
    <w:rsid w:val="00E26DA9"/>
    <w:rsid w:val="00E273FE"/>
    <w:rsid w:val="00E3378E"/>
    <w:rsid w:val="00E34D0B"/>
    <w:rsid w:val="00E35235"/>
    <w:rsid w:val="00E35316"/>
    <w:rsid w:val="00E357FA"/>
    <w:rsid w:val="00E37215"/>
    <w:rsid w:val="00E40074"/>
    <w:rsid w:val="00E40BBA"/>
    <w:rsid w:val="00E42E3B"/>
    <w:rsid w:val="00E452F6"/>
    <w:rsid w:val="00E55E78"/>
    <w:rsid w:val="00E6065C"/>
    <w:rsid w:val="00E732AB"/>
    <w:rsid w:val="00E775A2"/>
    <w:rsid w:val="00E7786A"/>
    <w:rsid w:val="00E827E2"/>
    <w:rsid w:val="00E847D1"/>
    <w:rsid w:val="00E875E6"/>
    <w:rsid w:val="00E90BB6"/>
    <w:rsid w:val="00EA0DBF"/>
    <w:rsid w:val="00EB753A"/>
    <w:rsid w:val="00EC0AEE"/>
    <w:rsid w:val="00EC4799"/>
    <w:rsid w:val="00ED2619"/>
    <w:rsid w:val="00ED369F"/>
    <w:rsid w:val="00ED62E7"/>
    <w:rsid w:val="00ED7138"/>
    <w:rsid w:val="00EE169C"/>
    <w:rsid w:val="00EE22D9"/>
    <w:rsid w:val="00EE662F"/>
    <w:rsid w:val="00EE72CE"/>
    <w:rsid w:val="00EE74A8"/>
    <w:rsid w:val="00EF12D4"/>
    <w:rsid w:val="00EF1CCF"/>
    <w:rsid w:val="00EF3D6E"/>
    <w:rsid w:val="00F00A38"/>
    <w:rsid w:val="00F010ED"/>
    <w:rsid w:val="00F01AEB"/>
    <w:rsid w:val="00F0295C"/>
    <w:rsid w:val="00F10CAF"/>
    <w:rsid w:val="00F13BB6"/>
    <w:rsid w:val="00F169B2"/>
    <w:rsid w:val="00F25075"/>
    <w:rsid w:val="00F27811"/>
    <w:rsid w:val="00F27ADB"/>
    <w:rsid w:val="00F27C2E"/>
    <w:rsid w:val="00F36A8F"/>
    <w:rsid w:val="00F374DE"/>
    <w:rsid w:val="00F3782A"/>
    <w:rsid w:val="00F40B2C"/>
    <w:rsid w:val="00F43390"/>
    <w:rsid w:val="00F471A4"/>
    <w:rsid w:val="00F5130F"/>
    <w:rsid w:val="00F539F7"/>
    <w:rsid w:val="00F53B08"/>
    <w:rsid w:val="00F566C2"/>
    <w:rsid w:val="00F6189C"/>
    <w:rsid w:val="00F61B3D"/>
    <w:rsid w:val="00F61D51"/>
    <w:rsid w:val="00F63922"/>
    <w:rsid w:val="00F63C4E"/>
    <w:rsid w:val="00F6664D"/>
    <w:rsid w:val="00F70E1D"/>
    <w:rsid w:val="00F74531"/>
    <w:rsid w:val="00F82E72"/>
    <w:rsid w:val="00F85F5D"/>
    <w:rsid w:val="00F86B2C"/>
    <w:rsid w:val="00F916A3"/>
    <w:rsid w:val="00F92077"/>
    <w:rsid w:val="00F96D54"/>
    <w:rsid w:val="00FA0A6B"/>
    <w:rsid w:val="00FA2421"/>
    <w:rsid w:val="00FA2B12"/>
    <w:rsid w:val="00FA445B"/>
    <w:rsid w:val="00FA5B91"/>
    <w:rsid w:val="00FB5CB0"/>
    <w:rsid w:val="00FB7B6B"/>
    <w:rsid w:val="00FC21A2"/>
    <w:rsid w:val="00FC244E"/>
    <w:rsid w:val="00FC6F71"/>
    <w:rsid w:val="00FD42D3"/>
    <w:rsid w:val="00FE1FE9"/>
    <w:rsid w:val="00FF1D3A"/>
    <w:rsid w:val="00FF3AEE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6399B"/>
  <w15:docId w15:val="{B11B0339-2632-4A89-B156-0F6AFC23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8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8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87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FA2B1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styleId="a6">
    <w:name w:val="Hyperlink"/>
    <w:basedOn w:val="a0"/>
    <w:uiPriority w:val="99"/>
    <w:unhideWhenUsed/>
    <w:rsid w:val="00D74FF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10C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025D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39"/>
    <w:rsid w:val="0070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729C1"/>
    <w:pPr>
      <w:autoSpaceDE/>
      <w:autoSpaceDN/>
      <w:ind w:firstLine="720"/>
      <w:jc w:val="both"/>
    </w:pPr>
    <w:rPr>
      <w:sz w:val="24"/>
    </w:rPr>
  </w:style>
  <w:style w:type="character" w:customStyle="1" w:styleId="30">
    <w:name w:val="Основной текст с отступом 3 Знак"/>
    <w:basedOn w:val="a0"/>
    <w:link w:val="3"/>
    <w:rsid w:val="009729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C378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eeu1">
    <w:name w:val="Noeeu1"/>
    <w:basedOn w:val="a"/>
    <w:rsid w:val="0054351C"/>
    <w:pPr>
      <w:autoSpaceDE/>
      <w:autoSpaceDN/>
      <w:spacing w:line="288" w:lineRule="auto"/>
    </w:pPr>
    <w:rPr>
      <w:sz w:val="28"/>
    </w:rPr>
  </w:style>
  <w:style w:type="paragraph" w:styleId="ae">
    <w:name w:val="Body Text"/>
    <w:basedOn w:val="a"/>
    <w:link w:val="af"/>
    <w:uiPriority w:val="99"/>
    <w:semiHidden/>
    <w:unhideWhenUsed/>
    <w:rsid w:val="002D2ED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D2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D2ED7"/>
    <w:pPr>
      <w:widowControl w:val="0"/>
      <w:adjustRightInd w:val="0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43E49"/>
    <w:rPr>
      <w:rFonts w:cs="Times New Roman"/>
    </w:rPr>
  </w:style>
  <w:style w:type="paragraph" w:styleId="af0">
    <w:name w:val="caption"/>
    <w:basedOn w:val="a"/>
    <w:next w:val="a"/>
    <w:uiPriority w:val="35"/>
    <w:unhideWhenUsed/>
    <w:qFormat/>
    <w:rsid w:val="00A2737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a0"/>
    <w:rsid w:val="006F622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4">
    <w:name w:val="форма 4"/>
    <w:basedOn w:val="a"/>
    <w:link w:val="40"/>
    <w:qFormat/>
    <w:rsid w:val="00E01996"/>
    <w:pPr>
      <w:autoSpaceDE/>
      <w:autoSpaceDN/>
      <w:jc w:val="both"/>
    </w:pPr>
    <w:rPr>
      <w:rFonts w:eastAsia="Calibri"/>
      <w:lang w:eastAsia="en-US"/>
    </w:rPr>
  </w:style>
  <w:style w:type="character" w:customStyle="1" w:styleId="40">
    <w:name w:val="форма 4 Знак"/>
    <w:link w:val="4"/>
    <w:rsid w:val="00E01996"/>
    <w:rPr>
      <w:rFonts w:ascii="Times New Roman" w:eastAsia="Calibri" w:hAnsi="Times New Roman" w:cs="Times New Roman"/>
      <w:sz w:val="20"/>
      <w:szCs w:val="20"/>
    </w:rPr>
  </w:style>
  <w:style w:type="table" w:customStyle="1" w:styleId="2">
    <w:name w:val="Сетка таблицы2"/>
    <w:basedOn w:val="a1"/>
    <w:next w:val="a9"/>
    <w:uiPriority w:val="59"/>
    <w:rsid w:val="00C368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NUL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7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34087-218F-4152-8A28-022B098DC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Гущин Иван Н.</dc:creator>
  <cp:lastModifiedBy>1</cp:lastModifiedBy>
  <cp:revision>2</cp:revision>
  <cp:lastPrinted>2023-12-26T15:26:00Z</cp:lastPrinted>
  <dcterms:created xsi:type="dcterms:W3CDTF">2023-12-26T15:27:00Z</dcterms:created>
  <dcterms:modified xsi:type="dcterms:W3CDTF">2023-12-26T15:27:00Z</dcterms:modified>
</cp:coreProperties>
</file>