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margin" w:tblpY="-127"/>
        <w:tblW w:w="10065" w:type="dxa"/>
        <w:tblLook w:val="01E0" w:firstRow="1" w:lastRow="1" w:firstColumn="1" w:lastColumn="1" w:noHBand="0" w:noVBand="0"/>
      </w:tblPr>
      <w:tblGrid>
        <w:gridCol w:w="4253"/>
        <w:gridCol w:w="1417"/>
        <w:gridCol w:w="4395"/>
      </w:tblGrid>
      <w:tr w:rsidR="00C31733" w:rsidRPr="00186F19" w14:paraId="11CED10F" w14:textId="77777777" w:rsidTr="00E5333C">
        <w:trPr>
          <w:trHeight w:val="2172"/>
        </w:trPr>
        <w:tc>
          <w:tcPr>
            <w:tcW w:w="4253" w:type="dxa"/>
          </w:tcPr>
          <w:p w14:paraId="7E69AC3F" w14:textId="77777777" w:rsidR="00C31733" w:rsidRPr="00186F19" w:rsidRDefault="00C31733" w:rsidP="00E5333C">
            <w:pPr>
              <w:jc w:val="center"/>
              <w:rPr>
                <w:bCs/>
                <w:spacing w:val="-10"/>
                <w:sz w:val="28"/>
                <w:szCs w:val="28"/>
              </w:rPr>
            </w:pPr>
            <w:r w:rsidRPr="00186F19">
              <w:rPr>
                <w:bCs/>
                <w:spacing w:val="-10"/>
                <w:sz w:val="28"/>
                <w:szCs w:val="28"/>
              </w:rPr>
              <w:t>КОМИТЕТ</w:t>
            </w:r>
          </w:p>
          <w:p w14:paraId="3701EDC4" w14:textId="77777777" w:rsidR="00C31733" w:rsidRPr="00186F19" w:rsidRDefault="00C31733" w:rsidP="00E5333C">
            <w:pPr>
              <w:jc w:val="center"/>
              <w:rPr>
                <w:bCs/>
                <w:spacing w:val="-10"/>
                <w:sz w:val="28"/>
                <w:szCs w:val="28"/>
              </w:rPr>
            </w:pPr>
            <w:r w:rsidRPr="00186F19">
              <w:rPr>
                <w:bCs/>
                <w:spacing w:val="-10"/>
                <w:sz w:val="28"/>
                <w:szCs w:val="28"/>
              </w:rPr>
              <w:t xml:space="preserve">РЕСПУБЛИКИ ТАТАРСТАН </w:t>
            </w:r>
          </w:p>
          <w:p w14:paraId="600B3BDD" w14:textId="77777777" w:rsidR="00C31733" w:rsidRPr="00186F19" w:rsidRDefault="00C31733" w:rsidP="00E5333C">
            <w:pPr>
              <w:jc w:val="center"/>
              <w:rPr>
                <w:bCs/>
                <w:spacing w:val="-10"/>
                <w:sz w:val="28"/>
                <w:szCs w:val="28"/>
              </w:rPr>
            </w:pPr>
            <w:r w:rsidRPr="00186F19">
              <w:rPr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59264" behindDoc="0" locked="0" layoutInCell="1" allowOverlap="1" wp14:anchorId="64ED7818" wp14:editId="05251B7F">
                      <wp:simplePos x="0" y="0"/>
                      <wp:positionH relativeFrom="column">
                        <wp:posOffset>3810</wp:posOffset>
                      </wp:positionH>
                      <wp:positionV relativeFrom="paragraph">
                        <wp:posOffset>838200</wp:posOffset>
                      </wp:positionV>
                      <wp:extent cx="6115050" cy="0"/>
                      <wp:effectExtent l="9525" t="10160" r="9525" b="8890"/>
                      <wp:wrapNone/>
                      <wp:docPr id="4" name="Прямая соединительная линия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 bwMode="auto">
                              <a:xfrm>
                                <a:off x="0" y="0"/>
                                <a:ext cx="6115050" cy="0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line w14:anchorId="13A9B5FE" id="Прямая соединительная линия 4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.3pt,66pt" to="481.8pt,6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" strokeweight="1pt">
                      <v:stroke joinstyle="miter"/>
                      <o:lock v:ext="edit" shapetype="f"/>
                    </v:line>
                  </w:pict>
                </mc:Fallback>
              </mc:AlternateContent>
            </w:r>
            <w:r w:rsidRPr="00186F19">
              <w:rPr>
                <w:bCs/>
                <w:spacing w:val="-10"/>
                <w:sz w:val="28"/>
                <w:szCs w:val="28"/>
              </w:rPr>
              <w:t>ПО ОХРАНЕ ОБЪЕКТОВ КУЛЬТУРНОГО НАСЛЕДИЯ</w:t>
            </w:r>
          </w:p>
        </w:tc>
        <w:tc>
          <w:tcPr>
            <w:tcW w:w="1417" w:type="dxa"/>
          </w:tcPr>
          <w:p w14:paraId="2A0467F3" w14:textId="77777777" w:rsidR="00C31733" w:rsidRPr="00186F19" w:rsidRDefault="00C31733" w:rsidP="00E5333C">
            <w:pPr>
              <w:jc w:val="center"/>
              <w:rPr>
                <w:sz w:val="28"/>
                <w:szCs w:val="28"/>
              </w:rPr>
            </w:pPr>
          </w:p>
          <w:p w14:paraId="0614A6E1" w14:textId="77777777" w:rsidR="00C31733" w:rsidRPr="00186F19" w:rsidRDefault="00C31733" w:rsidP="00E5333C">
            <w:pPr>
              <w:jc w:val="center"/>
              <w:rPr>
                <w:sz w:val="24"/>
                <w:szCs w:val="24"/>
              </w:rPr>
            </w:pPr>
            <w:r w:rsidRPr="00186F19">
              <w:rPr>
                <w:noProof/>
                <w:sz w:val="28"/>
                <w:szCs w:val="28"/>
              </w:rPr>
              <w:drawing>
                <wp:inline distT="0" distB="0" distL="0" distR="0" wp14:anchorId="7B9C8464" wp14:editId="3E8FE571">
                  <wp:extent cx="724535" cy="724535"/>
                  <wp:effectExtent l="0" t="0" r="0" b="0"/>
                  <wp:docPr id="3" name="Рисунок 3" descr="250px-Coat_of_Arms_of_Tatarsta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" descr="250px-Coat_of_Arms_of_Tatarsta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4535" cy="7245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152B1CB" w14:textId="77777777" w:rsidR="00C31733" w:rsidRPr="00186F19" w:rsidRDefault="00C31733" w:rsidP="00E5333C">
            <w:pPr>
              <w:rPr>
                <w:sz w:val="24"/>
                <w:szCs w:val="24"/>
              </w:rPr>
            </w:pPr>
          </w:p>
          <w:p w14:paraId="3C7BB175" w14:textId="77777777" w:rsidR="00C31733" w:rsidRPr="00186F19" w:rsidRDefault="00C31733" w:rsidP="00E5333C">
            <w:pPr>
              <w:ind w:right="-1038"/>
              <w:rPr>
                <w:sz w:val="24"/>
                <w:szCs w:val="24"/>
              </w:rPr>
            </w:pPr>
          </w:p>
        </w:tc>
        <w:tc>
          <w:tcPr>
            <w:tcW w:w="4395" w:type="dxa"/>
          </w:tcPr>
          <w:p w14:paraId="7053A0E1" w14:textId="77777777" w:rsidR="00C31733" w:rsidRPr="00186F19" w:rsidRDefault="00C31733" w:rsidP="00E5333C">
            <w:pPr>
              <w:ind w:right="-148"/>
              <w:jc w:val="center"/>
              <w:rPr>
                <w:sz w:val="28"/>
                <w:szCs w:val="28"/>
                <w:lang w:val="tt-RU"/>
              </w:rPr>
            </w:pPr>
            <w:r w:rsidRPr="00186F19">
              <w:rPr>
                <w:sz w:val="28"/>
                <w:szCs w:val="28"/>
                <w:lang w:val="tt-RU"/>
              </w:rPr>
              <w:t>ТАТАРСТАН РЕСПУБЛИКАСЫНЫӉ МӘДӘНИ МИРАС ОБЪЕКТЛАРЫН САКЛАУ КОМИТЕТЫ</w:t>
            </w:r>
          </w:p>
          <w:p w14:paraId="534FCD9A" w14:textId="77777777" w:rsidR="00C31733" w:rsidRPr="00186F19" w:rsidRDefault="00C31733" w:rsidP="00E5333C">
            <w:pPr>
              <w:ind w:right="-148"/>
              <w:jc w:val="center"/>
              <w:rPr>
                <w:kern w:val="2"/>
                <w:sz w:val="24"/>
                <w:szCs w:val="24"/>
              </w:rPr>
            </w:pPr>
          </w:p>
          <w:p w14:paraId="378F5C25" w14:textId="77777777" w:rsidR="00C31733" w:rsidRPr="00186F19" w:rsidRDefault="00C31733" w:rsidP="00E5333C">
            <w:pPr>
              <w:ind w:right="-148"/>
              <w:jc w:val="center"/>
              <w:rPr>
                <w:sz w:val="24"/>
                <w:szCs w:val="24"/>
                <w:lang w:val="tt-RU"/>
              </w:rPr>
            </w:pPr>
          </w:p>
        </w:tc>
      </w:tr>
    </w:tbl>
    <w:p w14:paraId="4636E937" w14:textId="5129F08E" w:rsidR="00C31733" w:rsidRPr="005E5EFB" w:rsidRDefault="00C31733" w:rsidP="00C31733">
      <w:pPr>
        <w:jc w:val="center"/>
        <w:rPr>
          <w:sz w:val="22"/>
          <w:szCs w:val="24"/>
        </w:rPr>
      </w:pPr>
    </w:p>
    <w:p w14:paraId="439DC8BC" w14:textId="77777777" w:rsidR="00C31733" w:rsidRPr="00186F19" w:rsidRDefault="00C31733" w:rsidP="00C31733">
      <w:pPr>
        <w:spacing w:line="288" w:lineRule="auto"/>
        <w:jc w:val="center"/>
        <w:rPr>
          <w:b/>
          <w:sz w:val="28"/>
        </w:rPr>
      </w:pPr>
      <w:r w:rsidRPr="00186F19">
        <w:rPr>
          <w:b/>
          <w:sz w:val="28"/>
        </w:rPr>
        <w:t>ПРИКАЗ                                                                           БОЕРЫК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369"/>
        <w:gridCol w:w="3010"/>
        <w:gridCol w:w="443"/>
        <w:gridCol w:w="3243"/>
      </w:tblGrid>
      <w:tr w:rsidR="00C31733" w:rsidRPr="00186F19" w14:paraId="6D4D898A" w14:textId="77777777" w:rsidTr="009D3B15">
        <w:tc>
          <w:tcPr>
            <w:tcW w:w="3369" w:type="dxa"/>
            <w:tcBorders>
              <w:bottom w:val="single" w:sz="6" w:space="0" w:color="auto"/>
            </w:tcBorders>
          </w:tcPr>
          <w:p w14:paraId="172AA167" w14:textId="77777777" w:rsidR="00C31733" w:rsidRPr="00A50C82" w:rsidRDefault="00C31733" w:rsidP="00BE06C6">
            <w:pPr>
              <w:spacing w:line="288" w:lineRule="auto"/>
              <w:rPr>
                <w:sz w:val="28"/>
              </w:rPr>
            </w:pPr>
          </w:p>
        </w:tc>
        <w:tc>
          <w:tcPr>
            <w:tcW w:w="3010" w:type="dxa"/>
          </w:tcPr>
          <w:p w14:paraId="597E9C5F" w14:textId="77777777" w:rsidR="00C31733" w:rsidRPr="00186F19" w:rsidRDefault="00C31733" w:rsidP="00E5333C">
            <w:pPr>
              <w:spacing w:line="288" w:lineRule="auto"/>
              <w:jc w:val="center"/>
              <w:rPr>
                <w:sz w:val="28"/>
              </w:rPr>
            </w:pPr>
          </w:p>
        </w:tc>
        <w:tc>
          <w:tcPr>
            <w:tcW w:w="443" w:type="dxa"/>
          </w:tcPr>
          <w:p w14:paraId="6941CBF0" w14:textId="77777777" w:rsidR="00C31733" w:rsidRPr="00186F19" w:rsidRDefault="00C31733" w:rsidP="00E5333C">
            <w:pPr>
              <w:spacing w:line="288" w:lineRule="auto"/>
              <w:jc w:val="center"/>
              <w:rPr>
                <w:sz w:val="28"/>
              </w:rPr>
            </w:pPr>
            <w:r w:rsidRPr="00186F19">
              <w:rPr>
                <w:sz w:val="28"/>
              </w:rPr>
              <w:t>№</w:t>
            </w:r>
          </w:p>
        </w:tc>
        <w:tc>
          <w:tcPr>
            <w:tcW w:w="3243" w:type="dxa"/>
            <w:tcBorders>
              <w:bottom w:val="single" w:sz="6" w:space="0" w:color="auto"/>
            </w:tcBorders>
          </w:tcPr>
          <w:p w14:paraId="1C39B7D1" w14:textId="77777777" w:rsidR="00C31733" w:rsidRPr="00186F19" w:rsidRDefault="00C31733" w:rsidP="00BE06C6">
            <w:pPr>
              <w:spacing w:line="288" w:lineRule="auto"/>
              <w:ind w:right="-246"/>
              <w:rPr>
                <w:sz w:val="28"/>
              </w:rPr>
            </w:pPr>
          </w:p>
        </w:tc>
      </w:tr>
    </w:tbl>
    <w:p w14:paraId="52A27150" w14:textId="77777777" w:rsidR="00C31733" w:rsidRPr="00186F19" w:rsidRDefault="00AA5CF7" w:rsidP="00C31733">
      <w:pPr>
        <w:spacing w:line="300" w:lineRule="exact"/>
        <w:jc w:val="center"/>
        <w:rPr>
          <w:sz w:val="28"/>
          <w:szCs w:val="24"/>
        </w:rPr>
      </w:pPr>
      <w:r>
        <w:rPr>
          <w:sz w:val="28"/>
        </w:rPr>
        <w:t>г. Казань</w:t>
      </w:r>
    </w:p>
    <w:p w14:paraId="3CE1DF68" w14:textId="77777777" w:rsidR="002B48CC" w:rsidRDefault="002B48CC" w:rsidP="002B48CC">
      <w:pPr>
        <w:ind w:right="5810"/>
        <w:jc w:val="both"/>
        <w:rPr>
          <w:sz w:val="28"/>
          <w:szCs w:val="28"/>
        </w:rPr>
      </w:pPr>
    </w:p>
    <w:p w14:paraId="36A7C4FD" w14:textId="6D9E7287" w:rsidR="003077F9" w:rsidRDefault="00485E45" w:rsidP="000E245F">
      <w:pPr>
        <w:tabs>
          <w:tab w:val="left" w:pos="4111"/>
        </w:tabs>
        <w:ind w:right="5385"/>
        <w:jc w:val="both"/>
        <w:rPr>
          <w:sz w:val="28"/>
          <w:szCs w:val="28"/>
        </w:rPr>
      </w:pPr>
      <w:r w:rsidRPr="009306FF">
        <w:rPr>
          <w:sz w:val="28"/>
          <w:szCs w:val="28"/>
        </w:rPr>
        <w:t>Об утверждении границ</w:t>
      </w:r>
      <w:r w:rsidR="00CE0331" w:rsidRPr="009306FF">
        <w:rPr>
          <w:sz w:val="28"/>
          <w:szCs w:val="28"/>
        </w:rPr>
        <w:t xml:space="preserve"> </w:t>
      </w:r>
      <w:r w:rsidRPr="009306FF">
        <w:rPr>
          <w:sz w:val="28"/>
          <w:szCs w:val="28"/>
        </w:rPr>
        <w:t>территории объекта культурного на</w:t>
      </w:r>
      <w:r w:rsidRPr="00FC3FE3">
        <w:rPr>
          <w:sz w:val="28"/>
          <w:szCs w:val="28"/>
        </w:rPr>
        <w:t xml:space="preserve">следия </w:t>
      </w:r>
      <w:bookmarkStart w:id="0" w:name="ОКН_Категория"/>
      <w:r w:rsidR="00880BB3" w:rsidRPr="00FC3FE3">
        <w:rPr>
          <w:sz w:val="28"/>
          <w:szCs w:val="28"/>
        </w:rPr>
        <w:t>регионального значения</w:t>
      </w:r>
      <w:bookmarkEnd w:id="0"/>
      <w:r w:rsidR="00880BB3" w:rsidRPr="00FC3FE3">
        <w:rPr>
          <w:sz w:val="28"/>
          <w:szCs w:val="28"/>
        </w:rPr>
        <w:t xml:space="preserve"> </w:t>
      </w:r>
      <w:r w:rsidR="000E245F" w:rsidRPr="000E245F">
        <w:rPr>
          <w:sz w:val="28"/>
          <w:szCs w:val="28"/>
        </w:rPr>
        <w:t>«Могила известного татарского писателя Кави Наджми», 1957 г.</w:t>
      </w:r>
      <w:r w:rsidR="003077F9" w:rsidRPr="003077F9">
        <w:rPr>
          <w:sz w:val="28"/>
          <w:szCs w:val="28"/>
        </w:rPr>
        <w:t xml:space="preserve">, </w:t>
      </w:r>
      <w:r w:rsidR="000F0DD8" w:rsidRPr="009306FF">
        <w:rPr>
          <w:sz w:val="28"/>
          <w:szCs w:val="28"/>
        </w:rPr>
        <w:t xml:space="preserve">расположенного по адресу: </w:t>
      </w:r>
      <w:bookmarkStart w:id="1" w:name="ОКН_Адрес"/>
      <w:r w:rsidR="009306FF" w:rsidRPr="009306FF">
        <w:rPr>
          <w:sz w:val="28"/>
          <w:szCs w:val="28"/>
        </w:rPr>
        <w:t xml:space="preserve">Республика Татарстан, </w:t>
      </w:r>
      <w:bookmarkEnd w:id="1"/>
      <w:r w:rsidR="00E56A60" w:rsidRPr="00E56A60">
        <w:rPr>
          <w:sz w:val="28"/>
          <w:szCs w:val="28"/>
        </w:rPr>
        <w:t>г.</w:t>
      </w:r>
      <w:r w:rsidR="000E245F">
        <w:rPr>
          <w:sz w:val="28"/>
          <w:szCs w:val="28"/>
        </w:rPr>
        <w:t> </w:t>
      </w:r>
      <w:r w:rsidR="00E56A60" w:rsidRPr="00E56A60">
        <w:rPr>
          <w:sz w:val="28"/>
          <w:szCs w:val="28"/>
        </w:rPr>
        <w:t xml:space="preserve"> Казань, </w:t>
      </w:r>
      <w:r w:rsidR="000E245F" w:rsidRPr="000E245F">
        <w:rPr>
          <w:sz w:val="28"/>
          <w:szCs w:val="28"/>
        </w:rPr>
        <w:t>Ново–Татарское кладбище, 15 аллея – 1 ряд справа</w:t>
      </w:r>
    </w:p>
    <w:p w14:paraId="05AFE40A" w14:textId="77777777" w:rsidR="000E245F" w:rsidRPr="00910179" w:rsidRDefault="000E245F" w:rsidP="000E245F">
      <w:pPr>
        <w:tabs>
          <w:tab w:val="left" w:pos="4111"/>
        </w:tabs>
        <w:ind w:right="5385"/>
        <w:jc w:val="both"/>
        <w:rPr>
          <w:sz w:val="28"/>
          <w:szCs w:val="28"/>
        </w:rPr>
      </w:pPr>
    </w:p>
    <w:p w14:paraId="66255AF2" w14:textId="01A82763" w:rsidR="00606A09" w:rsidRDefault="00485E45" w:rsidP="00485E45">
      <w:pPr>
        <w:autoSpaceDE/>
        <w:autoSpaceDN/>
        <w:ind w:firstLine="709"/>
        <w:jc w:val="both"/>
        <w:rPr>
          <w:color w:val="000000"/>
          <w:sz w:val="28"/>
          <w:szCs w:val="28"/>
        </w:rPr>
      </w:pPr>
      <w:r w:rsidRPr="00485E45">
        <w:rPr>
          <w:sz w:val="28"/>
          <w:szCs w:val="28"/>
        </w:rPr>
        <w:t>В соответствии с Федеральным законом от 25 июня 2002 года № 73</w:t>
      </w:r>
      <w:r w:rsidR="0007370A">
        <w:rPr>
          <w:sz w:val="28"/>
          <w:szCs w:val="28"/>
        </w:rPr>
        <w:t> – </w:t>
      </w:r>
      <w:r w:rsidRPr="00485E45">
        <w:rPr>
          <w:sz w:val="28"/>
          <w:szCs w:val="28"/>
        </w:rPr>
        <w:t>ФЗ «Об</w:t>
      </w:r>
      <w:r w:rsidR="00756F72">
        <w:rPr>
          <w:sz w:val="28"/>
          <w:szCs w:val="28"/>
        </w:rPr>
        <w:t> </w:t>
      </w:r>
      <w:r w:rsidRPr="00485E45">
        <w:rPr>
          <w:sz w:val="28"/>
          <w:szCs w:val="28"/>
        </w:rPr>
        <w:t>объектах культурного наследия (памятниках истории и культуры) народов Российской Федерации», Законом Республики Т</w:t>
      </w:r>
      <w:r w:rsidR="0007370A">
        <w:rPr>
          <w:sz w:val="28"/>
          <w:szCs w:val="28"/>
        </w:rPr>
        <w:t>атарстан от 1 апреля 2005 года № </w:t>
      </w:r>
      <w:r w:rsidRPr="00485E45">
        <w:rPr>
          <w:sz w:val="28"/>
          <w:szCs w:val="28"/>
        </w:rPr>
        <w:t>60</w:t>
      </w:r>
      <w:r w:rsidR="0007370A">
        <w:rPr>
          <w:sz w:val="28"/>
          <w:szCs w:val="28"/>
        </w:rPr>
        <w:t> – </w:t>
      </w:r>
      <w:r w:rsidRPr="00485E45">
        <w:rPr>
          <w:sz w:val="28"/>
          <w:szCs w:val="28"/>
        </w:rPr>
        <w:t xml:space="preserve">ЗРТ «Об объектах культурного наследия в Республике Татарстан», в целях сохранения и государственной охраны объектов культурного наследия </w:t>
      </w:r>
      <w:r w:rsidR="00880BB3">
        <w:rPr>
          <w:sz w:val="28"/>
          <w:szCs w:val="28"/>
        </w:rPr>
        <w:t>регионального</w:t>
      </w:r>
      <w:r w:rsidRPr="00485E45">
        <w:rPr>
          <w:sz w:val="28"/>
          <w:szCs w:val="28"/>
        </w:rPr>
        <w:t xml:space="preserve"> значения и их территорий, как объектов градостроительной деятельности особого регулирования</w:t>
      </w:r>
      <w:r w:rsidR="00426650">
        <w:rPr>
          <w:color w:val="000000" w:themeColor="text1"/>
          <w:sz w:val="28"/>
          <w:szCs w:val="28"/>
        </w:rPr>
        <w:t>,</w:t>
      </w:r>
      <w:r w:rsidR="00490FC1" w:rsidRPr="00490FC1">
        <w:rPr>
          <w:color w:val="000000" w:themeColor="text1"/>
          <w:sz w:val="28"/>
          <w:szCs w:val="28"/>
        </w:rPr>
        <w:t xml:space="preserve"> </w:t>
      </w:r>
      <w:r w:rsidR="00606A09" w:rsidRPr="00644D81">
        <w:rPr>
          <w:color w:val="000000"/>
          <w:sz w:val="28"/>
          <w:szCs w:val="28"/>
        </w:rPr>
        <w:t>п</w:t>
      </w:r>
      <w:r w:rsidR="00606A09">
        <w:rPr>
          <w:color w:val="000000"/>
          <w:sz w:val="28"/>
          <w:szCs w:val="28"/>
        </w:rPr>
        <w:t xml:space="preserve"> </w:t>
      </w:r>
      <w:r w:rsidR="00606A09" w:rsidRPr="00644D81">
        <w:rPr>
          <w:color w:val="000000"/>
          <w:sz w:val="28"/>
          <w:szCs w:val="28"/>
        </w:rPr>
        <w:t>р</w:t>
      </w:r>
      <w:r w:rsidR="00606A09">
        <w:rPr>
          <w:color w:val="000000"/>
          <w:sz w:val="28"/>
          <w:szCs w:val="28"/>
        </w:rPr>
        <w:t xml:space="preserve"> </w:t>
      </w:r>
      <w:r w:rsidR="00606A09" w:rsidRPr="00644D81">
        <w:rPr>
          <w:color w:val="000000"/>
          <w:sz w:val="28"/>
          <w:szCs w:val="28"/>
        </w:rPr>
        <w:t>и</w:t>
      </w:r>
      <w:r w:rsidR="00606A09">
        <w:rPr>
          <w:color w:val="000000"/>
          <w:sz w:val="28"/>
          <w:szCs w:val="28"/>
        </w:rPr>
        <w:t xml:space="preserve"> </w:t>
      </w:r>
      <w:r w:rsidR="00606A09" w:rsidRPr="00644D81">
        <w:rPr>
          <w:color w:val="000000"/>
          <w:sz w:val="28"/>
          <w:szCs w:val="28"/>
        </w:rPr>
        <w:t>к</w:t>
      </w:r>
      <w:r w:rsidR="00606A09">
        <w:rPr>
          <w:color w:val="000000"/>
          <w:sz w:val="28"/>
          <w:szCs w:val="28"/>
        </w:rPr>
        <w:t xml:space="preserve"> </w:t>
      </w:r>
      <w:r w:rsidR="00606A09" w:rsidRPr="00644D81">
        <w:rPr>
          <w:color w:val="000000"/>
          <w:sz w:val="28"/>
          <w:szCs w:val="28"/>
        </w:rPr>
        <w:t>а</w:t>
      </w:r>
      <w:r w:rsidR="00606A09">
        <w:rPr>
          <w:color w:val="000000"/>
          <w:sz w:val="28"/>
          <w:szCs w:val="28"/>
        </w:rPr>
        <w:t xml:space="preserve"> </w:t>
      </w:r>
      <w:r w:rsidR="00606A09" w:rsidRPr="00644D81">
        <w:rPr>
          <w:color w:val="000000"/>
          <w:sz w:val="28"/>
          <w:szCs w:val="28"/>
        </w:rPr>
        <w:t>з</w:t>
      </w:r>
      <w:r w:rsidR="00606A09">
        <w:rPr>
          <w:color w:val="000000"/>
          <w:sz w:val="28"/>
          <w:szCs w:val="28"/>
        </w:rPr>
        <w:t xml:space="preserve"> </w:t>
      </w:r>
      <w:r w:rsidR="00606A09" w:rsidRPr="00644D81">
        <w:rPr>
          <w:color w:val="000000"/>
          <w:sz w:val="28"/>
          <w:szCs w:val="28"/>
        </w:rPr>
        <w:t>ы</w:t>
      </w:r>
      <w:r w:rsidR="00606A09">
        <w:rPr>
          <w:color w:val="000000"/>
          <w:sz w:val="28"/>
          <w:szCs w:val="28"/>
        </w:rPr>
        <w:t xml:space="preserve"> </w:t>
      </w:r>
      <w:r w:rsidR="00606A09" w:rsidRPr="00644D81">
        <w:rPr>
          <w:color w:val="000000"/>
          <w:sz w:val="28"/>
          <w:szCs w:val="28"/>
        </w:rPr>
        <w:t>в</w:t>
      </w:r>
      <w:r w:rsidR="00606A09">
        <w:rPr>
          <w:color w:val="000000"/>
          <w:sz w:val="28"/>
          <w:szCs w:val="28"/>
        </w:rPr>
        <w:t xml:space="preserve"> </w:t>
      </w:r>
      <w:r w:rsidR="00606A09" w:rsidRPr="00644D81">
        <w:rPr>
          <w:color w:val="000000"/>
          <w:sz w:val="28"/>
          <w:szCs w:val="28"/>
        </w:rPr>
        <w:t>а</w:t>
      </w:r>
      <w:r w:rsidR="00606A09">
        <w:rPr>
          <w:color w:val="000000"/>
          <w:sz w:val="28"/>
          <w:szCs w:val="28"/>
        </w:rPr>
        <w:t xml:space="preserve"> </w:t>
      </w:r>
      <w:r w:rsidR="00606A09" w:rsidRPr="00644D81">
        <w:rPr>
          <w:color w:val="000000"/>
          <w:sz w:val="28"/>
          <w:szCs w:val="28"/>
        </w:rPr>
        <w:t>ю:</w:t>
      </w:r>
    </w:p>
    <w:p w14:paraId="421ED526" w14:textId="06426864" w:rsidR="00485E45" w:rsidRPr="00DB3BB3" w:rsidRDefault="00DB3BB3" w:rsidP="000E245F">
      <w:pPr>
        <w:tabs>
          <w:tab w:val="left" w:pos="4111"/>
        </w:tabs>
        <w:ind w:right="-1" w:firstLine="709"/>
        <w:jc w:val="both"/>
        <w:rPr>
          <w:sz w:val="28"/>
          <w:szCs w:val="28"/>
        </w:rPr>
      </w:pPr>
      <w:bookmarkStart w:id="2" w:name="_Hlk103172585"/>
      <w:r>
        <w:rPr>
          <w:rStyle w:val="Bodytext2Exact"/>
        </w:rPr>
        <w:t>1</w:t>
      </w:r>
      <w:r w:rsidRPr="00DB3BB3">
        <w:rPr>
          <w:sz w:val="28"/>
          <w:szCs w:val="28"/>
        </w:rPr>
        <w:t xml:space="preserve">. </w:t>
      </w:r>
      <w:r w:rsidR="00485E45" w:rsidRPr="00DB3BB3">
        <w:rPr>
          <w:sz w:val="28"/>
          <w:szCs w:val="28"/>
        </w:rPr>
        <w:t xml:space="preserve">Утвердить границы </w:t>
      </w:r>
      <w:bookmarkEnd w:id="2"/>
      <w:r w:rsidR="00485E45" w:rsidRPr="00DB3BB3">
        <w:rPr>
          <w:sz w:val="28"/>
          <w:szCs w:val="28"/>
        </w:rPr>
        <w:t xml:space="preserve">территории объекта культурного наследия </w:t>
      </w:r>
      <w:r w:rsidR="00FC3FE3" w:rsidRPr="00DB3BB3">
        <w:rPr>
          <w:sz w:val="28"/>
          <w:szCs w:val="28"/>
        </w:rPr>
        <w:t>регионального значения</w:t>
      </w:r>
      <w:r w:rsidR="00880BB3" w:rsidRPr="00DB3BB3">
        <w:rPr>
          <w:sz w:val="28"/>
          <w:szCs w:val="28"/>
        </w:rPr>
        <w:t xml:space="preserve"> </w:t>
      </w:r>
      <w:r w:rsidR="000E245F" w:rsidRPr="000E245F">
        <w:rPr>
          <w:sz w:val="28"/>
          <w:szCs w:val="28"/>
        </w:rPr>
        <w:t>«Могила известного татарского писателя Кави Наджми», 1957 г.</w:t>
      </w:r>
      <w:r w:rsidR="000E245F" w:rsidRPr="003077F9">
        <w:rPr>
          <w:sz w:val="28"/>
          <w:szCs w:val="28"/>
        </w:rPr>
        <w:t xml:space="preserve">, </w:t>
      </w:r>
      <w:r w:rsidR="000E245F" w:rsidRPr="009306FF">
        <w:rPr>
          <w:sz w:val="28"/>
          <w:szCs w:val="28"/>
        </w:rPr>
        <w:t xml:space="preserve">расположенного по адресу: Республика Татарстан, </w:t>
      </w:r>
      <w:r w:rsidR="000E245F" w:rsidRPr="00E56A60">
        <w:rPr>
          <w:sz w:val="28"/>
          <w:szCs w:val="28"/>
        </w:rPr>
        <w:t>г.</w:t>
      </w:r>
      <w:r w:rsidR="000E245F">
        <w:rPr>
          <w:sz w:val="28"/>
          <w:szCs w:val="28"/>
        </w:rPr>
        <w:t> </w:t>
      </w:r>
      <w:r w:rsidR="000E245F" w:rsidRPr="00E56A60">
        <w:rPr>
          <w:sz w:val="28"/>
          <w:szCs w:val="28"/>
        </w:rPr>
        <w:t xml:space="preserve"> Казань, </w:t>
      </w:r>
      <w:r w:rsidR="000E245F" w:rsidRPr="000E245F">
        <w:rPr>
          <w:sz w:val="28"/>
          <w:szCs w:val="28"/>
        </w:rPr>
        <w:t>Ново–Татарское кладбище, 15 аллея – 1 ряд справа</w:t>
      </w:r>
      <w:r w:rsidR="00485E45" w:rsidRPr="00DB3BB3">
        <w:rPr>
          <w:sz w:val="28"/>
          <w:szCs w:val="28"/>
        </w:rPr>
        <w:t>, согласно приложению</w:t>
      </w:r>
      <w:r w:rsidR="00F93E52" w:rsidRPr="00DB3BB3">
        <w:rPr>
          <w:sz w:val="28"/>
          <w:szCs w:val="28"/>
        </w:rPr>
        <w:t xml:space="preserve"> к настоящему приказу</w:t>
      </w:r>
      <w:r w:rsidR="00485E45" w:rsidRPr="00DB3BB3">
        <w:rPr>
          <w:sz w:val="28"/>
          <w:szCs w:val="28"/>
        </w:rPr>
        <w:t>.</w:t>
      </w:r>
    </w:p>
    <w:p w14:paraId="33E3E77A" w14:textId="5AEC9025" w:rsidR="00061891" w:rsidRPr="003077F9" w:rsidRDefault="00880BB3" w:rsidP="003077F9">
      <w:pPr>
        <w:tabs>
          <w:tab w:val="left" w:pos="4111"/>
        </w:tabs>
        <w:ind w:right="-1" w:firstLine="709"/>
        <w:jc w:val="both"/>
        <w:rPr>
          <w:sz w:val="28"/>
          <w:szCs w:val="28"/>
        </w:rPr>
      </w:pPr>
      <w:r w:rsidRPr="003077F9">
        <w:rPr>
          <w:sz w:val="28"/>
          <w:szCs w:val="28"/>
        </w:rPr>
        <w:t>2</w:t>
      </w:r>
      <w:r w:rsidR="00842CF8" w:rsidRPr="003077F9">
        <w:rPr>
          <w:sz w:val="28"/>
          <w:szCs w:val="28"/>
        </w:rPr>
        <w:t>. </w:t>
      </w:r>
      <w:r w:rsidR="00061891" w:rsidRPr="003077F9">
        <w:rPr>
          <w:sz w:val="28"/>
          <w:szCs w:val="28"/>
        </w:rPr>
        <w:t>Отделу учета объектов культурного наследия и градостроительной деятельности обеспечить внесение сведений о</w:t>
      </w:r>
      <w:r w:rsidR="00394AD1" w:rsidRPr="003077F9">
        <w:rPr>
          <w:sz w:val="28"/>
          <w:szCs w:val="28"/>
        </w:rPr>
        <w:t xml:space="preserve"> границах территории</w:t>
      </w:r>
      <w:r w:rsidR="00061891" w:rsidRPr="003077F9">
        <w:rPr>
          <w:sz w:val="28"/>
          <w:szCs w:val="28"/>
        </w:rPr>
        <w:t xml:space="preserve"> </w:t>
      </w:r>
      <w:r w:rsidR="00394AD1" w:rsidRPr="003077F9">
        <w:rPr>
          <w:rStyle w:val="Bodytext2Exact"/>
        </w:rPr>
        <w:t xml:space="preserve">объекта культурного наследия </w:t>
      </w:r>
      <w:r w:rsidR="00FC3FE3" w:rsidRPr="003077F9">
        <w:rPr>
          <w:sz w:val="28"/>
          <w:szCs w:val="28"/>
        </w:rPr>
        <w:t>регионального значения</w:t>
      </w:r>
      <w:r w:rsidR="0090708C" w:rsidRPr="003077F9">
        <w:rPr>
          <w:sz w:val="28"/>
          <w:szCs w:val="28"/>
        </w:rPr>
        <w:t xml:space="preserve"> </w:t>
      </w:r>
      <w:r w:rsidR="000E245F" w:rsidRPr="000E245F">
        <w:rPr>
          <w:sz w:val="28"/>
          <w:szCs w:val="28"/>
        </w:rPr>
        <w:t>«Могила известного татарского писателя Кави Наджми», 1957 г.</w:t>
      </w:r>
      <w:r w:rsidR="000E245F" w:rsidRPr="003077F9">
        <w:rPr>
          <w:sz w:val="28"/>
          <w:szCs w:val="28"/>
        </w:rPr>
        <w:t xml:space="preserve">, </w:t>
      </w:r>
      <w:r w:rsidR="000E245F" w:rsidRPr="009306FF">
        <w:rPr>
          <w:sz w:val="28"/>
          <w:szCs w:val="28"/>
        </w:rPr>
        <w:t xml:space="preserve">расположенного по адресу: Республика Татарстан, </w:t>
      </w:r>
      <w:r w:rsidR="000E245F" w:rsidRPr="00E56A60">
        <w:rPr>
          <w:sz w:val="28"/>
          <w:szCs w:val="28"/>
        </w:rPr>
        <w:t>г.</w:t>
      </w:r>
      <w:r w:rsidR="000E245F">
        <w:rPr>
          <w:sz w:val="28"/>
          <w:szCs w:val="28"/>
        </w:rPr>
        <w:t> </w:t>
      </w:r>
      <w:r w:rsidR="000E245F" w:rsidRPr="00E56A60">
        <w:rPr>
          <w:sz w:val="28"/>
          <w:szCs w:val="28"/>
        </w:rPr>
        <w:t xml:space="preserve"> Казань, </w:t>
      </w:r>
      <w:r w:rsidR="000E245F" w:rsidRPr="000E245F">
        <w:rPr>
          <w:sz w:val="28"/>
          <w:szCs w:val="28"/>
        </w:rPr>
        <w:t>Ново–Татарское кладбище, 15 аллея – 1 ряд справа</w:t>
      </w:r>
      <w:r w:rsidR="0007370A" w:rsidRPr="003077F9">
        <w:rPr>
          <w:sz w:val="28"/>
          <w:szCs w:val="28"/>
        </w:rPr>
        <w:t>,</w:t>
      </w:r>
      <w:r w:rsidR="00061891" w:rsidRPr="003077F9">
        <w:rPr>
          <w:sz w:val="28"/>
          <w:szCs w:val="28"/>
        </w:rPr>
        <w:t xml:space="preserve"> </w:t>
      </w:r>
      <w:r w:rsidR="001C629D" w:rsidRPr="003077F9">
        <w:rPr>
          <w:sz w:val="28"/>
          <w:szCs w:val="28"/>
        </w:rPr>
        <w:t xml:space="preserve">в </w:t>
      </w:r>
      <w:r w:rsidR="004E52ED" w:rsidRPr="003077F9">
        <w:rPr>
          <w:sz w:val="28"/>
          <w:szCs w:val="28"/>
        </w:rPr>
        <w:t>е</w:t>
      </w:r>
      <w:r w:rsidR="001C629D" w:rsidRPr="003077F9">
        <w:rPr>
          <w:sz w:val="28"/>
          <w:szCs w:val="28"/>
        </w:rPr>
        <w:t>диный государственный реестр объектов культурного наследия (памятников истории и</w:t>
      </w:r>
      <w:r w:rsidR="00F84625" w:rsidRPr="003077F9">
        <w:rPr>
          <w:sz w:val="28"/>
          <w:szCs w:val="28"/>
        </w:rPr>
        <w:t> </w:t>
      </w:r>
      <w:r w:rsidR="001C629D" w:rsidRPr="003077F9">
        <w:rPr>
          <w:sz w:val="28"/>
          <w:szCs w:val="28"/>
        </w:rPr>
        <w:t xml:space="preserve"> культуры) народов Российской Федерации и в Единый государственный реестр недвижимости.</w:t>
      </w:r>
    </w:p>
    <w:p w14:paraId="4933F089" w14:textId="77777777" w:rsidR="00061891" w:rsidRPr="00E90DAC" w:rsidRDefault="00880BB3" w:rsidP="001C629D">
      <w:pPr>
        <w:pStyle w:val="Bodytext20"/>
        <w:shd w:val="clear" w:color="auto" w:fill="auto"/>
        <w:spacing w:line="240" w:lineRule="auto"/>
        <w:ind w:firstLine="709"/>
        <w:jc w:val="both"/>
      </w:pPr>
      <w:r w:rsidRPr="003077F9">
        <w:rPr>
          <w:color w:val="000000"/>
          <w:lang w:eastAsia="ru-RU"/>
        </w:rPr>
        <w:t>3</w:t>
      </w:r>
      <w:r w:rsidR="001C629D" w:rsidRPr="003077F9">
        <w:rPr>
          <w:color w:val="000000"/>
          <w:lang w:eastAsia="ru-RU"/>
        </w:rPr>
        <w:t xml:space="preserve">. </w:t>
      </w:r>
      <w:r w:rsidR="00061891" w:rsidRPr="003077F9">
        <w:rPr>
          <w:color w:val="000000"/>
          <w:lang w:eastAsia="ru-RU"/>
        </w:rPr>
        <w:t>Контроль за исполнением настоящего приказа оставляю</w:t>
      </w:r>
      <w:r w:rsidR="00061891" w:rsidRPr="00644D81">
        <w:rPr>
          <w:color w:val="000000"/>
          <w:lang w:eastAsia="ru-RU"/>
        </w:rPr>
        <w:t xml:space="preserve"> за собой</w:t>
      </w:r>
      <w:r w:rsidR="00061891">
        <w:rPr>
          <w:color w:val="000000"/>
          <w:lang w:eastAsia="ru-RU"/>
        </w:rPr>
        <w:t>.</w:t>
      </w:r>
    </w:p>
    <w:p w14:paraId="094E165A" w14:textId="6D02C679" w:rsidR="00EB47DF" w:rsidRDefault="00EB47DF" w:rsidP="002B48CC">
      <w:pPr>
        <w:jc w:val="both"/>
        <w:rPr>
          <w:sz w:val="28"/>
          <w:szCs w:val="28"/>
        </w:rPr>
      </w:pPr>
    </w:p>
    <w:p w14:paraId="1E84F6FC" w14:textId="77777777" w:rsidR="00E56A60" w:rsidRDefault="00E56A60" w:rsidP="002B48CC">
      <w:pPr>
        <w:jc w:val="both"/>
        <w:rPr>
          <w:sz w:val="28"/>
          <w:szCs w:val="28"/>
        </w:rPr>
      </w:pPr>
    </w:p>
    <w:p w14:paraId="02BD2D38" w14:textId="0665C548" w:rsidR="00310968" w:rsidRDefault="00C00F2C" w:rsidP="002B48CC">
      <w:pPr>
        <w:jc w:val="both"/>
        <w:rPr>
          <w:color w:val="000000"/>
          <w:sz w:val="28"/>
          <w:szCs w:val="28"/>
          <w:lang w:eastAsia="en-US"/>
        </w:rPr>
      </w:pPr>
      <w:r>
        <w:rPr>
          <w:sz w:val="28"/>
          <w:szCs w:val="28"/>
        </w:rPr>
        <w:t>Председатель</w:t>
      </w:r>
      <w:r w:rsidR="004E52E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             </w:t>
      </w:r>
      <w:r w:rsidR="00F93E52">
        <w:rPr>
          <w:sz w:val="28"/>
          <w:szCs w:val="28"/>
        </w:rPr>
        <w:t xml:space="preserve">     </w:t>
      </w:r>
      <w:r w:rsidR="00F93E52">
        <w:rPr>
          <w:sz w:val="28"/>
          <w:szCs w:val="28"/>
        </w:rPr>
        <w:tab/>
      </w:r>
      <w:r w:rsidR="00F93E52">
        <w:rPr>
          <w:sz w:val="28"/>
          <w:szCs w:val="28"/>
        </w:rPr>
        <w:tab/>
        <w:t xml:space="preserve"> </w:t>
      </w:r>
      <w:r w:rsidR="00F93E52">
        <w:rPr>
          <w:sz w:val="28"/>
          <w:szCs w:val="28"/>
        </w:rPr>
        <w:tab/>
        <w:t xml:space="preserve">   </w:t>
      </w:r>
      <w:r w:rsidR="00E90DAC">
        <w:rPr>
          <w:sz w:val="28"/>
          <w:szCs w:val="28"/>
        </w:rPr>
        <w:tab/>
      </w:r>
      <w:r w:rsidR="00E90DAC">
        <w:rPr>
          <w:sz w:val="28"/>
          <w:szCs w:val="28"/>
        </w:rPr>
        <w:tab/>
        <w:t xml:space="preserve">    </w:t>
      </w:r>
      <w:r w:rsidR="00880BB3">
        <w:rPr>
          <w:sz w:val="28"/>
          <w:szCs w:val="28"/>
        </w:rPr>
        <w:tab/>
        <w:t xml:space="preserve">    </w:t>
      </w:r>
      <w:r>
        <w:rPr>
          <w:sz w:val="28"/>
          <w:szCs w:val="28"/>
        </w:rPr>
        <w:t>И.Н. Гущин</w:t>
      </w:r>
    </w:p>
    <w:p w14:paraId="2E7C69B4" w14:textId="77777777" w:rsidR="00310968" w:rsidRDefault="00310968" w:rsidP="00485E45">
      <w:pPr>
        <w:pStyle w:val="ae"/>
        <w:spacing w:line="240" w:lineRule="auto"/>
        <w:ind w:left="6096" w:firstLine="0"/>
        <w:jc w:val="left"/>
        <w:rPr>
          <w:szCs w:val="28"/>
          <w:lang w:val="ru-RU"/>
        </w:rPr>
        <w:sectPr w:rsidR="00310968" w:rsidSect="00880BB3">
          <w:headerReference w:type="even" r:id="rId9"/>
          <w:headerReference w:type="default" r:id="rId10"/>
          <w:pgSz w:w="11906" w:h="16838"/>
          <w:pgMar w:top="1276" w:right="567" w:bottom="1418" w:left="1134" w:header="709" w:footer="709" w:gutter="0"/>
          <w:cols w:space="708"/>
          <w:titlePg/>
          <w:docGrid w:linePitch="360"/>
        </w:sectPr>
      </w:pPr>
    </w:p>
    <w:p w14:paraId="75EFE63F" w14:textId="77777777" w:rsidR="00485E45" w:rsidRPr="00076C9A" w:rsidRDefault="0015093D" w:rsidP="00485E45">
      <w:pPr>
        <w:pStyle w:val="ae"/>
        <w:spacing w:line="240" w:lineRule="auto"/>
        <w:ind w:left="6096" w:firstLine="0"/>
        <w:jc w:val="left"/>
        <w:rPr>
          <w:szCs w:val="28"/>
          <w:lang w:val="ru-RU"/>
        </w:rPr>
      </w:pPr>
      <w:r>
        <w:rPr>
          <w:szCs w:val="28"/>
          <w:lang w:val="ru-RU"/>
        </w:rPr>
        <w:lastRenderedPageBreak/>
        <w:t xml:space="preserve">Приложение </w:t>
      </w:r>
      <w:r w:rsidR="00485E45" w:rsidRPr="00076C9A">
        <w:rPr>
          <w:szCs w:val="28"/>
          <w:lang w:val="ru-RU"/>
        </w:rPr>
        <w:t xml:space="preserve">к приказу </w:t>
      </w:r>
      <w:r>
        <w:rPr>
          <w:szCs w:val="28"/>
          <w:lang w:val="ru-RU"/>
        </w:rPr>
        <w:br/>
      </w:r>
      <w:r w:rsidR="00485E45" w:rsidRPr="00076C9A">
        <w:rPr>
          <w:szCs w:val="28"/>
          <w:lang w:val="ru-RU"/>
        </w:rPr>
        <w:t>Комитета</w:t>
      </w:r>
      <w:r>
        <w:rPr>
          <w:szCs w:val="28"/>
          <w:lang w:val="ru-RU"/>
        </w:rPr>
        <w:t xml:space="preserve"> </w:t>
      </w:r>
      <w:r w:rsidR="00485E45" w:rsidRPr="00076C9A">
        <w:rPr>
          <w:szCs w:val="28"/>
          <w:lang w:val="ru-RU"/>
        </w:rPr>
        <w:t xml:space="preserve">Республики Татарстан по охране объектов культурного наследия </w:t>
      </w:r>
    </w:p>
    <w:p w14:paraId="0F60F726" w14:textId="77777777" w:rsidR="00CE0331" w:rsidRDefault="00CE0331" w:rsidP="00CE0331">
      <w:pPr>
        <w:ind w:left="6096" w:right="-1"/>
        <w:rPr>
          <w:color w:val="000000"/>
          <w:sz w:val="28"/>
          <w:szCs w:val="28"/>
          <w:lang w:eastAsia="en-US"/>
        </w:rPr>
      </w:pPr>
      <w:r w:rsidRPr="00485E45">
        <w:rPr>
          <w:color w:val="000000"/>
          <w:sz w:val="28"/>
          <w:szCs w:val="28"/>
          <w:lang w:eastAsia="en-US"/>
        </w:rPr>
        <w:t>от ___________ 202</w:t>
      </w:r>
      <w:r>
        <w:rPr>
          <w:color w:val="000000"/>
          <w:sz w:val="28"/>
          <w:szCs w:val="28"/>
          <w:lang w:eastAsia="en-US"/>
        </w:rPr>
        <w:t>3</w:t>
      </w:r>
      <w:r w:rsidRPr="00485E45">
        <w:rPr>
          <w:color w:val="000000"/>
          <w:sz w:val="28"/>
          <w:szCs w:val="28"/>
          <w:lang w:eastAsia="en-US"/>
        </w:rPr>
        <w:t xml:space="preserve"> № ______</w:t>
      </w:r>
    </w:p>
    <w:p w14:paraId="15F634D0" w14:textId="77777777" w:rsidR="00485E45" w:rsidRDefault="00485E45" w:rsidP="00485E45">
      <w:pPr>
        <w:ind w:left="6379" w:right="-1"/>
        <w:rPr>
          <w:color w:val="000000"/>
          <w:sz w:val="28"/>
          <w:szCs w:val="28"/>
          <w:lang w:eastAsia="en-US"/>
        </w:rPr>
      </w:pPr>
    </w:p>
    <w:p w14:paraId="2154D865" w14:textId="77777777" w:rsidR="00485E45" w:rsidRPr="00485E45" w:rsidRDefault="00485E45" w:rsidP="00485E45">
      <w:pPr>
        <w:jc w:val="center"/>
        <w:rPr>
          <w:sz w:val="28"/>
          <w:szCs w:val="28"/>
        </w:rPr>
      </w:pPr>
      <w:r w:rsidRPr="00485E45">
        <w:rPr>
          <w:b/>
          <w:bCs/>
          <w:sz w:val="28"/>
          <w:szCs w:val="28"/>
        </w:rPr>
        <w:t>Границы территории</w:t>
      </w:r>
    </w:p>
    <w:p w14:paraId="2A3C8DB8" w14:textId="35569736" w:rsidR="00EB47DF" w:rsidRDefault="00485E45" w:rsidP="00EB47DF">
      <w:pPr>
        <w:jc w:val="center"/>
        <w:rPr>
          <w:sz w:val="28"/>
          <w:szCs w:val="28"/>
        </w:rPr>
      </w:pPr>
      <w:r w:rsidRPr="00485E45">
        <w:rPr>
          <w:sz w:val="28"/>
          <w:szCs w:val="28"/>
        </w:rPr>
        <w:t xml:space="preserve">объекта культурного наследия </w:t>
      </w:r>
      <w:r w:rsidR="00FC3FE3" w:rsidRPr="00FC3FE3">
        <w:rPr>
          <w:sz w:val="28"/>
          <w:szCs w:val="28"/>
        </w:rPr>
        <w:t>регионального значения</w:t>
      </w:r>
      <w:r w:rsidR="0090708C" w:rsidRPr="0090708C">
        <w:rPr>
          <w:sz w:val="28"/>
          <w:szCs w:val="28"/>
        </w:rPr>
        <w:t xml:space="preserve"> </w:t>
      </w:r>
      <w:r w:rsidR="00842CF8">
        <w:rPr>
          <w:sz w:val="28"/>
          <w:szCs w:val="28"/>
        </w:rPr>
        <w:br/>
      </w:r>
      <w:r w:rsidR="000E245F" w:rsidRPr="000E245F">
        <w:rPr>
          <w:sz w:val="28"/>
          <w:szCs w:val="28"/>
        </w:rPr>
        <w:t>«Могила известного татарского писателя Кави Наджми», 1957 г.</w:t>
      </w:r>
      <w:r w:rsidR="000E245F" w:rsidRPr="003077F9">
        <w:rPr>
          <w:sz w:val="28"/>
          <w:szCs w:val="28"/>
        </w:rPr>
        <w:t xml:space="preserve">, </w:t>
      </w:r>
      <w:r w:rsidR="000E245F" w:rsidRPr="009306FF">
        <w:rPr>
          <w:sz w:val="28"/>
          <w:szCs w:val="28"/>
        </w:rPr>
        <w:t xml:space="preserve">расположенного по адресу: Республика Татарстан, </w:t>
      </w:r>
      <w:r w:rsidR="000E245F" w:rsidRPr="00E56A60">
        <w:rPr>
          <w:sz w:val="28"/>
          <w:szCs w:val="28"/>
        </w:rPr>
        <w:t>г.</w:t>
      </w:r>
      <w:r w:rsidR="000E245F">
        <w:rPr>
          <w:sz w:val="28"/>
          <w:szCs w:val="28"/>
        </w:rPr>
        <w:t> </w:t>
      </w:r>
      <w:r w:rsidR="000E245F" w:rsidRPr="00E56A60">
        <w:rPr>
          <w:sz w:val="28"/>
          <w:szCs w:val="28"/>
        </w:rPr>
        <w:t xml:space="preserve"> Казань, </w:t>
      </w:r>
      <w:r w:rsidR="000E245F" w:rsidRPr="000E245F">
        <w:rPr>
          <w:sz w:val="28"/>
          <w:szCs w:val="28"/>
        </w:rPr>
        <w:t>Ново–Татарское кладбище, 15 аллея – 1 ряд справа</w:t>
      </w:r>
    </w:p>
    <w:p w14:paraId="497F45C8" w14:textId="77777777" w:rsidR="003077F9" w:rsidRDefault="003077F9" w:rsidP="00EB47DF">
      <w:pPr>
        <w:jc w:val="center"/>
        <w:rPr>
          <w:lang w:bidi="ru-RU"/>
        </w:rPr>
      </w:pPr>
    </w:p>
    <w:p w14:paraId="1A682496" w14:textId="13191E73" w:rsidR="00485E45" w:rsidRPr="008228E7" w:rsidRDefault="00485E45" w:rsidP="00485E45">
      <w:pPr>
        <w:pStyle w:val="Bodytext20"/>
        <w:shd w:val="clear" w:color="auto" w:fill="auto"/>
        <w:spacing w:line="240" w:lineRule="auto"/>
        <w:ind w:right="80" w:firstLine="0"/>
      </w:pPr>
      <w:r w:rsidRPr="008228E7">
        <w:rPr>
          <w:lang w:eastAsia="ru-RU" w:bidi="ru-RU"/>
        </w:rPr>
        <w:t>Карта</w:t>
      </w:r>
      <w:r>
        <w:rPr>
          <w:lang w:eastAsia="ru-RU" w:bidi="ru-RU"/>
        </w:rPr>
        <w:t xml:space="preserve"> </w:t>
      </w:r>
      <w:r w:rsidRPr="008228E7">
        <w:rPr>
          <w:lang w:eastAsia="ru-RU" w:bidi="ru-RU"/>
        </w:rPr>
        <w:t>(схема)</w:t>
      </w:r>
    </w:p>
    <w:p w14:paraId="7E44E092" w14:textId="4A4FE812" w:rsidR="00A4067D" w:rsidRDefault="00BB4CDE" w:rsidP="00485E45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границ территории </w:t>
      </w:r>
      <w:r w:rsidR="004E52ED" w:rsidRPr="00485E45">
        <w:rPr>
          <w:sz w:val="28"/>
          <w:szCs w:val="28"/>
        </w:rPr>
        <w:t xml:space="preserve">объекта культурного наследия </w:t>
      </w:r>
      <w:r w:rsidR="00FC3FE3" w:rsidRPr="00FC3FE3">
        <w:rPr>
          <w:sz w:val="28"/>
          <w:szCs w:val="28"/>
        </w:rPr>
        <w:t>регионального значения</w:t>
      </w:r>
      <w:r w:rsidR="0090708C" w:rsidRPr="0090708C">
        <w:rPr>
          <w:sz w:val="28"/>
          <w:szCs w:val="28"/>
        </w:rPr>
        <w:t xml:space="preserve"> </w:t>
      </w:r>
      <w:r w:rsidR="00842CF8">
        <w:rPr>
          <w:sz w:val="28"/>
          <w:szCs w:val="28"/>
        </w:rPr>
        <w:br/>
      </w:r>
      <w:r w:rsidR="000E245F" w:rsidRPr="000E245F">
        <w:rPr>
          <w:sz w:val="28"/>
          <w:szCs w:val="28"/>
        </w:rPr>
        <w:t>«Могила известного татарского писателя Кави Наджми», 1957 г.</w:t>
      </w:r>
      <w:r w:rsidR="000E245F" w:rsidRPr="003077F9">
        <w:rPr>
          <w:sz w:val="28"/>
          <w:szCs w:val="28"/>
        </w:rPr>
        <w:t xml:space="preserve">, </w:t>
      </w:r>
      <w:r w:rsidR="000E245F" w:rsidRPr="009306FF">
        <w:rPr>
          <w:sz w:val="28"/>
          <w:szCs w:val="28"/>
        </w:rPr>
        <w:t xml:space="preserve">расположенного по адресу: Республика Татарстан, </w:t>
      </w:r>
      <w:r w:rsidR="000E245F" w:rsidRPr="00E56A60">
        <w:rPr>
          <w:sz w:val="28"/>
          <w:szCs w:val="28"/>
        </w:rPr>
        <w:t>г.</w:t>
      </w:r>
      <w:r w:rsidR="000E245F">
        <w:rPr>
          <w:sz w:val="28"/>
          <w:szCs w:val="28"/>
        </w:rPr>
        <w:t> </w:t>
      </w:r>
      <w:r w:rsidR="000E245F" w:rsidRPr="00E56A60">
        <w:rPr>
          <w:sz w:val="28"/>
          <w:szCs w:val="28"/>
        </w:rPr>
        <w:t xml:space="preserve"> Казань, </w:t>
      </w:r>
      <w:r w:rsidR="000E245F" w:rsidRPr="000E245F">
        <w:rPr>
          <w:sz w:val="28"/>
          <w:szCs w:val="28"/>
        </w:rPr>
        <w:t>Ново–Татарское кладбище, 15 аллея – 1 ряд справа</w:t>
      </w:r>
    </w:p>
    <w:p w14:paraId="58ECCF5D" w14:textId="77777777" w:rsidR="009B5A97" w:rsidRPr="00A4067D" w:rsidRDefault="009B5A97" w:rsidP="00485E45">
      <w:pPr>
        <w:jc w:val="center"/>
        <w:rPr>
          <w:sz w:val="18"/>
          <w:szCs w:val="18"/>
        </w:rPr>
      </w:pPr>
    </w:p>
    <w:p w14:paraId="2CB45999" w14:textId="0EFAD0C7" w:rsidR="00485E45" w:rsidRDefault="000E245F" w:rsidP="00485E45">
      <w:pPr>
        <w:jc w:val="center"/>
        <w:rPr>
          <w:sz w:val="28"/>
          <w:szCs w:val="28"/>
          <w:lang w:bidi="ru-RU"/>
        </w:rPr>
      </w:pPr>
      <w:r>
        <w:rPr>
          <w:noProof/>
        </w:rPr>
        <w:drawing>
          <wp:inline distT="0" distB="0" distL="0" distR="0" wp14:anchorId="60AB969C" wp14:editId="480BFD22">
            <wp:extent cx="6296025" cy="432435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6025" cy="432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45BE2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42BD391" wp14:editId="6E1E2C85">
                <wp:simplePos x="0" y="0"/>
                <wp:positionH relativeFrom="column">
                  <wp:posOffset>5461635</wp:posOffset>
                </wp:positionH>
                <wp:positionV relativeFrom="paragraph">
                  <wp:posOffset>4199255</wp:posOffset>
                </wp:positionV>
                <wp:extent cx="0" cy="0"/>
                <wp:effectExtent l="0" t="0" r="0" b="0"/>
                <wp:wrapNone/>
                <wp:docPr id="8" name="Прямая соединительная линия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E4772C1" id="Прямая соединительная линия 8" o:spid="_x0000_s1026" style="position:absolute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30.05pt,330.65pt" to="430.05pt,33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" strokecolor="#4579b8 [3044]"/>
            </w:pict>
          </mc:Fallback>
        </mc:AlternateContent>
      </w:r>
      <w:r w:rsidR="00F45BE2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BC737FC" wp14:editId="54401AEB">
                <wp:simplePos x="0" y="0"/>
                <wp:positionH relativeFrom="column">
                  <wp:posOffset>5461635</wp:posOffset>
                </wp:positionH>
                <wp:positionV relativeFrom="paragraph">
                  <wp:posOffset>4199255</wp:posOffset>
                </wp:positionV>
                <wp:extent cx="0" cy="0"/>
                <wp:effectExtent l="0" t="0" r="0" b="0"/>
                <wp:wrapNone/>
                <wp:docPr id="7" name="Прямая соединительная линия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3F99B08" id="Прямая соединительная линия 7" o:spid="_x0000_s1026" style="position:absolute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30.05pt,330.65pt" to="430.05pt,33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" strokecolor="#4579b8 [3044]"/>
            </w:pict>
          </mc:Fallback>
        </mc:AlternateContent>
      </w:r>
      <w:r w:rsidR="00F45BE2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F767030" wp14:editId="7AFAFA95">
                <wp:simplePos x="0" y="0"/>
                <wp:positionH relativeFrom="column">
                  <wp:posOffset>1013460</wp:posOffset>
                </wp:positionH>
                <wp:positionV relativeFrom="paragraph">
                  <wp:posOffset>4199255</wp:posOffset>
                </wp:positionV>
                <wp:extent cx="0" cy="0"/>
                <wp:effectExtent l="0" t="0" r="0" b="0"/>
                <wp:wrapNone/>
                <wp:docPr id="6" name="Прямая соединительная линия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219167C" id="Прямая соединительная линия 6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9.8pt,330.65pt" to="79.8pt,33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" strokecolor="#4579b8 [3044]"/>
            </w:pict>
          </mc:Fallback>
        </mc:AlternateContent>
      </w:r>
    </w:p>
    <w:p w14:paraId="1DDE203F" w14:textId="77777777" w:rsidR="00485E45" w:rsidRDefault="00485E45" w:rsidP="00485E45">
      <w:pPr>
        <w:jc w:val="center"/>
        <w:rPr>
          <w:sz w:val="24"/>
          <w:szCs w:val="24"/>
          <w:lang w:bidi="ru-RU"/>
        </w:rPr>
      </w:pPr>
      <w:r w:rsidRPr="00CE0331">
        <w:rPr>
          <w:sz w:val="24"/>
          <w:szCs w:val="24"/>
          <w:lang w:bidi="ru-RU"/>
        </w:rPr>
        <w:t>Масштаб 1:1</w:t>
      </w:r>
      <w:r w:rsidR="00880BB3">
        <w:rPr>
          <w:sz w:val="24"/>
          <w:szCs w:val="24"/>
          <w:lang w:bidi="ru-RU"/>
        </w:rPr>
        <w:t>0</w:t>
      </w:r>
      <w:r w:rsidRPr="00CE0331">
        <w:rPr>
          <w:sz w:val="24"/>
          <w:szCs w:val="24"/>
          <w:lang w:bidi="ru-RU"/>
        </w:rPr>
        <w:t>00</w:t>
      </w:r>
    </w:p>
    <w:p w14:paraId="6D87C64F" w14:textId="77777777" w:rsidR="00CA6B8D" w:rsidRPr="00CA6B8D" w:rsidRDefault="00CA6B8D" w:rsidP="00CA6B8D">
      <w:pPr>
        <w:ind w:firstLine="851"/>
        <w:rPr>
          <w:sz w:val="16"/>
          <w:szCs w:val="16"/>
        </w:rPr>
      </w:pPr>
    </w:p>
    <w:p w14:paraId="0CCFB219" w14:textId="77777777" w:rsidR="00CA6B8D" w:rsidRPr="0007370A" w:rsidRDefault="00CA6B8D" w:rsidP="00CA6B8D">
      <w:pPr>
        <w:ind w:firstLine="993"/>
        <w:rPr>
          <w:sz w:val="24"/>
          <w:szCs w:val="24"/>
        </w:rPr>
      </w:pPr>
      <w:r w:rsidRPr="0007370A">
        <w:rPr>
          <w:sz w:val="24"/>
          <w:szCs w:val="24"/>
        </w:rPr>
        <w:t>Используемые условные знаки и обозначения:</w:t>
      </w:r>
    </w:p>
    <w:tbl>
      <w:tblPr>
        <w:tblStyle w:val="af"/>
        <w:tblW w:w="8359" w:type="dxa"/>
        <w:jc w:val="center"/>
        <w:tblLook w:val="04A0" w:firstRow="1" w:lastRow="0" w:firstColumn="1" w:lastColumn="0" w:noHBand="0" w:noVBand="1"/>
      </w:tblPr>
      <w:tblGrid>
        <w:gridCol w:w="2027"/>
        <w:gridCol w:w="6332"/>
      </w:tblGrid>
      <w:tr w:rsidR="0007370A" w:rsidRPr="00B34762" w14:paraId="312991E9" w14:textId="77777777" w:rsidTr="00251095">
        <w:trPr>
          <w:trHeight w:val="593"/>
          <w:jc w:val="center"/>
        </w:trPr>
        <w:tc>
          <w:tcPr>
            <w:tcW w:w="0" w:type="auto"/>
            <w:vAlign w:val="center"/>
          </w:tcPr>
          <w:p w14:paraId="1FBDC8A1" w14:textId="77777777" w:rsidR="0007370A" w:rsidRPr="00B34762" w:rsidRDefault="0007370A" w:rsidP="00251095">
            <w:pPr>
              <w:jc w:val="center"/>
              <w:rPr>
                <w:sz w:val="22"/>
                <w:szCs w:val="22"/>
              </w:rPr>
            </w:pPr>
            <w:r w:rsidRPr="00B34762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0411B214" wp14:editId="35E96AD4">
                      <wp:simplePos x="0" y="0"/>
                      <wp:positionH relativeFrom="column">
                        <wp:posOffset>309880</wp:posOffset>
                      </wp:positionH>
                      <wp:positionV relativeFrom="paragraph">
                        <wp:posOffset>9525</wp:posOffset>
                      </wp:positionV>
                      <wp:extent cx="552450" cy="238125"/>
                      <wp:effectExtent l="0" t="0" r="0" b="9525"/>
                      <wp:wrapNone/>
                      <wp:docPr id="13" name="Прямоугольник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52450" cy="2381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00B050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3392336" id="Прямоугольник 13" o:spid="_x0000_s1026" style="position:absolute;margin-left:24.4pt;margin-top:.75pt;width:43.5pt;height:18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" fillcolor="#00b050" stroked="f" strokeweight="2pt"/>
                  </w:pict>
                </mc:Fallback>
              </mc:AlternateContent>
            </w:r>
          </w:p>
        </w:tc>
        <w:tc>
          <w:tcPr>
            <w:tcW w:w="6332" w:type="dxa"/>
            <w:vAlign w:val="center"/>
          </w:tcPr>
          <w:p w14:paraId="4EC686AE" w14:textId="3A86DD3D" w:rsidR="003077F9" w:rsidRPr="003077F9" w:rsidRDefault="0007370A" w:rsidP="000E245F">
            <w:pPr>
              <w:ind w:left="88" w:hanging="142"/>
              <w:jc w:val="both"/>
              <w:rPr>
                <w:sz w:val="24"/>
                <w:szCs w:val="24"/>
                <w:lang w:eastAsia="ar-SA"/>
              </w:rPr>
            </w:pPr>
            <w:r w:rsidRPr="00B34762">
              <w:rPr>
                <w:sz w:val="24"/>
                <w:szCs w:val="24"/>
                <w:lang w:eastAsia="ar-SA"/>
              </w:rPr>
              <w:t xml:space="preserve">- объект культурного </w:t>
            </w:r>
            <w:r w:rsidRPr="00F84625">
              <w:rPr>
                <w:sz w:val="24"/>
                <w:szCs w:val="24"/>
                <w:lang w:eastAsia="ar-SA"/>
              </w:rPr>
              <w:t xml:space="preserve">наследия </w:t>
            </w:r>
            <w:r w:rsidR="000E245F" w:rsidRPr="000E245F">
              <w:rPr>
                <w:sz w:val="24"/>
                <w:szCs w:val="24"/>
                <w:lang w:eastAsia="ar-SA"/>
              </w:rPr>
              <w:t>«Могила известного татарского писателя Кави Наджми», 1957 г</w:t>
            </w:r>
            <w:r w:rsidR="000E245F" w:rsidRPr="000E245F">
              <w:rPr>
                <w:sz w:val="24"/>
                <w:szCs w:val="24"/>
                <w:lang w:eastAsia="ar-SA"/>
              </w:rPr>
              <w:t>.</w:t>
            </w:r>
          </w:p>
        </w:tc>
      </w:tr>
      <w:tr w:rsidR="0007370A" w:rsidRPr="00B34762" w14:paraId="2278321E" w14:textId="77777777" w:rsidTr="00251095">
        <w:trPr>
          <w:trHeight w:val="448"/>
          <w:jc w:val="center"/>
        </w:trPr>
        <w:tc>
          <w:tcPr>
            <w:tcW w:w="0" w:type="auto"/>
          </w:tcPr>
          <w:p w14:paraId="22CF632D" w14:textId="77777777" w:rsidR="0007370A" w:rsidRPr="00B34762" w:rsidRDefault="0007370A" w:rsidP="00251095">
            <w:pPr>
              <w:jc w:val="center"/>
              <w:rPr>
                <w:noProof/>
                <w:sz w:val="24"/>
                <w:szCs w:val="24"/>
              </w:rPr>
            </w:pPr>
            <w:r w:rsidRPr="00B34762">
              <w:rPr>
                <w:rFonts w:eastAsia="Calibri"/>
                <w:noProof/>
                <w:kern w:val="2"/>
                <w:sz w:val="28"/>
                <w:szCs w:val="22"/>
              </w:rPr>
              <mc:AlternateContent>
                <mc:Choice Requires="wps">
                  <w:drawing>
                    <wp:inline distT="0" distB="0" distL="0" distR="0" wp14:anchorId="56B41E62" wp14:editId="56FE677F">
                      <wp:extent cx="375920" cy="635"/>
                      <wp:effectExtent l="19050" t="19050" r="24130" b="37465"/>
                      <wp:docPr id="796646542" name="Прямая со стрелкой 14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Aspect="1" noChangeArrowheads="1"/>
                            </wps:cNvCnPr>
                            <wps:spPr bwMode="auto">
                              <a:xfrm>
                                <a:off x="0" y="0"/>
                                <a:ext cx="375920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28575">
                                <a:solidFill>
                                  <a:srgbClr val="FF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type w14:anchorId="01E47381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Прямая со стрелкой 14" o:spid="_x0000_s1026" type="#_x0000_t32" style="width:29.6pt;height:.05pt;visibility:visible;mso-wrap-style:square;mso-left-percent:-10001;mso-top-percent:-10001;mso-position-horizontal:absolute;mso-position-horizontal-relative:char;mso-position-vertical:absolute;mso-position-vertical-relative:line;mso-left-percent:-10001;mso-top-percent:-10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" strokecolor="red" strokeweight="2.25pt">
                      <v:path arrowok="f"/>
                      <o:lock v:ext="edit" aspectratio="t" shapetype="f"/>
                      <w10:anchorlock/>
                    </v:shape>
                  </w:pict>
                </mc:Fallback>
              </mc:AlternateContent>
            </w:r>
          </w:p>
        </w:tc>
        <w:tc>
          <w:tcPr>
            <w:tcW w:w="6332" w:type="dxa"/>
            <w:vAlign w:val="center"/>
          </w:tcPr>
          <w:p w14:paraId="091C6C6C" w14:textId="77777777" w:rsidR="0007370A" w:rsidRPr="00B34762" w:rsidRDefault="0007370A" w:rsidP="00251095">
            <w:pPr>
              <w:ind w:left="88" w:hanging="142"/>
              <w:rPr>
                <w:sz w:val="24"/>
                <w:szCs w:val="24"/>
                <w:lang w:eastAsia="ar-SA"/>
              </w:rPr>
            </w:pPr>
            <w:r w:rsidRPr="00B34762">
              <w:rPr>
                <w:sz w:val="24"/>
                <w:szCs w:val="24"/>
                <w:lang w:eastAsia="ar-SA"/>
              </w:rPr>
              <w:t>- граница территории объекта культурного наследия</w:t>
            </w:r>
          </w:p>
        </w:tc>
      </w:tr>
      <w:tr w:rsidR="0007370A" w:rsidRPr="00B34762" w14:paraId="08BB29AD" w14:textId="77777777" w:rsidTr="00251095">
        <w:trPr>
          <w:trHeight w:val="448"/>
          <w:jc w:val="center"/>
        </w:trPr>
        <w:tc>
          <w:tcPr>
            <w:tcW w:w="0" w:type="auto"/>
          </w:tcPr>
          <w:p w14:paraId="78277C4A" w14:textId="77777777" w:rsidR="0007370A" w:rsidRPr="00B34762" w:rsidRDefault="0007370A" w:rsidP="00251095">
            <w:pPr>
              <w:jc w:val="center"/>
              <w:rPr>
                <w:rFonts w:eastAsia="Calibri"/>
                <w:noProof/>
                <w:kern w:val="2"/>
                <w:sz w:val="28"/>
                <w:szCs w:val="22"/>
              </w:rPr>
            </w:pPr>
            <w:r w:rsidRPr="00B34762">
              <w:rPr>
                <w:rFonts w:eastAsia="Calibri"/>
                <w:noProof/>
                <w:kern w:val="2"/>
                <w:sz w:val="28"/>
                <w:szCs w:val="22"/>
              </w:rPr>
              <mc:AlternateContent>
                <mc:Choice Requires="wps">
                  <w:drawing>
                    <wp:inline distT="0" distB="0" distL="0" distR="0" wp14:anchorId="78D5616E" wp14:editId="2D07A130">
                      <wp:extent cx="375920" cy="635"/>
                      <wp:effectExtent l="19050" t="19050" r="24130" b="37465"/>
                      <wp:docPr id="17" name="Прямая со стрелкой 14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Aspect="1" noChangeArrowheads="1"/>
                            </wps:cNvCnPr>
                            <wps:spPr bwMode="auto">
                              <a:xfrm>
                                <a:off x="0" y="0"/>
                                <a:ext cx="375920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28575">
                                <a:solidFill>
                                  <a:schemeClr val="tx1">
                                    <a:lumMod val="95000"/>
                                    <a:lumOff val="5000"/>
                                  </a:schemeClr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5826AAEF" id="Прямая со стрелкой 14" o:spid="_x0000_s1026" type="#_x0000_t32" style="width:29.6pt;height:.05pt;visibility:visible;mso-wrap-style:square;mso-left-percent:-10001;mso-top-percent:-10001;mso-position-horizontal:absolute;mso-position-horizontal-relative:char;mso-position-vertical:absolute;mso-position-vertical-relative:line;mso-left-percent:-10001;mso-top-percent:-10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" strokecolor="#0d0d0d [3069]" strokeweight="2.25pt">
                      <v:path arrowok="f"/>
                      <o:lock v:ext="edit" aspectratio="t" shapetype="f"/>
                      <w10:anchorlock/>
                    </v:shape>
                  </w:pict>
                </mc:Fallback>
              </mc:AlternateContent>
            </w:r>
          </w:p>
        </w:tc>
        <w:tc>
          <w:tcPr>
            <w:tcW w:w="6332" w:type="dxa"/>
            <w:vAlign w:val="center"/>
          </w:tcPr>
          <w:p w14:paraId="1DD82975" w14:textId="77777777" w:rsidR="0007370A" w:rsidRPr="00B34762" w:rsidRDefault="0007370A" w:rsidP="00251095">
            <w:pPr>
              <w:ind w:left="88" w:hanging="142"/>
              <w:rPr>
                <w:sz w:val="24"/>
                <w:szCs w:val="24"/>
                <w:lang w:eastAsia="ar-SA"/>
              </w:rPr>
            </w:pPr>
            <w:r w:rsidRPr="00B34762">
              <w:rPr>
                <w:sz w:val="24"/>
                <w:szCs w:val="24"/>
                <w:lang w:eastAsia="ar-SA"/>
              </w:rPr>
              <w:t>-</w:t>
            </w:r>
            <w:r>
              <w:rPr>
                <w:sz w:val="24"/>
                <w:szCs w:val="24"/>
                <w:lang w:eastAsia="ar-SA"/>
              </w:rPr>
              <w:t xml:space="preserve"> граница</w:t>
            </w:r>
            <w:r w:rsidRPr="00B34762">
              <w:rPr>
                <w:sz w:val="24"/>
                <w:szCs w:val="24"/>
                <w:lang w:eastAsia="ar-SA"/>
              </w:rPr>
              <w:t xml:space="preserve"> </w:t>
            </w:r>
            <w:r>
              <w:rPr>
                <w:sz w:val="24"/>
                <w:szCs w:val="24"/>
                <w:lang w:eastAsia="ar-SA"/>
              </w:rPr>
              <w:t>земельного участка</w:t>
            </w:r>
          </w:p>
        </w:tc>
      </w:tr>
      <w:tr w:rsidR="0007370A" w:rsidRPr="00B34762" w14:paraId="250E5006" w14:textId="77777777" w:rsidTr="00251095">
        <w:trPr>
          <w:trHeight w:val="570"/>
          <w:jc w:val="center"/>
        </w:trPr>
        <w:tc>
          <w:tcPr>
            <w:tcW w:w="0" w:type="auto"/>
          </w:tcPr>
          <w:p w14:paraId="0F3A7FDB" w14:textId="77777777" w:rsidR="0007370A" w:rsidRPr="00B34762" w:rsidRDefault="0007370A" w:rsidP="00251095">
            <w:pPr>
              <w:jc w:val="center"/>
              <w:rPr>
                <w:sz w:val="24"/>
                <w:szCs w:val="24"/>
                <w:lang w:val="en-US"/>
              </w:rPr>
            </w:pPr>
            <w:r w:rsidRPr="00B34762">
              <w:rPr>
                <w:szCs w:val="24"/>
              </w:rPr>
              <w:t xml:space="preserve"> </w:t>
            </w:r>
            <w:r w:rsidRPr="00B34762">
              <w:rPr>
                <w:noProof/>
                <w:szCs w:val="24"/>
              </w:rPr>
              <w:drawing>
                <wp:inline distT="0" distB="0" distL="0" distR="0" wp14:anchorId="18BF7B64" wp14:editId="04ED73B6">
                  <wp:extent cx="76200" cy="76200"/>
                  <wp:effectExtent l="0" t="0" r="0" b="0"/>
                  <wp:docPr id="16" name="Рисунок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" cy="762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B34762">
              <w:rPr>
                <w:szCs w:val="24"/>
              </w:rPr>
              <w:t xml:space="preserve"> </w:t>
            </w:r>
            <w:r w:rsidRPr="00B34762">
              <w:rPr>
                <w:rFonts w:ascii="ISOCPEUR" w:hAnsi="ISOCPEUR"/>
                <w:i/>
                <w:iCs/>
                <w:sz w:val="36"/>
                <w:szCs w:val="36"/>
              </w:rPr>
              <w:t>1</w:t>
            </w:r>
          </w:p>
        </w:tc>
        <w:tc>
          <w:tcPr>
            <w:tcW w:w="6332" w:type="dxa"/>
            <w:vAlign w:val="center"/>
          </w:tcPr>
          <w:p w14:paraId="5247BC44" w14:textId="77777777" w:rsidR="0007370A" w:rsidRPr="00B34762" w:rsidRDefault="0007370A" w:rsidP="00251095">
            <w:pPr>
              <w:ind w:left="88" w:hanging="142"/>
              <w:rPr>
                <w:sz w:val="24"/>
                <w:szCs w:val="24"/>
              </w:rPr>
            </w:pPr>
            <w:r w:rsidRPr="00B34762">
              <w:rPr>
                <w:sz w:val="24"/>
                <w:szCs w:val="24"/>
                <w:lang w:eastAsia="ar-SA"/>
              </w:rPr>
              <w:t>- характерн</w:t>
            </w:r>
            <w:r>
              <w:rPr>
                <w:sz w:val="24"/>
                <w:szCs w:val="24"/>
                <w:lang w:eastAsia="ar-SA"/>
              </w:rPr>
              <w:t>ая точка границ</w:t>
            </w:r>
            <w:r w:rsidRPr="00B34762">
              <w:rPr>
                <w:sz w:val="24"/>
                <w:szCs w:val="24"/>
                <w:lang w:eastAsia="ar-SA"/>
              </w:rPr>
              <w:t xml:space="preserve"> территории объекта культурного наследия</w:t>
            </w:r>
          </w:p>
        </w:tc>
      </w:tr>
      <w:tr w:rsidR="0007370A" w:rsidRPr="00B34762" w14:paraId="7CB342AC" w14:textId="77777777" w:rsidTr="00251095">
        <w:trPr>
          <w:trHeight w:val="70"/>
          <w:jc w:val="center"/>
        </w:trPr>
        <w:tc>
          <w:tcPr>
            <w:tcW w:w="0" w:type="auto"/>
          </w:tcPr>
          <w:p w14:paraId="3120CF6C" w14:textId="793DE631" w:rsidR="0007370A" w:rsidRPr="00112233" w:rsidRDefault="00135165" w:rsidP="003077F9">
            <w:pPr>
              <w:jc w:val="center"/>
              <w:rPr>
                <w:rFonts w:ascii="Arial" w:hAnsi="Arial" w:cs="Arial"/>
                <w:b/>
                <w:bCs/>
                <w:i/>
                <w:noProof/>
                <w:sz w:val="24"/>
                <w:szCs w:val="24"/>
                <w:highlight w:val="yellow"/>
              </w:rPr>
            </w:pPr>
            <w:r>
              <w:rPr>
                <w:b/>
                <w:i/>
                <w:color w:val="000000"/>
                <w:sz w:val="24"/>
                <w:szCs w:val="24"/>
              </w:rPr>
              <w:t>16:50</w:t>
            </w:r>
            <w:r w:rsidR="00112233" w:rsidRPr="00112233">
              <w:rPr>
                <w:b/>
                <w:i/>
                <w:color w:val="000000"/>
                <w:sz w:val="24"/>
                <w:szCs w:val="24"/>
              </w:rPr>
              <w:t>:</w:t>
            </w:r>
            <w:r>
              <w:rPr>
                <w:b/>
                <w:i/>
                <w:color w:val="000000"/>
                <w:sz w:val="24"/>
                <w:szCs w:val="24"/>
              </w:rPr>
              <w:t>0</w:t>
            </w:r>
            <w:r w:rsidR="00E56A60">
              <w:rPr>
                <w:b/>
                <w:i/>
                <w:color w:val="000000"/>
                <w:sz w:val="24"/>
                <w:szCs w:val="24"/>
              </w:rPr>
              <w:t>8</w:t>
            </w:r>
            <w:r>
              <w:rPr>
                <w:b/>
                <w:i/>
                <w:color w:val="000000"/>
                <w:sz w:val="24"/>
                <w:szCs w:val="24"/>
              </w:rPr>
              <w:t>0</w:t>
            </w:r>
            <w:r w:rsidR="003077F9">
              <w:rPr>
                <w:b/>
                <w:i/>
                <w:color w:val="000000"/>
                <w:sz w:val="24"/>
                <w:szCs w:val="24"/>
              </w:rPr>
              <w:t>501</w:t>
            </w:r>
            <w:r w:rsidR="00112233" w:rsidRPr="00112233">
              <w:rPr>
                <w:b/>
                <w:i/>
                <w:color w:val="000000"/>
                <w:sz w:val="24"/>
                <w:szCs w:val="24"/>
              </w:rPr>
              <w:t>:</w:t>
            </w:r>
            <w:r w:rsidR="003077F9">
              <w:rPr>
                <w:b/>
                <w:i/>
                <w:color w:val="000000"/>
                <w:sz w:val="24"/>
                <w:szCs w:val="24"/>
              </w:rPr>
              <w:t>1</w:t>
            </w:r>
          </w:p>
        </w:tc>
        <w:tc>
          <w:tcPr>
            <w:tcW w:w="6332" w:type="dxa"/>
            <w:vAlign w:val="center"/>
          </w:tcPr>
          <w:p w14:paraId="52C22286" w14:textId="77777777" w:rsidR="0007370A" w:rsidRPr="00B34762" w:rsidRDefault="0007370A" w:rsidP="00251095">
            <w:pPr>
              <w:ind w:left="88" w:hanging="142"/>
              <w:rPr>
                <w:sz w:val="24"/>
                <w:szCs w:val="24"/>
                <w:lang w:eastAsia="ar-SA"/>
              </w:rPr>
            </w:pPr>
            <w:r w:rsidRPr="00B34762">
              <w:rPr>
                <w:sz w:val="24"/>
                <w:szCs w:val="24"/>
                <w:lang w:eastAsia="ar-SA"/>
              </w:rPr>
              <w:t>- кадастровый номер земельного участка</w:t>
            </w:r>
          </w:p>
        </w:tc>
      </w:tr>
    </w:tbl>
    <w:p w14:paraId="3DAC163B" w14:textId="77777777" w:rsidR="005C31BA" w:rsidRDefault="005C31BA" w:rsidP="00217999">
      <w:pPr>
        <w:jc w:val="center"/>
        <w:rPr>
          <w:sz w:val="28"/>
          <w:szCs w:val="28"/>
        </w:rPr>
      </w:pPr>
    </w:p>
    <w:p w14:paraId="5DD85A51" w14:textId="7B817C27" w:rsidR="00F84625" w:rsidRDefault="0007370A" w:rsidP="00F84625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Текстовое </w:t>
      </w:r>
      <w:r w:rsidR="00485E45" w:rsidRPr="00485E45">
        <w:rPr>
          <w:sz w:val="28"/>
          <w:szCs w:val="28"/>
        </w:rPr>
        <w:t xml:space="preserve">описание </w:t>
      </w:r>
      <w:r w:rsidR="00485E45" w:rsidRPr="00485E45">
        <w:rPr>
          <w:sz w:val="28"/>
          <w:szCs w:val="28"/>
        </w:rPr>
        <w:br/>
        <w:t xml:space="preserve">границ территории </w:t>
      </w:r>
      <w:r w:rsidR="004E52ED" w:rsidRPr="00485E45">
        <w:rPr>
          <w:sz w:val="28"/>
          <w:szCs w:val="28"/>
        </w:rPr>
        <w:t xml:space="preserve">объекта культурного наследия </w:t>
      </w:r>
      <w:r w:rsidR="00FC3FE3" w:rsidRPr="00FC3FE3">
        <w:rPr>
          <w:sz w:val="28"/>
          <w:szCs w:val="28"/>
        </w:rPr>
        <w:t>регионального значения</w:t>
      </w:r>
      <w:r w:rsidR="0090708C" w:rsidRPr="0090708C">
        <w:rPr>
          <w:sz w:val="28"/>
          <w:szCs w:val="28"/>
        </w:rPr>
        <w:t xml:space="preserve"> </w:t>
      </w:r>
      <w:r w:rsidR="00842CF8">
        <w:rPr>
          <w:sz w:val="28"/>
          <w:szCs w:val="28"/>
        </w:rPr>
        <w:br/>
      </w:r>
      <w:r w:rsidR="000E245F" w:rsidRPr="000E245F">
        <w:rPr>
          <w:sz w:val="28"/>
          <w:szCs w:val="28"/>
        </w:rPr>
        <w:t>«Могила известного татарского писателя Кави Наджми», 1957 г.</w:t>
      </w:r>
      <w:r w:rsidR="000E245F" w:rsidRPr="003077F9">
        <w:rPr>
          <w:sz w:val="28"/>
          <w:szCs w:val="28"/>
        </w:rPr>
        <w:t xml:space="preserve">, </w:t>
      </w:r>
      <w:r w:rsidR="000E245F" w:rsidRPr="009306FF">
        <w:rPr>
          <w:sz w:val="28"/>
          <w:szCs w:val="28"/>
        </w:rPr>
        <w:t xml:space="preserve">расположенного по адресу: Республика Татарстан, </w:t>
      </w:r>
      <w:r w:rsidR="000E245F" w:rsidRPr="00E56A60">
        <w:rPr>
          <w:sz w:val="28"/>
          <w:szCs w:val="28"/>
        </w:rPr>
        <w:t>г.</w:t>
      </w:r>
      <w:r w:rsidR="000E245F">
        <w:rPr>
          <w:sz w:val="28"/>
          <w:szCs w:val="28"/>
        </w:rPr>
        <w:t> </w:t>
      </w:r>
      <w:r w:rsidR="000E245F" w:rsidRPr="00E56A60">
        <w:rPr>
          <w:sz w:val="28"/>
          <w:szCs w:val="28"/>
        </w:rPr>
        <w:t xml:space="preserve"> Казань, </w:t>
      </w:r>
      <w:r w:rsidR="000E245F" w:rsidRPr="000E245F">
        <w:rPr>
          <w:sz w:val="28"/>
          <w:szCs w:val="28"/>
        </w:rPr>
        <w:t>Ново–Татарское кладбище, 15 аллея – 1 ряд справа</w:t>
      </w:r>
    </w:p>
    <w:p w14:paraId="564D69F6" w14:textId="653FDB99" w:rsidR="00F84625" w:rsidRDefault="00F84625" w:rsidP="00F84625">
      <w:pPr>
        <w:jc w:val="center"/>
        <w:rPr>
          <w:sz w:val="28"/>
          <w:szCs w:val="28"/>
        </w:rPr>
      </w:pPr>
      <w:r w:rsidRPr="00996FF7">
        <w:rPr>
          <w:sz w:val="28"/>
          <w:szCs w:val="28"/>
        </w:rPr>
        <w:t xml:space="preserve"> </w:t>
      </w:r>
    </w:p>
    <w:p w14:paraId="1D406350" w14:textId="03B946DF" w:rsidR="00485E45" w:rsidRDefault="00485E45" w:rsidP="00F84625">
      <w:pPr>
        <w:ind w:firstLine="709"/>
        <w:jc w:val="both"/>
        <w:rPr>
          <w:sz w:val="28"/>
          <w:szCs w:val="28"/>
        </w:rPr>
      </w:pPr>
      <w:r w:rsidRPr="00996FF7">
        <w:rPr>
          <w:sz w:val="28"/>
          <w:szCs w:val="28"/>
        </w:rPr>
        <w:t>Границ</w:t>
      </w:r>
      <w:r w:rsidR="00983445">
        <w:rPr>
          <w:sz w:val="28"/>
          <w:szCs w:val="28"/>
        </w:rPr>
        <w:t>ы</w:t>
      </w:r>
      <w:r w:rsidRPr="00996FF7">
        <w:rPr>
          <w:sz w:val="28"/>
          <w:szCs w:val="28"/>
        </w:rPr>
        <w:t xml:space="preserve"> территории </w:t>
      </w:r>
      <w:r w:rsidR="004E52ED" w:rsidRPr="004E52ED">
        <w:rPr>
          <w:sz w:val="28"/>
          <w:szCs w:val="28"/>
        </w:rPr>
        <w:t xml:space="preserve">объекта культурного наследия </w:t>
      </w:r>
      <w:r w:rsidR="00FC3FE3" w:rsidRPr="00FC3FE3">
        <w:rPr>
          <w:sz w:val="28"/>
          <w:szCs w:val="28"/>
        </w:rPr>
        <w:t>регионального значения</w:t>
      </w:r>
      <w:r w:rsidR="0090708C" w:rsidRPr="0090708C">
        <w:rPr>
          <w:sz w:val="28"/>
          <w:szCs w:val="28"/>
        </w:rPr>
        <w:t xml:space="preserve"> </w:t>
      </w:r>
      <w:r w:rsidR="000E245F" w:rsidRPr="000E245F">
        <w:rPr>
          <w:sz w:val="28"/>
          <w:szCs w:val="28"/>
        </w:rPr>
        <w:t>«Могила известного татарского писателя Кави Наджми», 1957 г.</w:t>
      </w:r>
      <w:r w:rsidR="000E245F" w:rsidRPr="003077F9">
        <w:rPr>
          <w:sz w:val="28"/>
          <w:szCs w:val="28"/>
        </w:rPr>
        <w:t xml:space="preserve">, </w:t>
      </w:r>
      <w:r w:rsidR="000E245F" w:rsidRPr="009306FF">
        <w:rPr>
          <w:sz w:val="28"/>
          <w:szCs w:val="28"/>
        </w:rPr>
        <w:t xml:space="preserve">расположенного по адресу: Республика Татарстан, </w:t>
      </w:r>
      <w:r w:rsidR="000E245F" w:rsidRPr="00E56A60">
        <w:rPr>
          <w:sz w:val="28"/>
          <w:szCs w:val="28"/>
        </w:rPr>
        <w:t>г.</w:t>
      </w:r>
      <w:r w:rsidR="000E245F">
        <w:rPr>
          <w:sz w:val="28"/>
          <w:szCs w:val="28"/>
        </w:rPr>
        <w:t> </w:t>
      </w:r>
      <w:r w:rsidR="000E245F" w:rsidRPr="00E56A60">
        <w:rPr>
          <w:sz w:val="28"/>
          <w:szCs w:val="28"/>
        </w:rPr>
        <w:t xml:space="preserve"> Казань, </w:t>
      </w:r>
      <w:r w:rsidR="000E245F" w:rsidRPr="000E245F">
        <w:rPr>
          <w:sz w:val="28"/>
          <w:szCs w:val="28"/>
        </w:rPr>
        <w:t>Ново–Татарское кладбище, 15 аллея – 1 ряд справа</w:t>
      </w:r>
      <w:r w:rsidRPr="00996FF7">
        <w:rPr>
          <w:sz w:val="28"/>
          <w:szCs w:val="28"/>
        </w:rPr>
        <w:t xml:space="preserve">, </w:t>
      </w:r>
      <w:r>
        <w:rPr>
          <w:sz w:val="28"/>
          <w:szCs w:val="28"/>
        </w:rPr>
        <w:t>проход</w:t>
      </w:r>
      <w:r w:rsidR="00983445">
        <w:rPr>
          <w:sz w:val="28"/>
          <w:szCs w:val="28"/>
        </w:rPr>
        <w:t>я</w:t>
      </w:r>
      <w:r>
        <w:rPr>
          <w:sz w:val="28"/>
          <w:szCs w:val="28"/>
        </w:rPr>
        <w:t>т:</w:t>
      </w:r>
    </w:p>
    <w:p w14:paraId="4A2EB001" w14:textId="77777777" w:rsidR="00D253FD" w:rsidRDefault="00D253FD" w:rsidP="004E52ED">
      <w:pPr>
        <w:pStyle w:val="ConsPlusNormal"/>
        <w:ind w:firstLine="709"/>
        <w:jc w:val="both"/>
        <w:rPr>
          <w:sz w:val="28"/>
          <w:szCs w:val="28"/>
        </w:rPr>
      </w:pPr>
    </w:p>
    <w:tbl>
      <w:tblPr>
        <w:tblStyle w:val="TableNormal"/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37"/>
        <w:gridCol w:w="1703"/>
        <w:gridCol w:w="6655"/>
      </w:tblGrid>
      <w:tr w:rsidR="00485E45" w:rsidRPr="0031713D" w14:paraId="3F67B85C" w14:textId="77777777" w:rsidTr="00842CF8">
        <w:trPr>
          <w:trHeight w:val="321"/>
          <w:jc w:val="center"/>
        </w:trPr>
        <w:tc>
          <w:tcPr>
            <w:tcW w:w="1736" w:type="pct"/>
            <w:gridSpan w:val="2"/>
          </w:tcPr>
          <w:p w14:paraId="7C22FC30" w14:textId="77777777" w:rsidR="00485E45" w:rsidRPr="00DB3BB3" w:rsidRDefault="00485E45" w:rsidP="00983445">
            <w:pPr>
              <w:pStyle w:val="TableParagraph"/>
              <w:jc w:val="center"/>
              <w:rPr>
                <w:sz w:val="28"/>
                <w:lang w:val="ru-RU"/>
              </w:rPr>
            </w:pPr>
            <w:r w:rsidRPr="00DB3BB3">
              <w:rPr>
                <w:sz w:val="28"/>
                <w:lang w:val="ru-RU"/>
              </w:rPr>
              <w:t>Прохождение</w:t>
            </w:r>
            <w:r w:rsidRPr="00DB3BB3">
              <w:rPr>
                <w:spacing w:val="-8"/>
                <w:sz w:val="28"/>
                <w:lang w:val="ru-RU"/>
              </w:rPr>
              <w:t xml:space="preserve"> </w:t>
            </w:r>
            <w:r w:rsidR="00983445" w:rsidRPr="00DB3BB3">
              <w:rPr>
                <w:sz w:val="28"/>
                <w:lang w:val="ru-RU"/>
              </w:rPr>
              <w:t>границ</w:t>
            </w:r>
          </w:p>
        </w:tc>
        <w:tc>
          <w:tcPr>
            <w:tcW w:w="3264" w:type="pct"/>
            <w:vMerge w:val="restart"/>
          </w:tcPr>
          <w:p w14:paraId="6531B7DE" w14:textId="77777777" w:rsidR="00485E45" w:rsidRPr="00DB3BB3" w:rsidRDefault="00485E45" w:rsidP="00983445">
            <w:pPr>
              <w:pStyle w:val="TableParagraph"/>
              <w:jc w:val="center"/>
              <w:rPr>
                <w:sz w:val="28"/>
                <w:lang w:val="ru-RU"/>
              </w:rPr>
            </w:pPr>
            <w:r w:rsidRPr="00DB3BB3">
              <w:rPr>
                <w:sz w:val="28"/>
                <w:lang w:val="ru-RU"/>
              </w:rPr>
              <w:t>Описание</w:t>
            </w:r>
            <w:r w:rsidRPr="00DB3BB3">
              <w:rPr>
                <w:spacing w:val="-7"/>
                <w:sz w:val="28"/>
                <w:lang w:val="ru-RU"/>
              </w:rPr>
              <w:t xml:space="preserve"> </w:t>
            </w:r>
            <w:r w:rsidRPr="00DB3BB3">
              <w:rPr>
                <w:sz w:val="28"/>
                <w:lang w:val="ru-RU"/>
              </w:rPr>
              <w:t>прохождения</w:t>
            </w:r>
            <w:r w:rsidRPr="00DB3BB3">
              <w:rPr>
                <w:spacing w:val="-6"/>
                <w:sz w:val="28"/>
                <w:lang w:val="ru-RU"/>
              </w:rPr>
              <w:t xml:space="preserve"> </w:t>
            </w:r>
            <w:r w:rsidR="00983445" w:rsidRPr="00DB3BB3">
              <w:rPr>
                <w:sz w:val="28"/>
                <w:lang w:val="ru-RU"/>
              </w:rPr>
              <w:t>границ</w:t>
            </w:r>
          </w:p>
        </w:tc>
      </w:tr>
      <w:tr w:rsidR="00485E45" w:rsidRPr="0031713D" w14:paraId="63A484C6" w14:textId="77777777" w:rsidTr="00842CF8">
        <w:trPr>
          <w:trHeight w:val="247"/>
          <w:jc w:val="center"/>
        </w:trPr>
        <w:tc>
          <w:tcPr>
            <w:tcW w:w="901" w:type="pct"/>
          </w:tcPr>
          <w:p w14:paraId="09186CCE" w14:textId="77777777" w:rsidR="00485E45" w:rsidRPr="00DB3BB3" w:rsidRDefault="00485E45" w:rsidP="00310968">
            <w:pPr>
              <w:pStyle w:val="TableParagraph"/>
              <w:ind w:left="392" w:right="383"/>
              <w:jc w:val="center"/>
              <w:rPr>
                <w:sz w:val="28"/>
                <w:lang w:val="ru-RU"/>
              </w:rPr>
            </w:pPr>
            <w:r w:rsidRPr="00DB3BB3">
              <w:rPr>
                <w:sz w:val="28"/>
                <w:lang w:val="ru-RU"/>
              </w:rPr>
              <w:t>от</w:t>
            </w:r>
            <w:r w:rsidRPr="00DB3BB3">
              <w:rPr>
                <w:spacing w:val="-3"/>
                <w:sz w:val="28"/>
                <w:lang w:val="ru-RU"/>
              </w:rPr>
              <w:t xml:space="preserve"> </w:t>
            </w:r>
            <w:r w:rsidRPr="00DB3BB3">
              <w:rPr>
                <w:sz w:val="28"/>
                <w:lang w:val="ru-RU"/>
              </w:rPr>
              <w:t>точки</w:t>
            </w:r>
          </w:p>
        </w:tc>
        <w:tc>
          <w:tcPr>
            <w:tcW w:w="835" w:type="pct"/>
          </w:tcPr>
          <w:p w14:paraId="0912C3FA" w14:textId="77777777" w:rsidR="00485E45" w:rsidRPr="00DB3BB3" w:rsidRDefault="00485E45" w:rsidP="00310968">
            <w:pPr>
              <w:pStyle w:val="TableParagraph"/>
              <w:ind w:left="305" w:right="305"/>
              <w:jc w:val="center"/>
              <w:rPr>
                <w:sz w:val="28"/>
                <w:lang w:val="ru-RU"/>
              </w:rPr>
            </w:pPr>
            <w:r w:rsidRPr="00DB3BB3">
              <w:rPr>
                <w:sz w:val="28"/>
                <w:lang w:val="ru-RU"/>
              </w:rPr>
              <w:t>до</w:t>
            </w:r>
            <w:r w:rsidRPr="00DB3BB3">
              <w:rPr>
                <w:spacing w:val="-3"/>
                <w:sz w:val="28"/>
                <w:lang w:val="ru-RU"/>
              </w:rPr>
              <w:t xml:space="preserve"> </w:t>
            </w:r>
            <w:r w:rsidRPr="00DB3BB3">
              <w:rPr>
                <w:sz w:val="28"/>
                <w:lang w:val="ru-RU"/>
              </w:rPr>
              <w:t>точки</w:t>
            </w:r>
          </w:p>
        </w:tc>
        <w:tc>
          <w:tcPr>
            <w:tcW w:w="3264" w:type="pct"/>
            <w:vMerge/>
            <w:tcBorders>
              <w:top w:val="nil"/>
            </w:tcBorders>
          </w:tcPr>
          <w:p w14:paraId="2FF4F695" w14:textId="77777777" w:rsidR="00485E45" w:rsidRPr="00DB3BB3" w:rsidRDefault="00485E45" w:rsidP="00310968">
            <w:pPr>
              <w:rPr>
                <w:sz w:val="2"/>
                <w:szCs w:val="2"/>
                <w:lang w:val="ru-RU"/>
              </w:rPr>
            </w:pPr>
          </w:p>
        </w:tc>
      </w:tr>
      <w:tr w:rsidR="000E245F" w:rsidRPr="0031713D" w14:paraId="6CAA98BE" w14:textId="77777777" w:rsidTr="008C7C43">
        <w:trPr>
          <w:trHeight w:val="502"/>
          <w:jc w:val="center"/>
        </w:trPr>
        <w:tc>
          <w:tcPr>
            <w:tcW w:w="901" w:type="pct"/>
            <w:vAlign w:val="center"/>
          </w:tcPr>
          <w:p w14:paraId="3986872E" w14:textId="26FD26D7" w:rsidR="000E245F" w:rsidRPr="000E245F" w:rsidRDefault="000E245F" w:rsidP="000E245F">
            <w:pPr>
              <w:tabs>
                <w:tab w:val="left" w:pos="4275"/>
              </w:tabs>
              <w:jc w:val="center"/>
              <w:rPr>
                <w:bCs/>
                <w:sz w:val="28"/>
                <w:szCs w:val="28"/>
              </w:rPr>
            </w:pPr>
            <w:r w:rsidRPr="000E245F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835" w:type="pct"/>
            <w:vAlign w:val="center"/>
          </w:tcPr>
          <w:p w14:paraId="78FCD516" w14:textId="039FBE5A" w:rsidR="000E245F" w:rsidRPr="000E245F" w:rsidRDefault="000E245F" w:rsidP="000E245F">
            <w:pPr>
              <w:tabs>
                <w:tab w:val="left" w:pos="4275"/>
              </w:tabs>
              <w:jc w:val="center"/>
              <w:rPr>
                <w:bCs/>
                <w:sz w:val="28"/>
                <w:szCs w:val="28"/>
                <w:lang w:val="ru-RU"/>
              </w:rPr>
            </w:pPr>
            <w:r w:rsidRPr="000E245F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3264" w:type="pct"/>
            <w:vAlign w:val="center"/>
          </w:tcPr>
          <w:p w14:paraId="1687A3FB" w14:textId="5EC22566" w:rsidR="000E245F" w:rsidRPr="000E245F" w:rsidRDefault="000E245F" w:rsidP="000E245F">
            <w:pPr>
              <w:tabs>
                <w:tab w:val="left" w:pos="4275"/>
              </w:tabs>
              <w:ind w:left="146" w:right="136" w:firstLine="4"/>
              <w:jc w:val="both"/>
              <w:rPr>
                <w:bCs/>
                <w:sz w:val="28"/>
                <w:szCs w:val="28"/>
                <w:lang w:val="ru-RU"/>
              </w:rPr>
            </w:pPr>
            <w:r w:rsidRPr="000E245F">
              <w:rPr>
                <w:color w:val="000000"/>
                <w:sz w:val="28"/>
                <w:szCs w:val="28"/>
                <w:lang w:val="ru-RU"/>
              </w:rPr>
              <w:t>от точки 1, расположенной на северо-западном углу ограждения могилы, в юго-восточном направлении</w:t>
            </w:r>
            <w:r>
              <w:rPr>
                <w:color w:val="000000"/>
                <w:sz w:val="28"/>
                <w:szCs w:val="28"/>
                <w:lang w:val="ru-RU"/>
              </w:rPr>
              <w:t xml:space="preserve"> на расстояние</w:t>
            </w:r>
            <w:r w:rsidRPr="000E245F">
              <w:rPr>
                <w:color w:val="000000"/>
                <w:sz w:val="28"/>
                <w:szCs w:val="28"/>
                <w:lang w:val="ru-RU"/>
              </w:rPr>
              <w:t xml:space="preserve"> 3,99 метра до точки 2</w:t>
            </w:r>
          </w:p>
        </w:tc>
      </w:tr>
      <w:tr w:rsidR="000E245F" w:rsidRPr="0031713D" w14:paraId="7167D7EC" w14:textId="77777777" w:rsidTr="008C7C43">
        <w:trPr>
          <w:trHeight w:val="464"/>
          <w:jc w:val="center"/>
        </w:trPr>
        <w:tc>
          <w:tcPr>
            <w:tcW w:w="901" w:type="pct"/>
            <w:tcBorders>
              <w:bottom w:val="single" w:sz="4" w:space="0" w:color="auto"/>
            </w:tcBorders>
            <w:vAlign w:val="center"/>
          </w:tcPr>
          <w:p w14:paraId="5265DF89" w14:textId="6AB3AF5C" w:rsidR="000E245F" w:rsidRPr="000E245F" w:rsidRDefault="000E245F" w:rsidP="000E245F">
            <w:pPr>
              <w:tabs>
                <w:tab w:val="left" w:pos="4275"/>
              </w:tabs>
              <w:jc w:val="center"/>
              <w:rPr>
                <w:bCs/>
                <w:sz w:val="28"/>
                <w:szCs w:val="28"/>
                <w:highlight w:val="yellow"/>
                <w:lang w:val="ru-RU"/>
              </w:rPr>
            </w:pPr>
            <w:r w:rsidRPr="000E245F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835" w:type="pct"/>
            <w:tcBorders>
              <w:bottom w:val="single" w:sz="4" w:space="0" w:color="auto"/>
            </w:tcBorders>
            <w:vAlign w:val="center"/>
          </w:tcPr>
          <w:p w14:paraId="293D69B5" w14:textId="6D8FFCB5" w:rsidR="000E245F" w:rsidRPr="000E245F" w:rsidRDefault="000E245F" w:rsidP="000E245F">
            <w:pPr>
              <w:tabs>
                <w:tab w:val="left" w:pos="4275"/>
              </w:tabs>
              <w:jc w:val="center"/>
              <w:rPr>
                <w:bCs/>
                <w:sz w:val="28"/>
                <w:szCs w:val="28"/>
                <w:highlight w:val="yellow"/>
                <w:lang w:val="ru-RU"/>
              </w:rPr>
            </w:pPr>
            <w:r w:rsidRPr="000E245F"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3264" w:type="pct"/>
            <w:tcBorders>
              <w:bottom w:val="single" w:sz="4" w:space="0" w:color="auto"/>
            </w:tcBorders>
            <w:vAlign w:val="center"/>
          </w:tcPr>
          <w:p w14:paraId="340CFD8D" w14:textId="205121AE" w:rsidR="000E245F" w:rsidRPr="000E245F" w:rsidRDefault="000E245F" w:rsidP="000E245F">
            <w:pPr>
              <w:tabs>
                <w:tab w:val="left" w:pos="4275"/>
              </w:tabs>
              <w:ind w:left="146" w:right="136" w:firstLine="4"/>
              <w:jc w:val="both"/>
              <w:rPr>
                <w:bCs/>
                <w:sz w:val="28"/>
                <w:szCs w:val="28"/>
                <w:highlight w:val="yellow"/>
                <w:lang w:val="ru-RU"/>
              </w:rPr>
            </w:pPr>
            <w:r w:rsidRPr="000E245F">
              <w:rPr>
                <w:color w:val="000000"/>
                <w:sz w:val="28"/>
                <w:szCs w:val="28"/>
                <w:lang w:val="ru-RU"/>
              </w:rPr>
              <w:t>от точки 2, расположенной на северо-восточном углу ограждения могилы, в юго-западном направлении</w:t>
            </w:r>
            <w:r>
              <w:rPr>
                <w:color w:val="000000"/>
                <w:sz w:val="28"/>
                <w:szCs w:val="28"/>
                <w:lang w:val="ru-RU"/>
              </w:rPr>
              <w:t xml:space="preserve"> на расстояние</w:t>
            </w:r>
            <w:r w:rsidRPr="000E245F">
              <w:rPr>
                <w:color w:val="000000"/>
                <w:sz w:val="28"/>
                <w:szCs w:val="28"/>
                <w:lang w:val="ru-RU"/>
              </w:rPr>
              <w:t xml:space="preserve"> 2,58 метра до точки 3</w:t>
            </w:r>
          </w:p>
        </w:tc>
      </w:tr>
      <w:tr w:rsidR="000E245F" w:rsidRPr="0031713D" w14:paraId="3795473E" w14:textId="77777777" w:rsidTr="008C7C43">
        <w:trPr>
          <w:trHeight w:val="435"/>
          <w:jc w:val="center"/>
        </w:trPr>
        <w:tc>
          <w:tcPr>
            <w:tcW w:w="90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82F80F9" w14:textId="4FCEB093" w:rsidR="000E245F" w:rsidRPr="000E245F" w:rsidRDefault="000E245F" w:rsidP="000E245F">
            <w:pPr>
              <w:tabs>
                <w:tab w:val="left" w:pos="4275"/>
              </w:tabs>
              <w:jc w:val="center"/>
              <w:rPr>
                <w:bCs/>
                <w:sz w:val="28"/>
                <w:szCs w:val="28"/>
                <w:highlight w:val="yellow"/>
                <w:lang w:val="ru-RU"/>
              </w:rPr>
            </w:pPr>
            <w:r w:rsidRPr="000E245F"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83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173B4CA" w14:textId="375152D3" w:rsidR="000E245F" w:rsidRPr="000E245F" w:rsidRDefault="000E245F" w:rsidP="000E245F">
            <w:pPr>
              <w:tabs>
                <w:tab w:val="left" w:pos="4275"/>
              </w:tabs>
              <w:jc w:val="center"/>
              <w:rPr>
                <w:bCs/>
                <w:sz w:val="28"/>
                <w:szCs w:val="28"/>
                <w:highlight w:val="yellow"/>
                <w:lang w:val="ru-RU"/>
              </w:rPr>
            </w:pPr>
            <w:r w:rsidRPr="000E245F"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326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EEB652D" w14:textId="7985B808" w:rsidR="000E245F" w:rsidRPr="000E245F" w:rsidRDefault="000E245F" w:rsidP="000E245F">
            <w:pPr>
              <w:tabs>
                <w:tab w:val="left" w:pos="4275"/>
              </w:tabs>
              <w:ind w:left="146" w:right="136" w:firstLine="4"/>
              <w:jc w:val="both"/>
              <w:rPr>
                <w:bCs/>
                <w:sz w:val="28"/>
                <w:szCs w:val="28"/>
                <w:highlight w:val="yellow"/>
                <w:lang w:val="ru-RU"/>
              </w:rPr>
            </w:pPr>
            <w:r w:rsidRPr="000E245F">
              <w:rPr>
                <w:color w:val="000000"/>
                <w:sz w:val="28"/>
                <w:szCs w:val="28"/>
                <w:lang w:val="ru-RU"/>
              </w:rPr>
              <w:t>от точки 3, расположенной на юго-восточном углу ограждения могилы, в северо-западном направлении</w:t>
            </w:r>
            <w:r>
              <w:rPr>
                <w:color w:val="000000"/>
                <w:sz w:val="28"/>
                <w:szCs w:val="28"/>
                <w:lang w:val="ru-RU"/>
              </w:rPr>
              <w:t xml:space="preserve"> на расстояние</w:t>
            </w:r>
            <w:r w:rsidRPr="000E245F">
              <w:rPr>
                <w:color w:val="000000"/>
                <w:sz w:val="28"/>
                <w:szCs w:val="28"/>
                <w:lang w:val="ru-RU"/>
              </w:rPr>
              <w:t xml:space="preserve"> 3,96 метра до точки 4</w:t>
            </w:r>
          </w:p>
        </w:tc>
      </w:tr>
      <w:tr w:rsidR="000E245F" w:rsidRPr="007C495D" w14:paraId="7D4D4E2D" w14:textId="77777777" w:rsidTr="008C7C43">
        <w:trPr>
          <w:trHeight w:val="435"/>
          <w:jc w:val="center"/>
        </w:trPr>
        <w:tc>
          <w:tcPr>
            <w:tcW w:w="90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EADE254" w14:textId="077E6A39" w:rsidR="000E245F" w:rsidRPr="000E245F" w:rsidRDefault="000E245F" w:rsidP="000E245F">
            <w:pPr>
              <w:tabs>
                <w:tab w:val="left" w:pos="4275"/>
              </w:tabs>
              <w:jc w:val="center"/>
              <w:rPr>
                <w:bCs/>
                <w:sz w:val="28"/>
                <w:szCs w:val="28"/>
                <w:highlight w:val="yellow"/>
              </w:rPr>
            </w:pPr>
            <w:r w:rsidRPr="000E245F"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83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FD0A69A" w14:textId="63635530" w:rsidR="000E245F" w:rsidRPr="000E245F" w:rsidRDefault="000E245F" w:rsidP="000E245F">
            <w:pPr>
              <w:tabs>
                <w:tab w:val="left" w:pos="4275"/>
              </w:tabs>
              <w:jc w:val="center"/>
              <w:rPr>
                <w:bCs/>
                <w:sz w:val="28"/>
                <w:szCs w:val="28"/>
                <w:highlight w:val="yellow"/>
              </w:rPr>
            </w:pPr>
            <w:r w:rsidRPr="000E245F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326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29445FA" w14:textId="1FC1E3CD" w:rsidR="000E245F" w:rsidRPr="000E245F" w:rsidRDefault="000E245F" w:rsidP="000E245F">
            <w:pPr>
              <w:tabs>
                <w:tab w:val="left" w:pos="4275"/>
              </w:tabs>
              <w:ind w:left="146" w:right="136" w:firstLine="4"/>
              <w:jc w:val="both"/>
              <w:rPr>
                <w:bCs/>
                <w:sz w:val="28"/>
                <w:szCs w:val="28"/>
                <w:lang w:val="ru-RU"/>
              </w:rPr>
            </w:pPr>
            <w:r w:rsidRPr="000E245F">
              <w:rPr>
                <w:color w:val="000000"/>
                <w:sz w:val="28"/>
                <w:szCs w:val="28"/>
                <w:lang w:val="ru-RU"/>
              </w:rPr>
              <w:t>от точки 4, расположенной на юго-западном углу ограждения могилы, в северо-восточном направлении</w:t>
            </w:r>
            <w:r>
              <w:rPr>
                <w:color w:val="000000"/>
                <w:sz w:val="28"/>
                <w:szCs w:val="28"/>
                <w:lang w:val="ru-RU"/>
              </w:rPr>
              <w:t xml:space="preserve"> на расстояние</w:t>
            </w:r>
            <w:r w:rsidRPr="000E245F">
              <w:rPr>
                <w:color w:val="000000"/>
                <w:sz w:val="28"/>
                <w:szCs w:val="28"/>
                <w:lang w:val="ru-RU"/>
              </w:rPr>
              <w:t xml:space="preserve"> 2,63 метра до точки 1, замыкая контур</w:t>
            </w:r>
          </w:p>
        </w:tc>
      </w:tr>
    </w:tbl>
    <w:p w14:paraId="7305B58F" w14:textId="77777777" w:rsidR="009306FF" w:rsidRDefault="009306FF" w:rsidP="004E52ED">
      <w:pPr>
        <w:jc w:val="center"/>
        <w:rPr>
          <w:sz w:val="28"/>
          <w:szCs w:val="28"/>
        </w:rPr>
      </w:pPr>
    </w:p>
    <w:p w14:paraId="248EB6B6" w14:textId="77777777" w:rsidR="009306FF" w:rsidRDefault="009306FF">
      <w:pPr>
        <w:autoSpaceDE/>
        <w:autoSpaceDN/>
        <w:spacing w:after="200" w:line="276" w:lineRule="auto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14:paraId="1DA61E32" w14:textId="3D1332C0" w:rsidR="00485E45" w:rsidRPr="009D3B15" w:rsidRDefault="00485E45" w:rsidP="004E52ED">
      <w:pPr>
        <w:jc w:val="center"/>
        <w:rPr>
          <w:sz w:val="28"/>
          <w:szCs w:val="28"/>
        </w:rPr>
      </w:pPr>
      <w:r w:rsidRPr="009D3B15">
        <w:rPr>
          <w:sz w:val="28"/>
          <w:szCs w:val="28"/>
        </w:rPr>
        <w:lastRenderedPageBreak/>
        <w:t>Таблица характерных</w:t>
      </w:r>
      <w:r w:rsidR="00E25759">
        <w:rPr>
          <w:sz w:val="28"/>
          <w:szCs w:val="28"/>
        </w:rPr>
        <w:t xml:space="preserve"> </w:t>
      </w:r>
      <w:r w:rsidR="00E25759" w:rsidRPr="00644D81">
        <w:rPr>
          <w:color w:val="000000"/>
          <w:sz w:val="28"/>
          <w:szCs w:val="28"/>
        </w:rPr>
        <w:t xml:space="preserve">(поворотных) </w:t>
      </w:r>
      <w:r w:rsidRPr="009D3B15">
        <w:rPr>
          <w:sz w:val="28"/>
          <w:szCs w:val="28"/>
        </w:rPr>
        <w:t>точек</w:t>
      </w:r>
    </w:p>
    <w:p w14:paraId="4356C692" w14:textId="32492F50" w:rsidR="00485E45" w:rsidRDefault="009D3B15" w:rsidP="0025735F">
      <w:pPr>
        <w:pStyle w:val="Bodytext20"/>
        <w:ind w:firstLine="0"/>
      </w:pPr>
      <w:r w:rsidRPr="005E424C">
        <w:rPr>
          <w:lang w:eastAsia="ru-RU" w:bidi="ru-RU"/>
        </w:rPr>
        <w:t xml:space="preserve">границ территории </w:t>
      </w:r>
      <w:r w:rsidR="004E52ED">
        <w:rPr>
          <w:lang w:eastAsia="ru-RU" w:bidi="ru-RU"/>
        </w:rPr>
        <w:t xml:space="preserve">объекта культурного наследия </w:t>
      </w:r>
      <w:r w:rsidR="00FC3FE3" w:rsidRPr="00FC3FE3">
        <w:rPr>
          <w:lang w:eastAsia="ru-RU"/>
        </w:rPr>
        <w:t>регионального значения</w:t>
      </w:r>
      <w:r w:rsidR="0090708C" w:rsidRPr="0090708C">
        <w:t xml:space="preserve"> </w:t>
      </w:r>
      <w:r w:rsidR="00842CF8">
        <w:br/>
      </w:r>
      <w:r w:rsidR="000E245F" w:rsidRPr="000E245F">
        <w:t>«</w:t>
      </w:r>
      <w:bookmarkStart w:id="3" w:name="_GoBack"/>
      <w:r w:rsidR="000E245F" w:rsidRPr="000E245F">
        <w:t>Могила известного татарского писателя Кави Наджми</w:t>
      </w:r>
      <w:bookmarkEnd w:id="3"/>
      <w:r w:rsidR="000E245F" w:rsidRPr="000E245F">
        <w:t>», 1957 г.</w:t>
      </w:r>
      <w:r w:rsidR="000E245F" w:rsidRPr="003077F9">
        <w:t xml:space="preserve">, </w:t>
      </w:r>
      <w:r w:rsidR="000E245F" w:rsidRPr="009306FF">
        <w:t xml:space="preserve">расположенного по адресу: Республика Татарстан, </w:t>
      </w:r>
      <w:r w:rsidR="000E245F" w:rsidRPr="00E56A60">
        <w:t>г.</w:t>
      </w:r>
      <w:r w:rsidR="000E245F">
        <w:t> </w:t>
      </w:r>
      <w:r w:rsidR="000E245F" w:rsidRPr="00E56A60">
        <w:t xml:space="preserve"> Казань, </w:t>
      </w:r>
      <w:r w:rsidR="000E245F" w:rsidRPr="000E245F">
        <w:t>Ново–Татарское кладбище, 15 аллея – 1 ряд справа</w:t>
      </w:r>
    </w:p>
    <w:p w14:paraId="21FBA9F4" w14:textId="77777777" w:rsidR="0025735F" w:rsidRPr="009D3B15" w:rsidRDefault="0025735F" w:rsidP="0025735F">
      <w:pPr>
        <w:pStyle w:val="Bodytext20"/>
        <w:ind w:firstLine="0"/>
      </w:pPr>
    </w:p>
    <w:tbl>
      <w:tblPr>
        <w:tblW w:w="5000" w:type="pct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11"/>
        <w:gridCol w:w="4078"/>
        <w:gridCol w:w="4806"/>
      </w:tblGrid>
      <w:tr w:rsidR="00485E45" w:rsidRPr="009D3B15" w14:paraId="2352CE50" w14:textId="77777777" w:rsidTr="00D63F7E">
        <w:trPr>
          <w:trHeight w:val="652"/>
          <w:jc w:val="center"/>
        </w:trPr>
        <w:tc>
          <w:tcPr>
            <w:tcW w:w="643" w:type="pct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  <w:vAlign w:val="center"/>
          </w:tcPr>
          <w:p w14:paraId="730CABDF" w14:textId="77777777" w:rsidR="00485E45" w:rsidRPr="009D3B15" w:rsidRDefault="00485E45" w:rsidP="00D63F7E">
            <w:pPr>
              <w:widowControl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9D3B15">
              <w:rPr>
                <w:bCs/>
                <w:sz w:val="28"/>
                <w:szCs w:val="28"/>
              </w:rPr>
              <w:t>№</w:t>
            </w:r>
          </w:p>
        </w:tc>
        <w:tc>
          <w:tcPr>
            <w:tcW w:w="4357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482A8C3D" w14:textId="77777777" w:rsidR="00485E45" w:rsidRPr="009D3B15" w:rsidRDefault="00485E45" w:rsidP="00E25759">
            <w:pPr>
              <w:widowControl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9D3B15">
              <w:rPr>
                <w:sz w:val="28"/>
                <w:szCs w:val="28"/>
              </w:rPr>
              <w:t xml:space="preserve">Координаты </w:t>
            </w:r>
            <w:r w:rsidR="00983445">
              <w:rPr>
                <w:sz w:val="28"/>
                <w:szCs w:val="28"/>
              </w:rPr>
              <w:t xml:space="preserve">характерных (поворотных) </w:t>
            </w:r>
            <w:r w:rsidRPr="009D3B15">
              <w:rPr>
                <w:sz w:val="28"/>
                <w:szCs w:val="28"/>
              </w:rPr>
              <w:t>точ</w:t>
            </w:r>
            <w:r w:rsidR="00983445">
              <w:rPr>
                <w:sz w:val="28"/>
                <w:szCs w:val="28"/>
              </w:rPr>
              <w:t>ек</w:t>
            </w:r>
            <w:r w:rsidRPr="009D3B15">
              <w:rPr>
                <w:sz w:val="28"/>
                <w:szCs w:val="28"/>
              </w:rPr>
              <w:t xml:space="preserve"> </w:t>
            </w:r>
            <w:r w:rsidR="00983445">
              <w:rPr>
                <w:sz w:val="28"/>
                <w:szCs w:val="28"/>
              </w:rPr>
              <w:br/>
            </w:r>
            <w:r w:rsidRPr="009D3B15">
              <w:rPr>
                <w:sz w:val="28"/>
                <w:szCs w:val="28"/>
              </w:rPr>
              <w:t>в местной системе координат (МСК-16)</w:t>
            </w:r>
          </w:p>
        </w:tc>
      </w:tr>
      <w:tr w:rsidR="00485E45" w:rsidRPr="009D3B15" w14:paraId="02AB0B23" w14:textId="77777777" w:rsidTr="00D63F7E">
        <w:trPr>
          <w:trHeight w:val="322"/>
          <w:jc w:val="center"/>
        </w:trPr>
        <w:tc>
          <w:tcPr>
            <w:tcW w:w="643" w:type="pct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3AC197D9" w14:textId="77777777" w:rsidR="00485E45" w:rsidRPr="009D3B15" w:rsidRDefault="00485E45" w:rsidP="00D63F7E">
            <w:pPr>
              <w:widowControl w:val="0"/>
              <w:adjustRightInd w:val="0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FEB2FEF" w14:textId="77777777" w:rsidR="00485E45" w:rsidRPr="009D3B15" w:rsidRDefault="00485E45" w:rsidP="00D63F7E">
            <w:pPr>
              <w:widowControl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9D3B15">
              <w:rPr>
                <w:bCs/>
                <w:sz w:val="28"/>
                <w:szCs w:val="28"/>
              </w:rPr>
              <w:t>X</w:t>
            </w:r>
          </w:p>
        </w:tc>
        <w:tc>
          <w:tcPr>
            <w:tcW w:w="2357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6C9A9DF7" w14:textId="77777777" w:rsidR="00485E45" w:rsidRPr="009D3B15" w:rsidRDefault="00485E45" w:rsidP="00D63F7E">
            <w:pPr>
              <w:widowControl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9D3B15">
              <w:rPr>
                <w:bCs/>
                <w:sz w:val="28"/>
                <w:szCs w:val="28"/>
              </w:rPr>
              <w:t>Y</w:t>
            </w:r>
          </w:p>
        </w:tc>
      </w:tr>
      <w:tr w:rsidR="000E245F" w:rsidRPr="009139DE" w14:paraId="053B7E56" w14:textId="77777777" w:rsidTr="000F10C3">
        <w:trPr>
          <w:trHeight w:val="254"/>
          <w:jc w:val="center"/>
        </w:trPr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76D701AC" w14:textId="6D0BEFA4" w:rsidR="000E245F" w:rsidRPr="000E245F" w:rsidRDefault="000E245F" w:rsidP="000E245F">
            <w:pPr>
              <w:widowControl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0E245F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31681A06" w14:textId="00BE1292" w:rsidR="000E245F" w:rsidRPr="000E245F" w:rsidRDefault="000E245F" w:rsidP="000E245F">
            <w:pPr>
              <w:widowControl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0E245F">
              <w:rPr>
                <w:color w:val="000000"/>
                <w:sz w:val="28"/>
                <w:szCs w:val="28"/>
              </w:rPr>
              <w:t>472400</w:t>
            </w:r>
            <w:r>
              <w:rPr>
                <w:color w:val="000000"/>
                <w:sz w:val="28"/>
                <w:szCs w:val="28"/>
              </w:rPr>
              <w:t>.</w:t>
            </w:r>
            <w:r w:rsidRPr="000E245F">
              <w:rPr>
                <w:color w:val="000000"/>
                <w:sz w:val="28"/>
                <w:szCs w:val="28"/>
              </w:rPr>
              <w:t>62</w:t>
            </w:r>
          </w:p>
        </w:tc>
        <w:tc>
          <w:tcPr>
            <w:tcW w:w="2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1BB3060" w14:textId="43F8660F" w:rsidR="000E245F" w:rsidRPr="000E245F" w:rsidRDefault="000E245F" w:rsidP="000E245F">
            <w:pPr>
              <w:widowControl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1304667.</w:t>
            </w:r>
            <w:r w:rsidRPr="000E245F">
              <w:rPr>
                <w:color w:val="000000"/>
                <w:sz w:val="28"/>
                <w:szCs w:val="28"/>
              </w:rPr>
              <w:t>13</w:t>
            </w:r>
          </w:p>
        </w:tc>
      </w:tr>
      <w:tr w:rsidR="000E245F" w:rsidRPr="009139DE" w14:paraId="088C0788" w14:textId="77777777" w:rsidTr="000F10C3">
        <w:trPr>
          <w:trHeight w:val="254"/>
          <w:jc w:val="center"/>
        </w:trPr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0298BE53" w14:textId="46F78CD5" w:rsidR="000E245F" w:rsidRPr="000E245F" w:rsidRDefault="000E245F" w:rsidP="000E245F">
            <w:pPr>
              <w:widowControl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0E245F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38CA33BF" w14:textId="775DD895" w:rsidR="000E245F" w:rsidRPr="000E245F" w:rsidRDefault="000E245F" w:rsidP="000E245F">
            <w:pPr>
              <w:widowControl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0E245F">
              <w:rPr>
                <w:color w:val="000000"/>
                <w:sz w:val="28"/>
                <w:szCs w:val="28"/>
              </w:rPr>
              <w:t>4</w:t>
            </w:r>
            <w:r>
              <w:rPr>
                <w:color w:val="000000"/>
                <w:sz w:val="28"/>
                <w:szCs w:val="28"/>
              </w:rPr>
              <w:t>72399.</w:t>
            </w:r>
            <w:r w:rsidRPr="000E245F">
              <w:rPr>
                <w:color w:val="000000"/>
                <w:sz w:val="28"/>
                <w:szCs w:val="28"/>
              </w:rPr>
              <w:t>31</w:t>
            </w:r>
          </w:p>
        </w:tc>
        <w:tc>
          <w:tcPr>
            <w:tcW w:w="2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02FE5B4" w14:textId="06DDD250" w:rsidR="000E245F" w:rsidRPr="000E245F" w:rsidRDefault="000E245F" w:rsidP="000E245F">
            <w:pPr>
              <w:widowControl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1304670.</w:t>
            </w:r>
            <w:r w:rsidRPr="000E245F">
              <w:rPr>
                <w:color w:val="000000"/>
                <w:sz w:val="28"/>
                <w:szCs w:val="28"/>
              </w:rPr>
              <w:t>90</w:t>
            </w:r>
          </w:p>
        </w:tc>
      </w:tr>
      <w:tr w:rsidR="000E245F" w:rsidRPr="009139DE" w14:paraId="7E00013A" w14:textId="77777777" w:rsidTr="000F10C3">
        <w:trPr>
          <w:trHeight w:val="254"/>
          <w:jc w:val="center"/>
        </w:trPr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408D4B3B" w14:textId="333B6AC7" w:rsidR="000E245F" w:rsidRPr="000E245F" w:rsidRDefault="000E245F" w:rsidP="000E245F">
            <w:pPr>
              <w:widowControl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0E245F"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078BF78B" w14:textId="74CF9C5E" w:rsidR="000E245F" w:rsidRPr="000E245F" w:rsidRDefault="000E245F" w:rsidP="000E245F">
            <w:pPr>
              <w:widowControl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472396.</w:t>
            </w:r>
            <w:r w:rsidRPr="000E245F">
              <w:rPr>
                <w:color w:val="000000"/>
                <w:sz w:val="28"/>
                <w:szCs w:val="28"/>
              </w:rPr>
              <w:t>85</w:t>
            </w:r>
          </w:p>
        </w:tc>
        <w:tc>
          <w:tcPr>
            <w:tcW w:w="2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FA4528F" w14:textId="46038A11" w:rsidR="000E245F" w:rsidRPr="000E245F" w:rsidRDefault="000E245F" w:rsidP="000E245F">
            <w:pPr>
              <w:widowControl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1304670.</w:t>
            </w:r>
            <w:r w:rsidRPr="000E245F">
              <w:rPr>
                <w:color w:val="000000"/>
                <w:sz w:val="28"/>
                <w:szCs w:val="28"/>
              </w:rPr>
              <w:t>11</w:t>
            </w:r>
          </w:p>
        </w:tc>
      </w:tr>
      <w:tr w:rsidR="000E245F" w:rsidRPr="009139DE" w14:paraId="55D2B455" w14:textId="77777777" w:rsidTr="000F10C3">
        <w:trPr>
          <w:trHeight w:val="254"/>
          <w:jc w:val="center"/>
        </w:trPr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704CF3F3" w14:textId="27211CA5" w:rsidR="000E245F" w:rsidRPr="000E245F" w:rsidRDefault="000E245F" w:rsidP="000E245F">
            <w:pPr>
              <w:widowControl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0E245F"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5337A32B" w14:textId="44C362D7" w:rsidR="000E245F" w:rsidRPr="000E245F" w:rsidRDefault="000E245F" w:rsidP="000E245F">
            <w:pPr>
              <w:widowControl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472398.</w:t>
            </w:r>
            <w:r w:rsidRPr="000E245F"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2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87B860F" w14:textId="71198283" w:rsidR="000E245F" w:rsidRPr="000E245F" w:rsidRDefault="000E245F" w:rsidP="000E245F">
            <w:pPr>
              <w:widowControl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1304666.</w:t>
            </w:r>
            <w:r w:rsidRPr="000E245F">
              <w:rPr>
                <w:color w:val="000000"/>
                <w:sz w:val="28"/>
                <w:szCs w:val="28"/>
              </w:rPr>
              <w:t>35</w:t>
            </w:r>
          </w:p>
        </w:tc>
      </w:tr>
      <w:tr w:rsidR="000E245F" w:rsidRPr="009139DE" w14:paraId="27C9BE87" w14:textId="77777777" w:rsidTr="000F10C3">
        <w:trPr>
          <w:trHeight w:val="254"/>
          <w:jc w:val="center"/>
        </w:trPr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438E86E0" w14:textId="017FF039" w:rsidR="000E245F" w:rsidRPr="000E245F" w:rsidRDefault="000E245F" w:rsidP="000E245F">
            <w:pPr>
              <w:widowControl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0E245F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4DD91A43" w14:textId="44BA0066" w:rsidR="000E245F" w:rsidRPr="000E245F" w:rsidRDefault="000E245F" w:rsidP="000E245F">
            <w:pPr>
              <w:widowControl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472400.</w:t>
            </w:r>
            <w:r w:rsidRPr="000E245F">
              <w:rPr>
                <w:color w:val="000000"/>
                <w:sz w:val="28"/>
                <w:szCs w:val="28"/>
              </w:rPr>
              <w:t>62</w:t>
            </w:r>
          </w:p>
        </w:tc>
        <w:tc>
          <w:tcPr>
            <w:tcW w:w="2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CD162D8" w14:textId="306B4B56" w:rsidR="000E245F" w:rsidRPr="000E245F" w:rsidRDefault="000E245F" w:rsidP="000E245F">
            <w:pPr>
              <w:widowControl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1304667.</w:t>
            </w:r>
            <w:r w:rsidRPr="000E245F">
              <w:rPr>
                <w:color w:val="000000"/>
                <w:sz w:val="28"/>
                <w:szCs w:val="28"/>
              </w:rPr>
              <w:t>13</w:t>
            </w:r>
          </w:p>
        </w:tc>
      </w:tr>
    </w:tbl>
    <w:p w14:paraId="4A98D9EF" w14:textId="77777777" w:rsidR="00485E45" w:rsidRPr="009139DE" w:rsidRDefault="00485E45" w:rsidP="009139DE">
      <w:pPr>
        <w:widowControl w:val="0"/>
        <w:adjustRightInd w:val="0"/>
        <w:jc w:val="center"/>
        <w:rPr>
          <w:color w:val="000000"/>
          <w:sz w:val="28"/>
          <w:szCs w:val="28"/>
        </w:rPr>
      </w:pPr>
    </w:p>
    <w:sectPr w:rsidR="00485E45" w:rsidRPr="009139DE" w:rsidSect="00F45BE2">
      <w:pgSz w:w="11906" w:h="16838"/>
      <w:pgMar w:top="709" w:right="567" w:bottom="567" w:left="1134" w:header="567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1D5C677" w14:textId="77777777" w:rsidR="0019076B" w:rsidRDefault="0019076B">
      <w:r>
        <w:separator/>
      </w:r>
    </w:p>
  </w:endnote>
  <w:endnote w:type="continuationSeparator" w:id="0">
    <w:p w14:paraId="306F3623" w14:textId="77777777" w:rsidR="0019076B" w:rsidRDefault="001907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altName w:val="Times New Roman"/>
    <w:charset w:val="00"/>
    <w:family w:val="roman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ISOCPEUR">
    <w:altName w:val="Arial"/>
    <w:charset w:val="CC"/>
    <w:family w:val="swiss"/>
    <w:pitch w:val="variable"/>
    <w:sig w:usb0="00000001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3636B42" w14:textId="77777777" w:rsidR="0019076B" w:rsidRDefault="0019076B">
      <w:r>
        <w:separator/>
      </w:r>
    </w:p>
  </w:footnote>
  <w:footnote w:type="continuationSeparator" w:id="0">
    <w:p w14:paraId="0972F218" w14:textId="77777777" w:rsidR="0019076B" w:rsidRDefault="0019076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4BE69F8" w14:textId="77777777" w:rsidR="00D22F02" w:rsidRDefault="00B64CD4" w:rsidP="00FF4FD0">
    <w:pPr>
      <w:pStyle w:val="aa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separate"/>
    </w:r>
    <w:r w:rsidR="00485E45">
      <w:rPr>
        <w:rStyle w:val="ac"/>
        <w:noProof/>
      </w:rPr>
      <w:t>2</w:t>
    </w:r>
    <w:r>
      <w:rPr>
        <w:rStyle w:val="ac"/>
      </w:rPr>
      <w:fldChar w:fldCharType="end"/>
    </w:r>
  </w:p>
  <w:p w14:paraId="67F407AA" w14:textId="77777777" w:rsidR="00D22F02" w:rsidRDefault="0019076B">
    <w:pPr>
      <w:pStyle w:val="aa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125148810"/>
      <w:docPartObj>
        <w:docPartGallery w:val="Page Numbers (Top of Page)"/>
        <w:docPartUnique/>
      </w:docPartObj>
    </w:sdtPr>
    <w:sdtEndPr/>
    <w:sdtContent>
      <w:p w14:paraId="29F27C13" w14:textId="1DD29713" w:rsidR="00310968" w:rsidRDefault="00310968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E245F">
          <w:rPr>
            <w:noProof/>
          </w:rPr>
          <w:t>3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F6500F8C"/>
    <w:lvl w:ilvl="0">
      <w:start w:val="1"/>
      <w:numFmt w:val="decimal"/>
      <w:lvlText w:val="%1."/>
      <w:lvlJc w:val="left"/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Andale Sans UI" w:hAnsi="Andale Sans UI" w:cs="Andale Sans UI"/>
        <w:color w:val="000000"/>
        <w:sz w:val="18"/>
        <w:szCs w:val="18"/>
        <w:lang w:val="ru-RU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Andale Sans UI" w:hAnsi="Andale Sans UI" w:cs="Andale Sans UI"/>
        <w:color w:val="000000"/>
        <w:sz w:val="18"/>
        <w:szCs w:val="18"/>
        <w:lang w:val="ru-RU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Andale Sans UI" w:hAnsi="Andale Sans UI" w:cs="Andale Sans UI"/>
        <w:color w:val="000000"/>
        <w:sz w:val="18"/>
        <w:szCs w:val="18"/>
        <w:lang w:val="ru-RU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Andale Sans UI" w:hAnsi="Andale Sans UI" w:cs="Andale Sans UI"/>
        <w:color w:val="000000"/>
        <w:sz w:val="18"/>
        <w:szCs w:val="18"/>
        <w:lang w:val="ru-RU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Andale Sans UI" w:hAnsi="Andale Sans UI" w:cs="Andale Sans UI"/>
        <w:color w:val="000000"/>
        <w:sz w:val="18"/>
        <w:szCs w:val="18"/>
        <w:lang w:val="ru-RU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Andale Sans UI" w:hAnsi="Andale Sans UI" w:cs="Andale Sans UI"/>
        <w:color w:val="000000"/>
        <w:sz w:val="18"/>
        <w:szCs w:val="18"/>
        <w:lang w:val="ru-RU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Andale Sans UI" w:hAnsi="Andale Sans UI" w:cs="Andale Sans UI"/>
        <w:color w:val="000000"/>
        <w:sz w:val="18"/>
        <w:szCs w:val="18"/>
        <w:lang w:val="ru-RU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Andale Sans UI" w:hAnsi="Andale Sans UI" w:cs="Andale Sans UI"/>
        <w:color w:val="000000"/>
        <w:sz w:val="18"/>
        <w:szCs w:val="18"/>
        <w:lang w:val="ru-RU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Andale Sans UI" w:hAnsi="Andale Sans UI" w:cs="Andale Sans UI"/>
        <w:color w:val="000000"/>
        <w:sz w:val="18"/>
        <w:szCs w:val="18"/>
        <w:lang w:val="ru-RU"/>
      </w:rPr>
    </w:lvl>
  </w:abstractNum>
  <w:abstractNum w:abstractNumId="2" w15:restartNumberingAfterBreak="0">
    <w:nsid w:val="00771598"/>
    <w:multiLevelType w:val="hybridMultilevel"/>
    <w:tmpl w:val="CB04D088"/>
    <w:lvl w:ilvl="0" w:tplc="EF9CC428">
      <w:start w:val="1"/>
      <w:numFmt w:val="decimal"/>
      <w:lvlText w:val="%1."/>
      <w:lvlJc w:val="left"/>
      <w:pPr>
        <w:tabs>
          <w:tab w:val="num" w:pos="1072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defaultTabStop w:val="709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2873"/>
    <w:rsid w:val="00005E5D"/>
    <w:rsid w:val="0002227F"/>
    <w:rsid w:val="00024B1D"/>
    <w:rsid w:val="00032D2A"/>
    <w:rsid w:val="000436A2"/>
    <w:rsid w:val="00047E88"/>
    <w:rsid w:val="00061891"/>
    <w:rsid w:val="00066BE1"/>
    <w:rsid w:val="0007370A"/>
    <w:rsid w:val="00076083"/>
    <w:rsid w:val="00081652"/>
    <w:rsid w:val="0009452A"/>
    <w:rsid w:val="00095595"/>
    <w:rsid w:val="000B2282"/>
    <w:rsid w:val="000B5987"/>
    <w:rsid w:val="000C24F3"/>
    <w:rsid w:val="000C5898"/>
    <w:rsid w:val="000D2951"/>
    <w:rsid w:val="000D2DA8"/>
    <w:rsid w:val="000E077D"/>
    <w:rsid w:val="000E245F"/>
    <w:rsid w:val="000F0DD8"/>
    <w:rsid w:val="000F2263"/>
    <w:rsid w:val="000F2642"/>
    <w:rsid w:val="00101B5E"/>
    <w:rsid w:val="001030FF"/>
    <w:rsid w:val="00104CF2"/>
    <w:rsid w:val="00105D50"/>
    <w:rsid w:val="00112233"/>
    <w:rsid w:val="0012186F"/>
    <w:rsid w:val="00124002"/>
    <w:rsid w:val="001251E5"/>
    <w:rsid w:val="001318DC"/>
    <w:rsid w:val="00135165"/>
    <w:rsid w:val="00137B62"/>
    <w:rsid w:val="00140F80"/>
    <w:rsid w:val="0015093D"/>
    <w:rsid w:val="00150944"/>
    <w:rsid w:val="00151ACA"/>
    <w:rsid w:val="00154B3F"/>
    <w:rsid w:val="001571D7"/>
    <w:rsid w:val="001741F8"/>
    <w:rsid w:val="00174C87"/>
    <w:rsid w:val="00176CC5"/>
    <w:rsid w:val="00180A44"/>
    <w:rsid w:val="0019059F"/>
    <w:rsid w:val="0019076B"/>
    <w:rsid w:val="00193AE2"/>
    <w:rsid w:val="001949F0"/>
    <w:rsid w:val="001A7BA4"/>
    <w:rsid w:val="001B2612"/>
    <w:rsid w:val="001B49B1"/>
    <w:rsid w:val="001B5DF5"/>
    <w:rsid w:val="001C242A"/>
    <w:rsid w:val="001C36A8"/>
    <w:rsid w:val="001C629D"/>
    <w:rsid w:val="001D198E"/>
    <w:rsid w:val="001E1262"/>
    <w:rsid w:val="001E1D14"/>
    <w:rsid w:val="00202340"/>
    <w:rsid w:val="00204AE0"/>
    <w:rsid w:val="00211872"/>
    <w:rsid w:val="00217999"/>
    <w:rsid w:val="0022099A"/>
    <w:rsid w:val="00222BF2"/>
    <w:rsid w:val="0025240A"/>
    <w:rsid w:val="00255525"/>
    <w:rsid w:val="0025735F"/>
    <w:rsid w:val="002628E1"/>
    <w:rsid w:val="0027689C"/>
    <w:rsid w:val="00276F29"/>
    <w:rsid w:val="00284047"/>
    <w:rsid w:val="002968E1"/>
    <w:rsid w:val="002A0674"/>
    <w:rsid w:val="002B1848"/>
    <w:rsid w:val="002B48CC"/>
    <w:rsid w:val="002D2021"/>
    <w:rsid w:val="002E1E07"/>
    <w:rsid w:val="002E27DE"/>
    <w:rsid w:val="00305268"/>
    <w:rsid w:val="003077F9"/>
    <w:rsid w:val="00310968"/>
    <w:rsid w:val="00315664"/>
    <w:rsid w:val="0031713D"/>
    <w:rsid w:val="00342FD5"/>
    <w:rsid w:val="003618F9"/>
    <w:rsid w:val="00374004"/>
    <w:rsid w:val="003760CF"/>
    <w:rsid w:val="003762F4"/>
    <w:rsid w:val="003827AA"/>
    <w:rsid w:val="00382B6A"/>
    <w:rsid w:val="003926FF"/>
    <w:rsid w:val="00394AD1"/>
    <w:rsid w:val="003A12FA"/>
    <w:rsid w:val="003A4D2E"/>
    <w:rsid w:val="003B1AEF"/>
    <w:rsid w:val="003B2787"/>
    <w:rsid w:val="003B5797"/>
    <w:rsid w:val="003C12C4"/>
    <w:rsid w:val="003C1AB1"/>
    <w:rsid w:val="003C216B"/>
    <w:rsid w:val="003C60A0"/>
    <w:rsid w:val="003C6DE2"/>
    <w:rsid w:val="003D5E87"/>
    <w:rsid w:val="003E54F3"/>
    <w:rsid w:val="00401741"/>
    <w:rsid w:val="00415125"/>
    <w:rsid w:val="00422E17"/>
    <w:rsid w:val="00425352"/>
    <w:rsid w:val="004261ED"/>
    <w:rsid w:val="00426650"/>
    <w:rsid w:val="00443C09"/>
    <w:rsid w:val="00443CE6"/>
    <w:rsid w:val="00457506"/>
    <w:rsid w:val="0046313E"/>
    <w:rsid w:val="004634FB"/>
    <w:rsid w:val="00471CF3"/>
    <w:rsid w:val="004775A9"/>
    <w:rsid w:val="00477769"/>
    <w:rsid w:val="004808E9"/>
    <w:rsid w:val="00485E45"/>
    <w:rsid w:val="00490FC1"/>
    <w:rsid w:val="004935A3"/>
    <w:rsid w:val="00493C5A"/>
    <w:rsid w:val="004A481C"/>
    <w:rsid w:val="004B06C8"/>
    <w:rsid w:val="004C0D1B"/>
    <w:rsid w:val="004D1381"/>
    <w:rsid w:val="004D3F40"/>
    <w:rsid w:val="004E189B"/>
    <w:rsid w:val="004E52ED"/>
    <w:rsid w:val="004F255B"/>
    <w:rsid w:val="004F2E46"/>
    <w:rsid w:val="004F4106"/>
    <w:rsid w:val="00502DFD"/>
    <w:rsid w:val="005115DD"/>
    <w:rsid w:val="00512F47"/>
    <w:rsid w:val="00512FEB"/>
    <w:rsid w:val="00516A48"/>
    <w:rsid w:val="005365F8"/>
    <w:rsid w:val="00553697"/>
    <w:rsid w:val="00563A2B"/>
    <w:rsid w:val="00564BDE"/>
    <w:rsid w:val="0056601F"/>
    <w:rsid w:val="005774B8"/>
    <w:rsid w:val="005826F2"/>
    <w:rsid w:val="0058274C"/>
    <w:rsid w:val="00593251"/>
    <w:rsid w:val="005936EE"/>
    <w:rsid w:val="005A39A0"/>
    <w:rsid w:val="005A739A"/>
    <w:rsid w:val="005B2E62"/>
    <w:rsid w:val="005C31BA"/>
    <w:rsid w:val="005D013C"/>
    <w:rsid w:val="005D19A7"/>
    <w:rsid w:val="005D3F40"/>
    <w:rsid w:val="005E1AA2"/>
    <w:rsid w:val="005E5AE7"/>
    <w:rsid w:val="005E5EFB"/>
    <w:rsid w:val="005E7626"/>
    <w:rsid w:val="005F0730"/>
    <w:rsid w:val="005F368D"/>
    <w:rsid w:val="00600A1F"/>
    <w:rsid w:val="00600D4F"/>
    <w:rsid w:val="00602AC3"/>
    <w:rsid w:val="006047F5"/>
    <w:rsid w:val="00606A09"/>
    <w:rsid w:val="0061037D"/>
    <w:rsid w:val="00614608"/>
    <w:rsid w:val="00635646"/>
    <w:rsid w:val="00642C0A"/>
    <w:rsid w:val="006468A7"/>
    <w:rsid w:val="00662D45"/>
    <w:rsid w:val="00663995"/>
    <w:rsid w:val="00665273"/>
    <w:rsid w:val="0068570B"/>
    <w:rsid w:val="006916CC"/>
    <w:rsid w:val="00693F48"/>
    <w:rsid w:val="00696569"/>
    <w:rsid w:val="006A2440"/>
    <w:rsid w:val="006B1ABA"/>
    <w:rsid w:val="006B20A4"/>
    <w:rsid w:val="006B638C"/>
    <w:rsid w:val="006C2C12"/>
    <w:rsid w:val="006C567B"/>
    <w:rsid w:val="006C62C1"/>
    <w:rsid w:val="006E4234"/>
    <w:rsid w:val="0070383E"/>
    <w:rsid w:val="007042FB"/>
    <w:rsid w:val="00710428"/>
    <w:rsid w:val="0071364C"/>
    <w:rsid w:val="00723D2C"/>
    <w:rsid w:val="00727BEA"/>
    <w:rsid w:val="007367D5"/>
    <w:rsid w:val="0074051C"/>
    <w:rsid w:val="00746395"/>
    <w:rsid w:val="00756F72"/>
    <w:rsid w:val="0077653A"/>
    <w:rsid w:val="007803D0"/>
    <w:rsid w:val="00782020"/>
    <w:rsid w:val="007843F9"/>
    <w:rsid w:val="007962D8"/>
    <w:rsid w:val="00796DA4"/>
    <w:rsid w:val="0079767B"/>
    <w:rsid w:val="007A507F"/>
    <w:rsid w:val="007A55F1"/>
    <w:rsid w:val="007A61F2"/>
    <w:rsid w:val="007A7B5A"/>
    <w:rsid w:val="007C0145"/>
    <w:rsid w:val="007C3D3D"/>
    <w:rsid w:val="007D3865"/>
    <w:rsid w:val="007E378E"/>
    <w:rsid w:val="007E59F4"/>
    <w:rsid w:val="0080126A"/>
    <w:rsid w:val="008127FE"/>
    <w:rsid w:val="00815CA7"/>
    <w:rsid w:val="00821E25"/>
    <w:rsid w:val="00842CF8"/>
    <w:rsid w:val="00842F56"/>
    <w:rsid w:val="00854A4C"/>
    <w:rsid w:val="00867F55"/>
    <w:rsid w:val="00877054"/>
    <w:rsid w:val="00880BB3"/>
    <w:rsid w:val="0088606A"/>
    <w:rsid w:val="00890E16"/>
    <w:rsid w:val="00891884"/>
    <w:rsid w:val="00892788"/>
    <w:rsid w:val="00894B51"/>
    <w:rsid w:val="008950E3"/>
    <w:rsid w:val="008B0B42"/>
    <w:rsid w:val="008B3023"/>
    <w:rsid w:val="008D3F1A"/>
    <w:rsid w:val="008E0242"/>
    <w:rsid w:val="008E35D7"/>
    <w:rsid w:val="00900225"/>
    <w:rsid w:val="00902BA9"/>
    <w:rsid w:val="0090708C"/>
    <w:rsid w:val="00910179"/>
    <w:rsid w:val="009139DE"/>
    <w:rsid w:val="00913A49"/>
    <w:rsid w:val="0092181B"/>
    <w:rsid w:val="009306FF"/>
    <w:rsid w:val="0093383F"/>
    <w:rsid w:val="0097302F"/>
    <w:rsid w:val="00983445"/>
    <w:rsid w:val="009871EF"/>
    <w:rsid w:val="009907C3"/>
    <w:rsid w:val="0099092B"/>
    <w:rsid w:val="00992D21"/>
    <w:rsid w:val="009A3B8A"/>
    <w:rsid w:val="009A41AD"/>
    <w:rsid w:val="009A4A85"/>
    <w:rsid w:val="009A6271"/>
    <w:rsid w:val="009B41CF"/>
    <w:rsid w:val="009B5A97"/>
    <w:rsid w:val="009C2D34"/>
    <w:rsid w:val="009C46FA"/>
    <w:rsid w:val="009C7121"/>
    <w:rsid w:val="009D3B15"/>
    <w:rsid w:val="009F1B31"/>
    <w:rsid w:val="00A06943"/>
    <w:rsid w:val="00A1576D"/>
    <w:rsid w:val="00A22E9E"/>
    <w:rsid w:val="00A253A8"/>
    <w:rsid w:val="00A265F7"/>
    <w:rsid w:val="00A36F72"/>
    <w:rsid w:val="00A37612"/>
    <w:rsid w:val="00A40367"/>
    <w:rsid w:val="00A4067D"/>
    <w:rsid w:val="00A424E4"/>
    <w:rsid w:val="00A50C82"/>
    <w:rsid w:val="00A55520"/>
    <w:rsid w:val="00A64779"/>
    <w:rsid w:val="00A650E0"/>
    <w:rsid w:val="00A972EB"/>
    <w:rsid w:val="00AA43FF"/>
    <w:rsid w:val="00AA4797"/>
    <w:rsid w:val="00AA5CF7"/>
    <w:rsid w:val="00AA6A11"/>
    <w:rsid w:val="00AC1CAC"/>
    <w:rsid w:val="00AD0D03"/>
    <w:rsid w:val="00AD1713"/>
    <w:rsid w:val="00AD2474"/>
    <w:rsid w:val="00AD7C59"/>
    <w:rsid w:val="00AE7477"/>
    <w:rsid w:val="00AE7DBE"/>
    <w:rsid w:val="00AE7F68"/>
    <w:rsid w:val="00AF050A"/>
    <w:rsid w:val="00B026A3"/>
    <w:rsid w:val="00B11E38"/>
    <w:rsid w:val="00B12456"/>
    <w:rsid w:val="00B33CBC"/>
    <w:rsid w:val="00B378C9"/>
    <w:rsid w:val="00B53943"/>
    <w:rsid w:val="00B60079"/>
    <w:rsid w:val="00B64CD4"/>
    <w:rsid w:val="00B73B39"/>
    <w:rsid w:val="00B87F91"/>
    <w:rsid w:val="00BB4CDE"/>
    <w:rsid w:val="00BC1E66"/>
    <w:rsid w:val="00BC6A9D"/>
    <w:rsid w:val="00BD4D5D"/>
    <w:rsid w:val="00BE06C6"/>
    <w:rsid w:val="00BE7DF1"/>
    <w:rsid w:val="00BF1F75"/>
    <w:rsid w:val="00BF62E1"/>
    <w:rsid w:val="00BF79A4"/>
    <w:rsid w:val="00BF7EA3"/>
    <w:rsid w:val="00C00F2C"/>
    <w:rsid w:val="00C02496"/>
    <w:rsid w:val="00C0555F"/>
    <w:rsid w:val="00C067B7"/>
    <w:rsid w:val="00C103ED"/>
    <w:rsid w:val="00C11FAD"/>
    <w:rsid w:val="00C139EB"/>
    <w:rsid w:val="00C213A1"/>
    <w:rsid w:val="00C24DB6"/>
    <w:rsid w:val="00C31733"/>
    <w:rsid w:val="00C31F9C"/>
    <w:rsid w:val="00C36A98"/>
    <w:rsid w:val="00C5105D"/>
    <w:rsid w:val="00C601E7"/>
    <w:rsid w:val="00C614EB"/>
    <w:rsid w:val="00C61FE7"/>
    <w:rsid w:val="00C90465"/>
    <w:rsid w:val="00CA6B8D"/>
    <w:rsid w:val="00CB1729"/>
    <w:rsid w:val="00CB6A9F"/>
    <w:rsid w:val="00CB78FE"/>
    <w:rsid w:val="00CC595D"/>
    <w:rsid w:val="00CC6BC1"/>
    <w:rsid w:val="00CD1FE3"/>
    <w:rsid w:val="00CD48B2"/>
    <w:rsid w:val="00CE0331"/>
    <w:rsid w:val="00CE5E0F"/>
    <w:rsid w:val="00CF1712"/>
    <w:rsid w:val="00D129E1"/>
    <w:rsid w:val="00D22CE4"/>
    <w:rsid w:val="00D253FD"/>
    <w:rsid w:val="00D27D7B"/>
    <w:rsid w:val="00D27FF1"/>
    <w:rsid w:val="00D32A55"/>
    <w:rsid w:val="00D43B67"/>
    <w:rsid w:val="00D6193E"/>
    <w:rsid w:val="00D650EA"/>
    <w:rsid w:val="00D849E3"/>
    <w:rsid w:val="00D84D06"/>
    <w:rsid w:val="00D94024"/>
    <w:rsid w:val="00D952EC"/>
    <w:rsid w:val="00DB3BB3"/>
    <w:rsid w:val="00DB453B"/>
    <w:rsid w:val="00DC6C4B"/>
    <w:rsid w:val="00DD1A55"/>
    <w:rsid w:val="00DD1E0F"/>
    <w:rsid w:val="00DD1F5D"/>
    <w:rsid w:val="00E014A0"/>
    <w:rsid w:val="00E1136C"/>
    <w:rsid w:val="00E137BC"/>
    <w:rsid w:val="00E2111A"/>
    <w:rsid w:val="00E223F9"/>
    <w:rsid w:val="00E25759"/>
    <w:rsid w:val="00E26C3E"/>
    <w:rsid w:val="00E35C53"/>
    <w:rsid w:val="00E35CCB"/>
    <w:rsid w:val="00E44C34"/>
    <w:rsid w:val="00E477C6"/>
    <w:rsid w:val="00E56A60"/>
    <w:rsid w:val="00E56A85"/>
    <w:rsid w:val="00E73607"/>
    <w:rsid w:val="00E74255"/>
    <w:rsid w:val="00E90DAC"/>
    <w:rsid w:val="00E92020"/>
    <w:rsid w:val="00EA13B2"/>
    <w:rsid w:val="00EA64D2"/>
    <w:rsid w:val="00EB47DF"/>
    <w:rsid w:val="00EC4083"/>
    <w:rsid w:val="00EC47B3"/>
    <w:rsid w:val="00ED0496"/>
    <w:rsid w:val="00ED4DA7"/>
    <w:rsid w:val="00EF3E29"/>
    <w:rsid w:val="00F00108"/>
    <w:rsid w:val="00F04CE6"/>
    <w:rsid w:val="00F07377"/>
    <w:rsid w:val="00F17DFF"/>
    <w:rsid w:val="00F25748"/>
    <w:rsid w:val="00F40903"/>
    <w:rsid w:val="00F430F0"/>
    <w:rsid w:val="00F45BE2"/>
    <w:rsid w:val="00F502B9"/>
    <w:rsid w:val="00F50EC2"/>
    <w:rsid w:val="00F51A92"/>
    <w:rsid w:val="00F526DA"/>
    <w:rsid w:val="00F73D1E"/>
    <w:rsid w:val="00F80804"/>
    <w:rsid w:val="00F81077"/>
    <w:rsid w:val="00F84625"/>
    <w:rsid w:val="00F8500C"/>
    <w:rsid w:val="00F86374"/>
    <w:rsid w:val="00F927DC"/>
    <w:rsid w:val="00F93E52"/>
    <w:rsid w:val="00F941D8"/>
    <w:rsid w:val="00F95208"/>
    <w:rsid w:val="00FA0588"/>
    <w:rsid w:val="00FA05B5"/>
    <w:rsid w:val="00FA3708"/>
    <w:rsid w:val="00FB1B8D"/>
    <w:rsid w:val="00FB7875"/>
    <w:rsid w:val="00FC3FE3"/>
    <w:rsid w:val="00FC722C"/>
    <w:rsid w:val="00FD2161"/>
    <w:rsid w:val="00FE0EF6"/>
    <w:rsid w:val="00FE2873"/>
    <w:rsid w:val="00FE7A03"/>
    <w:rsid w:val="00FF44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41AF301"/>
  <w15:docId w15:val="{46CD2B57-09DE-424B-919F-F9CCB53E65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E2873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880BB3"/>
    <w:pPr>
      <w:keepNext/>
      <w:tabs>
        <w:tab w:val="num" w:pos="432"/>
      </w:tabs>
      <w:autoSpaceDE/>
      <w:autoSpaceDN/>
      <w:ind w:left="432" w:hanging="432"/>
      <w:jc w:val="center"/>
      <w:outlineLvl w:val="0"/>
    </w:pPr>
    <w:rPr>
      <w:b/>
      <w:sz w:val="28"/>
      <w:lang w:eastAsia="ar-SA"/>
    </w:rPr>
  </w:style>
  <w:style w:type="paragraph" w:styleId="2">
    <w:name w:val="heading 2"/>
    <w:basedOn w:val="a"/>
    <w:next w:val="a"/>
    <w:link w:val="20"/>
    <w:qFormat/>
    <w:rsid w:val="00880BB3"/>
    <w:pPr>
      <w:keepNext/>
      <w:tabs>
        <w:tab w:val="num" w:pos="576"/>
      </w:tabs>
      <w:autoSpaceDE/>
      <w:autoSpaceDN/>
      <w:spacing w:after="240"/>
      <w:jc w:val="center"/>
      <w:outlineLvl w:val="1"/>
    </w:pPr>
    <w:rPr>
      <w:b/>
      <w:sz w:val="28"/>
      <w:lang w:eastAsia="ar-SA"/>
    </w:rPr>
  </w:style>
  <w:style w:type="paragraph" w:styleId="3">
    <w:name w:val="heading 3"/>
    <w:basedOn w:val="a"/>
    <w:next w:val="a"/>
    <w:link w:val="30"/>
    <w:qFormat/>
    <w:rsid w:val="00880BB3"/>
    <w:pPr>
      <w:keepNext/>
      <w:tabs>
        <w:tab w:val="num" w:pos="720"/>
      </w:tabs>
      <w:autoSpaceDE/>
      <w:autoSpaceDN/>
      <w:ind w:left="720" w:hanging="720"/>
      <w:jc w:val="center"/>
      <w:outlineLvl w:val="2"/>
    </w:pPr>
    <w:rPr>
      <w:sz w:val="24"/>
      <w:lang w:eastAsia="ar-SA"/>
    </w:rPr>
  </w:style>
  <w:style w:type="paragraph" w:styleId="4">
    <w:name w:val="heading 4"/>
    <w:basedOn w:val="a"/>
    <w:next w:val="a"/>
    <w:link w:val="40"/>
    <w:qFormat/>
    <w:rsid w:val="00880BB3"/>
    <w:pPr>
      <w:keepNext/>
      <w:tabs>
        <w:tab w:val="num" w:pos="864"/>
      </w:tabs>
      <w:autoSpaceDE/>
      <w:autoSpaceDN/>
      <w:ind w:left="864" w:hanging="864"/>
      <w:jc w:val="center"/>
      <w:outlineLvl w:val="3"/>
    </w:pPr>
    <w:rPr>
      <w:sz w:val="36"/>
      <w:lang w:eastAsia="ar-SA"/>
    </w:rPr>
  </w:style>
  <w:style w:type="paragraph" w:styleId="5">
    <w:name w:val="heading 5"/>
    <w:basedOn w:val="a"/>
    <w:next w:val="a"/>
    <w:link w:val="50"/>
    <w:qFormat/>
    <w:rsid w:val="00880BB3"/>
    <w:pPr>
      <w:keepNext/>
      <w:tabs>
        <w:tab w:val="num" w:pos="1008"/>
      </w:tabs>
      <w:autoSpaceDE/>
      <w:autoSpaceDN/>
      <w:spacing w:line="360" w:lineRule="auto"/>
      <w:ind w:left="1008" w:hanging="1008"/>
      <w:jc w:val="right"/>
      <w:outlineLvl w:val="4"/>
    </w:pPr>
    <w:rPr>
      <w:sz w:val="24"/>
      <w:lang w:eastAsia="ar-SA"/>
    </w:rPr>
  </w:style>
  <w:style w:type="paragraph" w:styleId="6">
    <w:name w:val="heading 6"/>
    <w:basedOn w:val="a"/>
    <w:next w:val="a"/>
    <w:link w:val="60"/>
    <w:qFormat/>
    <w:rsid w:val="00880BB3"/>
    <w:pPr>
      <w:keepNext/>
      <w:tabs>
        <w:tab w:val="num" w:pos="1152"/>
      </w:tabs>
      <w:autoSpaceDE/>
      <w:autoSpaceDN/>
      <w:spacing w:line="360" w:lineRule="auto"/>
      <w:ind w:left="1152" w:hanging="1152"/>
      <w:outlineLvl w:val="5"/>
    </w:pPr>
    <w:rPr>
      <w:b/>
      <w:sz w:val="28"/>
      <w:lang w:eastAsia="ar-SA"/>
    </w:rPr>
  </w:style>
  <w:style w:type="paragraph" w:styleId="7">
    <w:name w:val="heading 7"/>
    <w:basedOn w:val="a"/>
    <w:next w:val="a"/>
    <w:link w:val="70"/>
    <w:qFormat/>
    <w:rsid w:val="00880BB3"/>
    <w:pPr>
      <w:keepNext/>
      <w:tabs>
        <w:tab w:val="num" w:pos="1296"/>
      </w:tabs>
      <w:autoSpaceDE/>
      <w:autoSpaceDN/>
      <w:ind w:left="1296" w:hanging="1296"/>
      <w:outlineLvl w:val="6"/>
    </w:pPr>
    <w:rPr>
      <w:b/>
      <w:bCs/>
      <w:sz w:val="24"/>
      <w:lang w:eastAsia="ar-SA"/>
    </w:rPr>
  </w:style>
  <w:style w:type="paragraph" w:styleId="8">
    <w:name w:val="heading 8"/>
    <w:basedOn w:val="a"/>
    <w:next w:val="a"/>
    <w:link w:val="80"/>
    <w:qFormat/>
    <w:rsid w:val="00880BB3"/>
    <w:pPr>
      <w:keepNext/>
      <w:tabs>
        <w:tab w:val="num" w:pos="1440"/>
      </w:tabs>
      <w:autoSpaceDE/>
      <w:autoSpaceDN/>
      <w:spacing w:line="360" w:lineRule="auto"/>
      <w:ind w:left="1440" w:hanging="1440"/>
      <w:outlineLvl w:val="7"/>
    </w:pPr>
    <w:rPr>
      <w:sz w:val="24"/>
      <w:lang w:eastAsia="ar-SA"/>
    </w:rPr>
  </w:style>
  <w:style w:type="paragraph" w:styleId="9">
    <w:name w:val="heading 9"/>
    <w:basedOn w:val="a"/>
    <w:next w:val="a"/>
    <w:link w:val="90"/>
    <w:qFormat/>
    <w:rsid w:val="00880BB3"/>
    <w:pPr>
      <w:keepNext/>
      <w:tabs>
        <w:tab w:val="num" w:pos="1584"/>
      </w:tabs>
      <w:autoSpaceDE/>
      <w:autoSpaceDN/>
      <w:spacing w:line="360" w:lineRule="auto"/>
      <w:ind w:left="1584" w:hanging="1584"/>
      <w:jc w:val="both"/>
      <w:outlineLvl w:val="8"/>
    </w:pPr>
    <w:rPr>
      <w:b/>
      <w:bCs/>
      <w:sz w:val="28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sid w:val="00FE2873"/>
    <w:rPr>
      <w:b/>
      <w:bCs/>
      <w:color w:val="26282F"/>
    </w:rPr>
  </w:style>
  <w:style w:type="character" w:styleId="a4">
    <w:name w:val="Hyperlink"/>
    <w:uiPriority w:val="99"/>
    <w:rsid w:val="00FE2873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FE2873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E2873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1">
    <w:name w:val="Основной текст Знак1"/>
    <w:link w:val="a7"/>
    <w:uiPriority w:val="99"/>
    <w:rsid w:val="007C3D3D"/>
    <w:rPr>
      <w:shd w:val="clear" w:color="auto" w:fill="FFFFFF"/>
    </w:rPr>
  </w:style>
  <w:style w:type="character" w:customStyle="1" w:styleId="10pt">
    <w:name w:val="Основной текст + 10 pt"/>
    <w:aliases w:val="Полужирный4"/>
    <w:uiPriority w:val="99"/>
    <w:rsid w:val="007C3D3D"/>
    <w:rPr>
      <w:b/>
      <w:bCs/>
      <w:sz w:val="20"/>
      <w:szCs w:val="20"/>
      <w:shd w:val="clear" w:color="auto" w:fill="FFFFFF"/>
    </w:rPr>
  </w:style>
  <w:style w:type="paragraph" w:styleId="a7">
    <w:name w:val="Body Text"/>
    <w:basedOn w:val="a"/>
    <w:link w:val="11"/>
    <w:uiPriority w:val="99"/>
    <w:rsid w:val="007C3D3D"/>
    <w:pPr>
      <w:widowControl w:val="0"/>
      <w:shd w:val="clear" w:color="auto" w:fill="FFFFFF"/>
      <w:autoSpaceDE/>
      <w:autoSpaceDN/>
      <w:spacing w:line="302" w:lineRule="exact"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8">
    <w:name w:val="Основной текст Знак"/>
    <w:basedOn w:val="a0"/>
    <w:uiPriority w:val="99"/>
    <w:semiHidden/>
    <w:rsid w:val="007C3D3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3">
    <w:name w:val="Основной текст + 103"/>
    <w:aliases w:val="5 pt3"/>
    <w:uiPriority w:val="99"/>
    <w:rsid w:val="007C3D3D"/>
    <w:rPr>
      <w:rFonts w:ascii="Times New Roman" w:hAnsi="Times New Roman" w:cs="Times New Roman"/>
      <w:sz w:val="21"/>
      <w:szCs w:val="21"/>
      <w:u w:val="none"/>
      <w:shd w:val="clear" w:color="auto" w:fill="FFFFFF"/>
    </w:rPr>
  </w:style>
  <w:style w:type="paragraph" w:customStyle="1" w:styleId="ConsPlusNormal">
    <w:name w:val="ConsPlusNormal"/>
    <w:rsid w:val="007C3D3D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</w:rPr>
  </w:style>
  <w:style w:type="paragraph" w:styleId="a9">
    <w:name w:val="caption"/>
    <w:basedOn w:val="a"/>
    <w:semiHidden/>
    <w:unhideWhenUsed/>
    <w:qFormat/>
    <w:rsid w:val="007C3D3D"/>
    <w:pPr>
      <w:autoSpaceDE/>
      <w:autoSpaceDN/>
      <w:jc w:val="center"/>
    </w:pPr>
    <w:rPr>
      <w:b/>
      <w:sz w:val="28"/>
    </w:rPr>
  </w:style>
  <w:style w:type="character" w:customStyle="1" w:styleId="FontStyle81">
    <w:name w:val="Font Style81"/>
    <w:uiPriority w:val="99"/>
    <w:rsid w:val="007C3D3D"/>
    <w:rPr>
      <w:rFonts w:ascii="Times New Roman" w:hAnsi="Times New Roman" w:cs="Times New Roman" w:hint="default"/>
      <w:sz w:val="26"/>
      <w:szCs w:val="26"/>
    </w:rPr>
  </w:style>
  <w:style w:type="paragraph" w:styleId="aa">
    <w:name w:val="header"/>
    <w:basedOn w:val="a"/>
    <w:link w:val="ab"/>
    <w:uiPriority w:val="99"/>
    <w:rsid w:val="00B64CD4"/>
    <w:pPr>
      <w:tabs>
        <w:tab w:val="center" w:pos="4677"/>
        <w:tab w:val="right" w:pos="9355"/>
      </w:tabs>
      <w:autoSpaceDE/>
      <w:autoSpaceDN/>
    </w:pPr>
    <w:rPr>
      <w:sz w:val="24"/>
      <w:szCs w:val="24"/>
    </w:rPr>
  </w:style>
  <w:style w:type="character" w:customStyle="1" w:styleId="ab">
    <w:name w:val="Верхний колонтитул Знак"/>
    <w:basedOn w:val="a0"/>
    <w:link w:val="aa"/>
    <w:uiPriority w:val="99"/>
    <w:rsid w:val="00B64CD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c">
    <w:name w:val="page number"/>
    <w:basedOn w:val="a0"/>
    <w:rsid w:val="00B64CD4"/>
  </w:style>
  <w:style w:type="paragraph" w:customStyle="1" w:styleId="Noeeu1">
    <w:name w:val="Noeeu1"/>
    <w:basedOn w:val="a"/>
    <w:rsid w:val="00C0555F"/>
    <w:pPr>
      <w:autoSpaceDE/>
      <w:autoSpaceDN/>
      <w:spacing w:line="288" w:lineRule="auto"/>
    </w:pPr>
    <w:rPr>
      <w:sz w:val="28"/>
    </w:rPr>
  </w:style>
  <w:style w:type="paragraph" w:styleId="ad">
    <w:name w:val="No Spacing"/>
    <w:uiPriority w:val="1"/>
    <w:qFormat/>
    <w:rsid w:val="0030526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odytext2">
    <w:name w:val="Body text (2)_"/>
    <w:basedOn w:val="a0"/>
    <w:link w:val="Bodytext20"/>
    <w:locked/>
    <w:rsid w:val="00AA5CF7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Bodytext20">
    <w:name w:val="Body text (2)"/>
    <w:basedOn w:val="a"/>
    <w:link w:val="Bodytext2"/>
    <w:rsid w:val="00AA5CF7"/>
    <w:pPr>
      <w:widowControl w:val="0"/>
      <w:shd w:val="clear" w:color="auto" w:fill="FFFFFF"/>
      <w:autoSpaceDE/>
      <w:autoSpaceDN/>
      <w:spacing w:after="4" w:line="317" w:lineRule="exact"/>
      <w:ind w:right="68" w:firstLine="710"/>
      <w:jc w:val="center"/>
    </w:pPr>
    <w:rPr>
      <w:sz w:val="28"/>
      <w:szCs w:val="28"/>
      <w:lang w:eastAsia="en-US"/>
    </w:rPr>
  </w:style>
  <w:style w:type="character" w:customStyle="1" w:styleId="Bodytext2Exact">
    <w:name w:val="Body text (2) Exact"/>
    <w:basedOn w:val="a0"/>
    <w:rsid w:val="00AA5CF7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sz w:val="28"/>
      <w:szCs w:val="28"/>
      <w:u w:val="none"/>
      <w:effect w:val="none"/>
    </w:rPr>
  </w:style>
  <w:style w:type="paragraph" w:styleId="ae">
    <w:name w:val="List Paragraph"/>
    <w:basedOn w:val="a"/>
    <w:uiPriority w:val="34"/>
    <w:qFormat/>
    <w:rsid w:val="00485E45"/>
    <w:pPr>
      <w:autoSpaceDE/>
      <w:autoSpaceDN/>
      <w:spacing w:after="4" w:line="268" w:lineRule="auto"/>
      <w:ind w:left="720" w:right="68" w:firstLine="710"/>
      <w:contextualSpacing/>
      <w:jc w:val="both"/>
    </w:pPr>
    <w:rPr>
      <w:color w:val="000000"/>
      <w:sz w:val="28"/>
      <w:szCs w:val="22"/>
      <w:lang w:val="en-US" w:eastAsia="en-US"/>
    </w:rPr>
  </w:style>
  <w:style w:type="table" w:customStyle="1" w:styleId="TableNormal">
    <w:name w:val="Table Normal"/>
    <w:uiPriority w:val="2"/>
    <w:semiHidden/>
    <w:unhideWhenUsed/>
    <w:qFormat/>
    <w:rsid w:val="00485E45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onsPlusTitle">
    <w:name w:val="ConsPlusTitle"/>
    <w:uiPriority w:val="99"/>
    <w:rsid w:val="00485E4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0"/>
      <w:szCs w:val="20"/>
      <w:lang w:eastAsia="ru-RU"/>
    </w:rPr>
  </w:style>
  <w:style w:type="paragraph" w:customStyle="1" w:styleId="TableParagraph">
    <w:name w:val="Table Paragraph"/>
    <w:basedOn w:val="a"/>
    <w:uiPriority w:val="1"/>
    <w:qFormat/>
    <w:rsid w:val="00485E45"/>
    <w:pPr>
      <w:widowControl w:val="0"/>
    </w:pPr>
    <w:rPr>
      <w:sz w:val="22"/>
      <w:szCs w:val="22"/>
      <w:lang w:eastAsia="en-US"/>
    </w:rPr>
  </w:style>
  <w:style w:type="table" w:styleId="af">
    <w:name w:val="Table Grid"/>
    <w:basedOn w:val="a1"/>
    <w:uiPriority w:val="39"/>
    <w:rsid w:val="00485E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footer"/>
    <w:basedOn w:val="a"/>
    <w:link w:val="af1"/>
    <w:uiPriority w:val="99"/>
    <w:unhideWhenUsed/>
    <w:rsid w:val="00310968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31096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880BB3"/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character" w:customStyle="1" w:styleId="20">
    <w:name w:val="Заголовок 2 Знак"/>
    <w:basedOn w:val="a0"/>
    <w:link w:val="2"/>
    <w:rsid w:val="00880BB3"/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character" w:customStyle="1" w:styleId="30">
    <w:name w:val="Заголовок 3 Знак"/>
    <w:basedOn w:val="a0"/>
    <w:link w:val="3"/>
    <w:rsid w:val="00880BB3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40">
    <w:name w:val="Заголовок 4 Знак"/>
    <w:basedOn w:val="a0"/>
    <w:link w:val="4"/>
    <w:rsid w:val="00880BB3"/>
    <w:rPr>
      <w:rFonts w:ascii="Times New Roman" w:eastAsia="Times New Roman" w:hAnsi="Times New Roman" w:cs="Times New Roman"/>
      <w:sz w:val="36"/>
      <w:szCs w:val="20"/>
      <w:lang w:eastAsia="ar-SA"/>
    </w:rPr>
  </w:style>
  <w:style w:type="character" w:customStyle="1" w:styleId="50">
    <w:name w:val="Заголовок 5 Знак"/>
    <w:basedOn w:val="a0"/>
    <w:link w:val="5"/>
    <w:rsid w:val="00880BB3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60">
    <w:name w:val="Заголовок 6 Знак"/>
    <w:basedOn w:val="a0"/>
    <w:link w:val="6"/>
    <w:rsid w:val="00880BB3"/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character" w:customStyle="1" w:styleId="70">
    <w:name w:val="Заголовок 7 Знак"/>
    <w:basedOn w:val="a0"/>
    <w:link w:val="7"/>
    <w:rsid w:val="00880BB3"/>
    <w:rPr>
      <w:rFonts w:ascii="Times New Roman" w:eastAsia="Times New Roman" w:hAnsi="Times New Roman" w:cs="Times New Roman"/>
      <w:b/>
      <w:bCs/>
      <w:sz w:val="24"/>
      <w:szCs w:val="20"/>
      <w:lang w:eastAsia="ar-SA"/>
    </w:rPr>
  </w:style>
  <w:style w:type="character" w:customStyle="1" w:styleId="80">
    <w:name w:val="Заголовок 8 Знак"/>
    <w:basedOn w:val="a0"/>
    <w:link w:val="8"/>
    <w:rsid w:val="00880BB3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90">
    <w:name w:val="Заголовок 9 Знак"/>
    <w:basedOn w:val="a0"/>
    <w:link w:val="9"/>
    <w:rsid w:val="00880BB3"/>
    <w:rPr>
      <w:rFonts w:ascii="Times New Roman" w:eastAsia="Times New Roman" w:hAnsi="Times New Roman" w:cs="Times New Roman"/>
      <w:b/>
      <w:bCs/>
      <w:sz w:val="28"/>
      <w:szCs w:val="20"/>
      <w:lang w:eastAsia="ar-SA"/>
    </w:rPr>
  </w:style>
  <w:style w:type="character" w:customStyle="1" w:styleId="WW8Num9z1">
    <w:name w:val="WW8Num9z1"/>
    <w:rsid w:val="00880BB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1331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85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0DA2A9-C998-4092-8B6B-73E135AF82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688</Words>
  <Characters>3926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Резеда Ахкамовна</dc:creator>
  <cp:lastModifiedBy>Пользователь</cp:lastModifiedBy>
  <cp:revision>2</cp:revision>
  <cp:lastPrinted>2023-08-09T07:15:00Z</cp:lastPrinted>
  <dcterms:created xsi:type="dcterms:W3CDTF">2023-11-28T05:55:00Z</dcterms:created>
  <dcterms:modified xsi:type="dcterms:W3CDTF">2023-11-28T05:55:00Z</dcterms:modified>
</cp:coreProperties>
</file>