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7C3AB7" w:rsidRPr="007C3AB7" w:rsidTr="00D43B67">
        <w:trPr>
          <w:trHeight w:val="2172"/>
        </w:trPr>
        <w:tc>
          <w:tcPr>
            <w:tcW w:w="4253" w:type="dxa"/>
          </w:tcPr>
          <w:p w:rsidR="00D43B67" w:rsidRPr="007C3AB7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C3AB7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C3AB7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C3AB7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7C3AB7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C3AB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057A3B5" wp14:editId="3D2FFF9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9F9110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C3AB7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C3AB7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C3AB7" w:rsidRDefault="00D43B67" w:rsidP="00D43B67">
            <w:pPr>
              <w:jc w:val="center"/>
            </w:pPr>
            <w:r w:rsidRPr="007C3AB7">
              <w:rPr>
                <w:noProof/>
                <w:sz w:val="28"/>
                <w:szCs w:val="28"/>
              </w:rPr>
              <w:drawing>
                <wp:inline distT="0" distB="0" distL="0" distR="0" wp14:anchorId="756D1D78" wp14:editId="7610761B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C3AB7" w:rsidRDefault="00D43B67" w:rsidP="00D43B67"/>
          <w:p w:rsidR="00D43B67" w:rsidRPr="007C3AB7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C3AB7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C3AB7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C3AB7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C3AB7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7C3AB7" w:rsidRDefault="00FE2873" w:rsidP="00FE2873">
      <w:pPr>
        <w:jc w:val="center"/>
      </w:pPr>
      <w:r w:rsidRPr="007C3AB7">
        <w:t xml:space="preserve">                                                                                                                              </w:t>
      </w:r>
    </w:p>
    <w:p w:rsidR="00C0555F" w:rsidRPr="007C3AB7" w:rsidRDefault="00C0555F" w:rsidP="00C0555F">
      <w:pPr>
        <w:pStyle w:val="Noeeu1"/>
        <w:jc w:val="center"/>
        <w:rPr>
          <w:b/>
        </w:rPr>
      </w:pPr>
      <w:r w:rsidRPr="007C3AB7"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7C3AB7" w:rsidRPr="007C3AB7" w:rsidTr="00AE467D">
        <w:tc>
          <w:tcPr>
            <w:tcW w:w="3369" w:type="dxa"/>
            <w:tcBorders>
              <w:bottom w:val="single" w:sz="6" w:space="0" w:color="auto"/>
            </w:tcBorders>
          </w:tcPr>
          <w:p w:rsidR="00C0555F" w:rsidRPr="007C3AB7" w:rsidRDefault="00C0555F" w:rsidP="00AE467D">
            <w:pPr>
              <w:pStyle w:val="Noeeu1"/>
            </w:pPr>
          </w:p>
        </w:tc>
        <w:tc>
          <w:tcPr>
            <w:tcW w:w="3010" w:type="dxa"/>
          </w:tcPr>
          <w:p w:rsidR="00C0555F" w:rsidRPr="007C3AB7" w:rsidRDefault="00C0555F" w:rsidP="00AE467D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Pr="007C3AB7" w:rsidRDefault="00C0555F" w:rsidP="00AE467D">
            <w:pPr>
              <w:pStyle w:val="Noeeu1"/>
              <w:jc w:val="center"/>
            </w:pPr>
            <w:r w:rsidRPr="007C3AB7"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Pr="007C3AB7" w:rsidRDefault="00C0555F" w:rsidP="00AE467D">
            <w:pPr>
              <w:pStyle w:val="Noeeu1"/>
            </w:pPr>
          </w:p>
        </w:tc>
      </w:tr>
    </w:tbl>
    <w:p w:rsidR="00C0555F" w:rsidRPr="007C3AB7" w:rsidRDefault="00C0555F" w:rsidP="00C0555F">
      <w:pPr>
        <w:spacing w:line="300" w:lineRule="exact"/>
        <w:jc w:val="center"/>
        <w:rPr>
          <w:sz w:val="28"/>
        </w:rPr>
      </w:pPr>
      <w:r w:rsidRPr="007C3AB7">
        <w:rPr>
          <w:sz w:val="28"/>
        </w:rPr>
        <w:t>г. Казань</w:t>
      </w:r>
    </w:p>
    <w:p w:rsidR="00046A27" w:rsidRPr="007C3AB7" w:rsidRDefault="00046A27" w:rsidP="00046A27">
      <w:pPr>
        <w:rPr>
          <w:sz w:val="28"/>
          <w:szCs w:val="28"/>
        </w:rPr>
      </w:pPr>
    </w:p>
    <w:p w:rsidR="00FE2873" w:rsidRPr="007C3AB7" w:rsidRDefault="008B2C82" w:rsidP="00046A27">
      <w:pPr>
        <w:jc w:val="both"/>
        <w:rPr>
          <w:sz w:val="28"/>
          <w:szCs w:val="28"/>
        </w:rPr>
      </w:pPr>
      <w:r w:rsidRPr="007C3AB7">
        <w:rPr>
          <w:sz w:val="28"/>
          <w:szCs w:val="28"/>
        </w:rPr>
        <w:t xml:space="preserve"> </w:t>
      </w:r>
    </w:p>
    <w:p w:rsidR="00D732CA" w:rsidRPr="007C3AB7" w:rsidRDefault="00D732CA" w:rsidP="00D732CA">
      <w:pPr>
        <w:ind w:firstLine="708"/>
        <w:jc w:val="both"/>
        <w:rPr>
          <w:sz w:val="28"/>
          <w:szCs w:val="28"/>
        </w:rPr>
      </w:pPr>
    </w:p>
    <w:p w:rsidR="00D732CA" w:rsidRPr="007C3AB7" w:rsidRDefault="00FE7B86" w:rsidP="00FE7B86">
      <w:pPr>
        <w:pStyle w:val="ConsPlusTitle"/>
        <w:ind w:right="5243"/>
        <w:jc w:val="both"/>
        <w:rPr>
          <w:b w:val="0"/>
          <w:sz w:val="28"/>
          <w:szCs w:val="28"/>
        </w:rPr>
      </w:pPr>
      <w:r w:rsidRPr="007C3AB7">
        <w:rPr>
          <w:rFonts w:ascii="Times New Roman" w:hAnsi="Times New Roman" w:cs="Times New Roman"/>
          <w:b w:val="0"/>
          <w:sz w:val="28"/>
          <w:szCs w:val="28"/>
        </w:rPr>
        <w:t xml:space="preserve">О принятии Комитетом Республики Татарстан по охране объектов культурного наследия решения о признании безнадежной к взысканию задолженности по платежам в бюджет </w:t>
      </w:r>
      <w:r w:rsidRPr="007C3AB7">
        <w:rPr>
          <w:rFonts w:ascii="Times New Roman" w:hAnsi="Times New Roman" w:cs="Times New Roman"/>
          <w:b w:val="0"/>
          <w:spacing w:val="-6"/>
          <w:sz w:val="28"/>
          <w:szCs w:val="28"/>
        </w:rPr>
        <w:t>Республики Татарстан, администрируемым</w:t>
      </w:r>
      <w:r w:rsidRPr="007C3AB7">
        <w:rPr>
          <w:rFonts w:ascii="Times New Roman" w:hAnsi="Times New Roman" w:cs="Times New Roman"/>
          <w:b w:val="0"/>
          <w:sz w:val="28"/>
          <w:szCs w:val="28"/>
        </w:rPr>
        <w:t xml:space="preserve"> Комитетом Республики Татарстан по охране объектов культурного наследия</w:t>
      </w:r>
    </w:p>
    <w:p w:rsidR="00744321" w:rsidRPr="007C3AB7" w:rsidRDefault="00744321" w:rsidP="00744321">
      <w:pPr>
        <w:jc w:val="both"/>
        <w:rPr>
          <w:sz w:val="28"/>
          <w:szCs w:val="28"/>
        </w:rPr>
      </w:pPr>
    </w:p>
    <w:p w:rsidR="00BC4452" w:rsidRPr="007C3AB7" w:rsidRDefault="00FE7B86" w:rsidP="00472EF5">
      <w:pPr>
        <w:adjustRightInd w:val="0"/>
        <w:ind w:firstLine="708"/>
        <w:jc w:val="both"/>
        <w:rPr>
          <w:sz w:val="28"/>
        </w:rPr>
      </w:pPr>
      <w:r w:rsidRPr="007C3AB7">
        <w:rPr>
          <w:sz w:val="28"/>
          <w:szCs w:val="28"/>
        </w:rPr>
        <w:t xml:space="preserve">В целях реализации </w:t>
      </w:r>
      <w:hyperlink r:id="rId8">
        <w:r w:rsidRPr="007C3AB7">
          <w:rPr>
            <w:sz w:val="28"/>
            <w:szCs w:val="28"/>
          </w:rPr>
          <w:t>пункта 4 статьи 47.2</w:t>
        </w:r>
      </w:hyperlink>
      <w:r w:rsidRPr="007C3AB7">
        <w:rPr>
          <w:sz w:val="28"/>
          <w:szCs w:val="28"/>
        </w:rPr>
        <w:t xml:space="preserve"> Бюджетного кодекса Российской Федерации, </w:t>
      </w:r>
      <w:hyperlink r:id="rId9">
        <w:r w:rsidRPr="007C3AB7">
          <w:rPr>
            <w:sz w:val="28"/>
            <w:szCs w:val="28"/>
          </w:rPr>
          <w:t>постановления</w:t>
        </w:r>
      </w:hyperlink>
      <w:r w:rsidRPr="007C3AB7">
        <w:rPr>
          <w:sz w:val="28"/>
          <w:szCs w:val="28"/>
        </w:rPr>
        <w:t xml:space="preserve"> Правительства Российской Федерации от 6 мая 2016 г. </w:t>
      </w:r>
      <w:r w:rsidRPr="007C3AB7">
        <w:rPr>
          <w:sz w:val="28"/>
          <w:szCs w:val="28"/>
        </w:rPr>
        <w:br/>
        <w:t xml:space="preserve">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</w:t>
      </w:r>
      <w:r w:rsidR="00BC4452" w:rsidRPr="007C3AB7">
        <w:rPr>
          <w:sz w:val="28"/>
          <w:szCs w:val="28"/>
        </w:rPr>
        <w:t>пр</w:t>
      </w:r>
      <w:r w:rsidR="00BC4452" w:rsidRPr="007C3AB7">
        <w:rPr>
          <w:sz w:val="28"/>
        </w:rPr>
        <w:t>иказываю:</w:t>
      </w:r>
      <w:r w:rsidR="00BC4452" w:rsidRPr="007C3AB7">
        <w:rPr>
          <w:sz w:val="28"/>
          <w:szCs w:val="28"/>
        </w:rPr>
        <w:t xml:space="preserve"> </w:t>
      </w:r>
    </w:p>
    <w:p w:rsidR="0042205E" w:rsidRPr="007C3AB7" w:rsidRDefault="0042205E" w:rsidP="00D172A0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>1. Утвердить прилагаемы</w:t>
      </w:r>
      <w:r w:rsidR="00D172A0">
        <w:rPr>
          <w:sz w:val="28"/>
          <w:szCs w:val="28"/>
        </w:rPr>
        <w:t xml:space="preserve">й </w:t>
      </w:r>
      <w:hyperlink w:anchor="P41">
        <w:r w:rsidRPr="007C3AB7">
          <w:rPr>
            <w:sz w:val="28"/>
            <w:szCs w:val="28"/>
          </w:rPr>
          <w:t>Порядок</w:t>
        </w:r>
      </w:hyperlink>
      <w:r w:rsidRPr="007C3AB7">
        <w:rPr>
          <w:sz w:val="28"/>
          <w:szCs w:val="28"/>
        </w:rPr>
        <w:t xml:space="preserve"> принятия Комитетом Республики Татарстан по охране объектов культурного наследия решения о признании безнадежной к взысканию задолженности по платежам в бюджет Республики Татарстан, администрируемым Комитетом Республики Татарстан по охране объектов культурного наследия.</w:t>
      </w:r>
    </w:p>
    <w:p w:rsidR="00D732CA" w:rsidRPr="007C3AB7" w:rsidRDefault="007507D2" w:rsidP="0069153D">
      <w:pPr>
        <w:pStyle w:val="af2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3AB7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472EF5" w:rsidRPr="007C3AB7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C428EF" w:rsidRPr="007C3AB7">
        <w:rPr>
          <w:rFonts w:ascii="Times New Roman" w:eastAsia="Times New Roman" w:hAnsi="Times New Roman"/>
          <w:sz w:val="28"/>
          <w:szCs w:val="20"/>
          <w:lang w:eastAsia="ru-RU"/>
        </w:rPr>
        <w:t>Контроль за исполнением настоящего Приказа оставляю за собой.</w:t>
      </w:r>
    </w:p>
    <w:p w:rsidR="00D732CA" w:rsidRPr="007C3AB7" w:rsidRDefault="00D732CA" w:rsidP="007C55B3">
      <w:pPr>
        <w:spacing w:after="1" w:line="280" w:lineRule="atLeast"/>
        <w:ind w:firstLine="540"/>
        <w:jc w:val="both"/>
        <w:rPr>
          <w:sz w:val="28"/>
          <w:szCs w:val="28"/>
        </w:rPr>
      </w:pPr>
    </w:p>
    <w:p w:rsidR="00051EE3" w:rsidRPr="007C3AB7" w:rsidRDefault="00051EE3" w:rsidP="00815260">
      <w:pPr>
        <w:rPr>
          <w:sz w:val="28"/>
          <w:szCs w:val="28"/>
        </w:rPr>
      </w:pPr>
    </w:p>
    <w:p w:rsidR="00815260" w:rsidRPr="007C3AB7" w:rsidRDefault="00815260" w:rsidP="00815260">
      <w:pPr>
        <w:rPr>
          <w:sz w:val="28"/>
          <w:szCs w:val="28"/>
        </w:rPr>
      </w:pPr>
      <w:r w:rsidRPr="007C3AB7">
        <w:rPr>
          <w:sz w:val="28"/>
          <w:szCs w:val="28"/>
        </w:rPr>
        <w:t>Председатель</w:t>
      </w:r>
      <w:r w:rsidR="00CF48AB" w:rsidRPr="007C3AB7">
        <w:rPr>
          <w:sz w:val="28"/>
          <w:szCs w:val="28"/>
        </w:rPr>
        <w:t xml:space="preserve"> Комитета </w:t>
      </w:r>
      <w:r w:rsidRPr="007C3AB7">
        <w:rPr>
          <w:sz w:val="28"/>
          <w:szCs w:val="28"/>
        </w:rPr>
        <w:t xml:space="preserve">                                                                             </w:t>
      </w:r>
      <w:r w:rsidR="00051EE3" w:rsidRPr="007C3AB7">
        <w:rPr>
          <w:sz w:val="28"/>
          <w:szCs w:val="28"/>
        </w:rPr>
        <w:t xml:space="preserve">   </w:t>
      </w:r>
      <w:r w:rsidRPr="007C3AB7">
        <w:rPr>
          <w:sz w:val="28"/>
          <w:szCs w:val="28"/>
        </w:rPr>
        <w:t xml:space="preserve">   И.Н. Гущин </w:t>
      </w:r>
    </w:p>
    <w:p w:rsidR="00CD73B6" w:rsidRPr="007C3AB7" w:rsidRDefault="00CD73B6" w:rsidP="00815260">
      <w:pPr>
        <w:rPr>
          <w:sz w:val="28"/>
          <w:szCs w:val="28"/>
        </w:rPr>
      </w:pPr>
    </w:p>
    <w:p w:rsidR="00CD73B6" w:rsidRPr="007C3AB7" w:rsidRDefault="00CD73B6" w:rsidP="00815260">
      <w:pPr>
        <w:rPr>
          <w:sz w:val="28"/>
          <w:szCs w:val="28"/>
        </w:rPr>
      </w:pPr>
    </w:p>
    <w:p w:rsidR="00CD73B6" w:rsidRPr="007C3AB7" w:rsidRDefault="00CD73B6" w:rsidP="00815260">
      <w:pPr>
        <w:rPr>
          <w:sz w:val="28"/>
          <w:szCs w:val="28"/>
        </w:rPr>
      </w:pPr>
    </w:p>
    <w:p w:rsidR="00CD73B6" w:rsidRDefault="00CD73B6" w:rsidP="00815260">
      <w:pPr>
        <w:rPr>
          <w:sz w:val="28"/>
          <w:szCs w:val="28"/>
        </w:rPr>
      </w:pPr>
    </w:p>
    <w:p w:rsidR="00D172A0" w:rsidRDefault="00D172A0" w:rsidP="00815260">
      <w:pPr>
        <w:rPr>
          <w:sz w:val="28"/>
          <w:szCs w:val="28"/>
        </w:rPr>
      </w:pPr>
    </w:p>
    <w:p w:rsidR="00D172A0" w:rsidRDefault="00D172A0" w:rsidP="00815260">
      <w:pPr>
        <w:rPr>
          <w:sz w:val="28"/>
          <w:szCs w:val="28"/>
        </w:rPr>
      </w:pPr>
    </w:p>
    <w:p w:rsidR="00D172A0" w:rsidRPr="007C3AB7" w:rsidRDefault="00D172A0" w:rsidP="00815260">
      <w:pPr>
        <w:rPr>
          <w:sz w:val="28"/>
          <w:szCs w:val="28"/>
        </w:rPr>
      </w:pPr>
    </w:p>
    <w:p w:rsidR="00CD73B6" w:rsidRPr="007C3AB7" w:rsidRDefault="00CD73B6" w:rsidP="00815260">
      <w:pPr>
        <w:rPr>
          <w:sz w:val="28"/>
          <w:szCs w:val="28"/>
        </w:rPr>
      </w:pPr>
    </w:p>
    <w:p w:rsidR="00CD73B6" w:rsidRPr="007C3AB7" w:rsidRDefault="00CD73B6" w:rsidP="00815260">
      <w:pPr>
        <w:rPr>
          <w:sz w:val="28"/>
          <w:szCs w:val="28"/>
        </w:rPr>
      </w:pPr>
    </w:p>
    <w:p w:rsidR="00CD73B6" w:rsidRPr="007C3AB7" w:rsidRDefault="00CD73B6" w:rsidP="00815260">
      <w:pPr>
        <w:rPr>
          <w:sz w:val="28"/>
          <w:szCs w:val="28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3"/>
        <w:gridCol w:w="964"/>
        <w:gridCol w:w="3178"/>
      </w:tblGrid>
      <w:tr w:rsidR="007C3AB7" w:rsidRPr="007C3AB7" w:rsidTr="0042205E">
        <w:tc>
          <w:tcPr>
            <w:tcW w:w="6063" w:type="dxa"/>
          </w:tcPr>
          <w:p w:rsidR="00CD73B6" w:rsidRPr="007C3AB7" w:rsidRDefault="00CD73B6" w:rsidP="00F25928">
            <w:pPr>
              <w:rPr>
                <w:sz w:val="28"/>
                <w:szCs w:val="28"/>
              </w:rPr>
            </w:pPr>
            <w:r w:rsidRPr="007C3AB7">
              <w:rPr>
                <w:sz w:val="28"/>
                <w:szCs w:val="28"/>
              </w:rPr>
              <w:lastRenderedPageBreak/>
              <w:t xml:space="preserve">Приказ подготовил: </w:t>
            </w:r>
          </w:p>
          <w:p w:rsidR="00CD73B6" w:rsidRPr="007C3AB7" w:rsidRDefault="00CD73B6" w:rsidP="00F25928">
            <w:pPr>
              <w:rPr>
                <w:sz w:val="12"/>
                <w:szCs w:val="12"/>
              </w:rPr>
            </w:pPr>
          </w:p>
          <w:p w:rsidR="00CD73B6" w:rsidRPr="007C3AB7" w:rsidRDefault="00CD73B6" w:rsidP="00F25928">
            <w:pPr>
              <w:rPr>
                <w:sz w:val="28"/>
                <w:szCs w:val="28"/>
              </w:rPr>
            </w:pPr>
            <w:r w:rsidRPr="007C3AB7">
              <w:rPr>
                <w:sz w:val="28"/>
                <w:szCs w:val="28"/>
              </w:rPr>
              <w:t xml:space="preserve">Начальник отдела правовой, кадровой, мобилизационной и организационной работы </w:t>
            </w:r>
          </w:p>
        </w:tc>
        <w:tc>
          <w:tcPr>
            <w:tcW w:w="964" w:type="dxa"/>
          </w:tcPr>
          <w:p w:rsidR="00CD73B6" w:rsidRPr="007C3AB7" w:rsidRDefault="00CD73B6" w:rsidP="00F25928">
            <w:pPr>
              <w:rPr>
                <w:sz w:val="28"/>
                <w:szCs w:val="28"/>
              </w:rPr>
            </w:pPr>
          </w:p>
        </w:tc>
        <w:tc>
          <w:tcPr>
            <w:tcW w:w="3178" w:type="dxa"/>
          </w:tcPr>
          <w:p w:rsidR="00CD73B6" w:rsidRPr="007C3AB7" w:rsidRDefault="00CD73B6" w:rsidP="00F25928">
            <w:pPr>
              <w:rPr>
                <w:sz w:val="28"/>
                <w:szCs w:val="28"/>
              </w:rPr>
            </w:pPr>
          </w:p>
          <w:p w:rsidR="00CD73B6" w:rsidRPr="007C3AB7" w:rsidRDefault="00CD73B6" w:rsidP="00F25928">
            <w:pPr>
              <w:rPr>
                <w:sz w:val="12"/>
                <w:szCs w:val="12"/>
              </w:rPr>
            </w:pPr>
          </w:p>
          <w:p w:rsidR="00CD73B6" w:rsidRPr="007C3AB7" w:rsidRDefault="00CD73B6" w:rsidP="00F25928">
            <w:pPr>
              <w:rPr>
                <w:sz w:val="28"/>
                <w:szCs w:val="28"/>
              </w:rPr>
            </w:pPr>
          </w:p>
          <w:p w:rsidR="00CD73B6" w:rsidRPr="007C3AB7" w:rsidRDefault="00472EF5" w:rsidP="00CD73B6">
            <w:pPr>
              <w:rPr>
                <w:sz w:val="28"/>
                <w:szCs w:val="28"/>
              </w:rPr>
            </w:pPr>
            <w:proofErr w:type="spellStart"/>
            <w:r w:rsidRPr="007C3AB7">
              <w:rPr>
                <w:sz w:val="28"/>
                <w:szCs w:val="28"/>
              </w:rPr>
              <w:t>А.О.Словцова</w:t>
            </w:r>
            <w:proofErr w:type="spellEnd"/>
          </w:p>
        </w:tc>
      </w:tr>
      <w:tr w:rsidR="007C3AB7" w:rsidRPr="007C3AB7" w:rsidTr="0042205E">
        <w:tc>
          <w:tcPr>
            <w:tcW w:w="6063" w:type="dxa"/>
          </w:tcPr>
          <w:p w:rsidR="00CD73B6" w:rsidRPr="007C3AB7" w:rsidRDefault="00CD73B6" w:rsidP="00F25928">
            <w:pPr>
              <w:jc w:val="both"/>
              <w:rPr>
                <w:sz w:val="28"/>
                <w:szCs w:val="28"/>
              </w:rPr>
            </w:pPr>
          </w:p>
          <w:p w:rsidR="00CD73B6" w:rsidRPr="007C3AB7" w:rsidRDefault="00CD73B6" w:rsidP="00F25928">
            <w:pPr>
              <w:jc w:val="both"/>
              <w:rPr>
                <w:sz w:val="28"/>
                <w:szCs w:val="28"/>
              </w:rPr>
            </w:pPr>
            <w:r w:rsidRPr="007C3AB7">
              <w:rPr>
                <w:sz w:val="28"/>
                <w:szCs w:val="28"/>
              </w:rPr>
              <w:t>Согласовано:</w:t>
            </w:r>
          </w:p>
          <w:p w:rsidR="00CD73B6" w:rsidRPr="007C3AB7" w:rsidRDefault="00CD73B6" w:rsidP="00F25928">
            <w:pPr>
              <w:jc w:val="both"/>
              <w:rPr>
                <w:sz w:val="12"/>
                <w:szCs w:val="12"/>
              </w:rPr>
            </w:pPr>
          </w:p>
          <w:p w:rsidR="00CD73B6" w:rsidRPr="007C3AB7" w:rsidRDefault="007C3AB7" w:rsidP="00F25928">
            <w:pPr>
              <w:jc w:val="both"/>
              <w:rPr>
                <w:sz w:val="28"/>
                <w:szCs w:val="28"/>
              </w:rPr>
            </w:pPr>
            <w:r w:rsidRPr="007C3AB7">
              <w:rPr>
                <w:sz w:val="28"/>
                <w:szCs w:val="28"/>
              </w:rPr>
              <w:t>Начальник администрирования</w:t>
            </w:r>
          </w:p>
          <w:p w:rsidR="00CD73B6" w:rsidRPr="007C3AB7" w:rsidRDefault="00CD73B6" w:rsidP="00F25928">
            <w:pPr>
              <w:jc w:val="both"/>
              <w:rPr>
                <w:sz w:val="28"/>
                <w:szCs w:val="28"/>
              </w:rPr>
            </w:pPr>
            <w:r w:rsidRPr="007C3AB7">
              <w:rPr>
                <w:sz w:val="28"/>
                <w:szCs w:val="28"/>
              </w:rPr>
              <w:t xml:space="preserve">Комитета Республики Татарстан </w:t>
            </w:r>
          </w:p>
          <w:p w:rsidR="00CD73B6" w:rsidRPr="007C3AB7" w:rsidRDefault="00CD73B6" w:rsidP="00F25928">
            <w:pPr>
              <w:rPr>
                <w:sz w:val="28"/>
                <w:szCs w:val="28"/>
              </w:rPr>
            </w:pPr>
            <w:r w:rsidRPr="007C3AB7">
              <w:rPr>
                <w:sz w:val="28"/>
                <w:szCs w:val="28"/>
              </w:rPr>
              <w:t xml:space="preserve">по охране объектов культурного наследия  </w:t>
            </w:r>
          </w:p>
        </w:tc>
        <w:tc>
          <w:tcPr>
            <w:tcW w:w="964" w:type="dxa"/>
          </w:tcPr>
          <w:p w:rsidR="00CD73B6" w:rsidRPr="007C3AB7" w:rsidRDefault="00CD73B6" w:rsidP="00F25928">
            <w:pPr>
              <w:rPr>
                <w:sz w:val="28"/>
                <w:szCs w:val="28"/>
              </w:rPr>
            </w:pPr>
          </w:p>
        </w:tc>
        <w:tc>
          <w:tcPr>
            <w:tcW w:w="3178" w:type="dxa"/>
          </w:tcPr>
          <w:p w:rsidR="00CD73B6" w:rsidRPr="007C3AB7" w:rsidRDefault="00CD73B6" w:rsidP="00F25928">
            <w:pPr>
              <w:rPr>
                <w:sz w:val="28"/>
                <w:szCs w:val="28"/>
              </w:rPr>
            </w:pPr>
          </w:p>
          <w:p w:rsidR="00CD73B6" w:rsidRPr="007C3AB7" w:rsidRDefault="00CD73B6" w:rsidP="00F25928">
            <w:pPr>
              <w:rPr>
                <w:sz w:val="28"/>
                <w:szCs w:val="28"/>
              </w:rPr>
            </w:pPr>
          </w:p>
          <w:p w:rsidR="00CD73B6" w:rsidRPr="007C3AB7" w:rsidRDefault="00CD73B6" w:rsidP="00F25928">
            <w:pPr>
              <w:rPr>
                <w:sz w:val="28"/>
                <w:szCs w:val="28"/>
              </w:rPr>
            </w:pPr>
          </w:p>
          <w:p w:rsidR="00CD73B6" w:rsidRPr="007C3AB7" w:rsidRDefault="00CD73B6" w:rsidP="00F25928">
            <w:pPr>
              <w:rPr>
                <w:sz w:val="28"/>
                <w:szCs w:val="28"/>
              </w:rPr>
            </w:pPr>
          </w:p>
          <w:p w:rsidR="00CD73B6" w:rsidRPr="007C3AB7" w:rsidRDefault="007C3AB7" w:rsidP="00CD73B6">
            <w:pPr>
              <w:rPr>
                <w:sz w:val="28"/>
                <w:szCs w:val="28"/>
              </w:rPr>
            </w:pPr>
            <w:proofErr w:type="spellStart"/>
            <w:r w:rsidRPr="007C3AB7">
              <w:rPr>
                <w:sz w:val="28"/>
                <w:szCs w:val="28"/>
              </w:rPr>
              <w:t>Т.А.Фокеева</w:t>
            </w:r>
            <w:proofErr w:type="spellEnd"/>
          </w:p>
        </w:tc>
      </w:tr>
    </w:tbl>
    <w:p w:rsidR="00CD73B6" w:rsidRPr="007C3AB7" w:rsidRDefault="00CD73B6" w:rsidP="00815260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CD73B6" w:rsidRPr="007C3AB7" w:rsidRDefault="00CD73B6" w:rsidP="00CD73B6">
      <w:pPr>
        <w:rPr>
          <w:sz w:val="28"/>
          <w:szCs w:val="28"/>
        </w:rPr>
      </w:pPr>
    </w:p>
    <w:p w:rsidR="007C3AB7" w:rsidRPr="007C3AB7" w:rsidRDefault="007C3AB7">
      <w:pPr>
        <w:autoSpaceDE/>
        <w:autoSpaceDN/>
        <w:spacing w:after="200" w:line="276" w:lineRule="auto"/>
        <w:rPr>
          <w:sz w:val="28"/>
          <w:szCs w:val="28"/>
        </w:rPr>
      </w:pPr>
      <w:r w:rsidRPr="007C3AB7">
        <w:rPr>
          <w:sz w:val="28"/>
          <w:szCs w:val="28"/>
        </w:rPr>
        <w:br w:type="page"/>
      </w:r>
    </w:p>
    <w:p w:rsidR="007C3AB7" w:rsidRPr="007C3AB7" w:rsidRDefault="007C3AB7" w:rsidP="007C3AB7">
      <w:pPr>
        <w:pStyle w:val="ConsPlusNormal"/>
        <w:ind w:left="5954"/>
        <w:outlineLvl w:val="0"/>
        <w:rPr>
          <w:sz w:val="28"/>
          <w:szCs w:val="28"/>
        </w:rPr>
      </w:pPr>
      <w:r w:rsidRPr="007C3AB7">
        <w:rPr>
          <w:sz w:val="28"/>
          <w:szCs w:val="28"/>
        </w:rPr>
        <w:lastRenderedPageBreak/>
        <w:t>Утвержден</w:t>
      </w:r>
    </w:p>
    <w:p w:rsidR="007C3AB7" w:rsidRPr="007C3AB7" w:rsidRDefault="007C3AB7" w:rsidP="007C3AB7">
      <w:pPr>
        <w:pStyle w:val="ConsPlusNormal"/>
        <w:ind w:left="5954"/>
        <w:rPr>
          <w:sz w:val="28"/>
          <w:szCs w:val="28"/>
        </w:rPr>
      </w:pPr>
      <w:r w:rsidRPr="007C3AB7">
        <w:rPr>
          <w:sz w:val="28"/>
          <w:szCs w:val="28"/>
        </w:rPr>
        <w:t>приказом Комитета Республики Татарстан по охране объектов культурного наследия ___________ № __________</w:t>
      </w:r>
    </w:p>
    <w:p w:rsidR="007C3AB7" w:rsidRPr="007C3AB7" w:rsidRDefault="007C3AB7" w:rsidP="007C3AB7">
      <w:pPr>
        <w:pStyle w:val="ConsPlusNormal"/>
        <w:jc w:val="both"/>
        <w:rPr>
          <w:sz w:val="28"/>
          <w:szCs w:val="28"/>
        </w:rPr>
      </w:pPr>
    </w:p>
    <w:p w:rsidR="007C3AB7" w:rsidRPr="007C3AB7" w:rsidRDefault="007C3AB7" w:rsidP="007C3AB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1"/>
      <w:bookmarkEnd w:id="0"/>
    </w:p>
    <w:p w:rsidR="007C3AB7" w:rsidRPr="007C3AB7" w:rsidRDefault="007C3AB7" w:rsidP="007C3AB7">
      <w:pPr>
        <w:jc w:val="center"/>
        <w:rPr>
          <w:b/>
          <w:sz w:val="28"/>
        </w:rPr>
      </w:pPr>
      <w:r w:rsidRPr="007C3AB7">
        <w:rPr>
          <w:b/>
          <w:sz w:val="28"/>
        </w:rPr>
        <w:t>Порядок</w:t>
      </w:r>
    </w:p>
    <w:p w:rsidR="007C3AB7" w:rsidRPr="007C3AB7" w:rsidRDefault="007C3AB7" w:rsidP="007C3AB7">
      <w:pPr>
        <w:jc w:val="center"/>
        <w:rPr>
          <w:b/>
          <w:sz w:val="28"/>
        </w:rPr>
      </w:pPr>
      <w:r w:rsidRPr="007C3AB7">
        <w:rPr>
          <w:b/>
          <w:sz w:val="28"/>
        </w:rPr>
        <w:t xml:space="preserve">принятия Комитетом Республики Татарстан по охране объектов культурного наследия решения о признании безнадежной к взысканию задолженности </w:t>
      </w:r>
      <w:r w:rsidRPr="007C3AB7">
        <w:rPr>
          <w:b/>
          <w:sz w:val="28"/>
        </w:rPr>
        <w:br/>
        <w:t>по платежам в бюджет Республики Татарстан, администрируемым Комитетом Республики Татарстан по охране объектов культурного наследия</w:t>
      </w:r>
    </w:p>
    <w:p w:rsidR="007C3AB7" w:rsidRPr="007C3AB7" w:rsidRDefault="007C3AB7" w:rsidP="007C3AB7">
      <w:pPr>
        <w:pStyle w:val="ConsPlusTitle"/>
        <w:jc w:val="center"/>
        <w:rPr>
          <w:sz w:val="28"/>
          <w:szCs w:val="28"/>
        </w:rPr>
      </w:pPr>
    </w:p>
    <w:p w:rsidR="007C3AB7" w:rsidRPr="007C3AB7" w:rsidRDefault="007C3AB7" w:rsidP="007C3AB7">
      <w:pPr>
        <w:pStyle w:val="ConsPlusNormal"/>
        <w:ind w:firstLine="540"/>
        <w:jc w:val="both"/>
        <w:rPr>
          <w:sz w:val="28"/>
          <w:szCs w:val="28"/>
        </w:rPr>
      </w:pPr>
      <w:r w:rsidRPr="007C3AB7">
        <w:rPr>
          <w:sz w:val="28"/>
          <w:szCs w:val="28"/>
        </w:rPr>
        <w:t>1. Настоящий Порядок определяет правила и условия принятия Комитетом Республики Татарстан по охране объектов культурного наследия, являющегося администратором доходов бюджета Республики Татарстан (далее - Администратор доходов бюджета), решения о признании безнадежной к взысканию задолженности по платежам в бюджет Республики Татарстан (далее - Бюджет).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bookmarkStart w:id="1" w:name="P45"/>
      <w:bookmarkEnd w:id="1"/>
      <w:r w:rsidRPr="007C3AB7">
        <w:rPr>
          <w:sz w:val="28"/>
          <w:szCs w:val="28"/>
        </w:rPr>
        <w:t xml:space="preserve">2. Платежи в Бюджет, не уплаченные в установленный срок (задолженность </w:t>
      </w:r>
      <w:r>
        <w:rPr>
          <w:sz w:val="28"/>
          <w:szCs w:val="28"/>
        </w:rPr>
        <w:br/>
      </w:r>
      <w:r w:rsidRPr="007C3AB7">
        <w:rPr>
          <w:sz w:val="28"/>
          <w:szCs w:val="28"/>
        </w:rPr>
        <w:t>по платежам в Бюджет), признаются безнадежными к взысканию в следующих случаях: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bookmarkStart w:id="2" w:name="P46"/>
      <w:bookmarkEnd w:id="2"/>
      <w:r w:rsidRPr="007C3AB7">
        <w:rPr>
          <w:sz w:val="28"/>
          <w:szCs w:val="28"/>
        </w:rPr>
        <w:t>а)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bookmarkStart w:id="3" w:name="P47"/>
      <w:bookmarkEnd w:id="3"/>
      <w:r w:rsidRPr="007C3AB7">
        <w:rPr>
          <w:sz w:val="28"/>
          <w:szCs w:val="28"/>
        </w:rPr>
        <w:t xml:space="preserve">б) признания банкротом индивидуального предпринимателя - плательщика платежей в Бюджет в соответствии с Федеральным </w:t>
      </w:r>
      <w:hyperlink r:id="rId10">
        <w:r w:rsidRPr="007C3AB7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26 октября 2002 года №</w:t>
      </w:r>
      <w:r w:rsidRPr="007C3AB7">
        <w:rPr>
          <w:sz w:val="28"/>
          <w:szCs w:val="28"/>
        </w:rPr>
        <w:t xml:space="preserve"> 127-ФЗ </w:t>
      </w:r>
      <w:r>
        <w:rPr>
          <w:sz w:val="28"/>
          <w:szCs w:val="28"/>
        </w:rPr>
        <w:t>«</w:t>
      </w:r>
      <w:r w:rsidRPr="007C3AB7">
        <w:rPr>
          <w:sz w:val="28"/>
          <w:szCs w:val="28"/>
        </w:rPr>
        <w:t xml:space="preserve">О </w:t>
      </w:r>
      <w:r>
        <w:rPr>
          <w:sz w:val="28"/>
          <w:szCs w:val="28"/>
        </w:rPr>
        <w:t>несостоятельности (банкротстве)»</w:t>
      </w:r>
      <w:r w:rsidRPr="007C3AB7">
        <w:rPr>
          <w:sz w:val="28"/>
          <w:szCs w:val="28"/>
        </w:rPr>
        <w:t xml:space="preserve"> - в части задолженности по платежам в Бюджет, не погашенной по причине недостаточности имущества должника;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bookmarkStart w:id="4" w:name="P49"/>
      <w:bookmarkEnd w:id="4"/>
      <w:r>
        <w:rPr>
          <w:sz w:val="28"/>
          <w:szCs w:val="28"/>
        </w:rPr>
        <w:t>в</w:t>
      </w:r>
      <w:r w:rsidRPr="007C3AB7">
        <w:rPr>
          <w:sz w:val="28"/>
          <w:szCs w:val="28"/>
        </w:rPr>
        <w:t xml:space="preserve">) признания банкротом гражданина, не являющегося индивидуальным предпринимателем, в соответствии с Федеральным </w:t>
      </w:r>
      <w:hyperlink r:id="rId11">
        <w:r w:rsidRPr="007C3AB7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26 октября 2002 года №</w:t>
      </w:r>
      <w:r w:rsidRPr="007C3AB7">
        <w:rPr>
          <w:sz w:val="28"/>
          <w:szCs w:val="28"/>
        </w:rPr>
        <w:t xml:space="preserve"> 127-ФЗ </w:t>
      </w:r>
      <w:r>
        <w:rPr>
          <w:sz w:val="28"/>
          <w:szCs w:val="28"/>
        </w:rPr>
        <w:t>«</w:t>
      </w:r>
      <w:r w:rsidRPr="007C3AB7">
        <w:rPr>
          <w:sz w:val="28"/>
          <w:szCs w:val="28"/>
        </w:rPr>
        <w:t xml:space="preserve">О </w:t>
      </w:r>
      <w:r>
        <w:rPr>
          <w:sz w:val="28"/>
          <w:szCs w:val="28"/>
        </w:rPr>
        <w:t>несостоятельности (банкротстве)»</w:t>
      </w:r>
      <w:r w:rsidRPr="007C3AB7">
        <w:rPr>
          <w:sz w:val="28"/>
          <w:szCs w:val="28"/>
        </w:rPr>
        <w:t xml:space="preserve">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bookmarkStart w:id="5" w:name="P51"/>
      <w:bookmarkEnd w:id="5"/>
      <w:r>
        <w:rPr>
          <w:sz w:val="28"/>
          <w:szCs w:val="28"/>
        </w:rPr>
        <w:t>г</w:t>
      </w:r>
      <w:r w:rsidRPr="007C3AB7">
        <w:rPr>
          <w:sz w:val="28"/>
          <w:szCs w:val="28"/>
        </w:rPr>
        <w:t>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bookmarkStart w:id="6" w:name="P53"/>
      <w:bookmarkEnd w:id="6"/>
      <w:r>
        <w:rPr>
          <w:sz w:val="28"/>
          <w:szCs w:val="28"/>
        </w:rPr>
        <w:t>д</w:t>
      </w:r>
      <w:r w:rsidRPr="007C3AB7">
        <w:rPr>
          <w:sz w:val="28"/>
          <w:szCs w:val="28"/>
        </w:rPr>
        <w:t>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bookmarkStart w:id="7" w:name="P55"/>
      <w:bookmarkEnd w:id="7"/>
      <w:r>
        <w:rPr>
          <w:sz w:val="28"/>
          <w:szCs w:val="28"/>
        </w:rPr>
        <w:t>е</w:t>
      </w:r>
      <w:r w:rsidRPr="007C3AB7">
        <w:rPr>
          <w:sz w:val="28"/>
          <w:szCs w:val="28"/>
        </w:rPr>
        <w:t xml:space="preserve">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hyperlink r:id="rId12">
        <w:r w:rsidRPr="007C3AB7">
          <w:rPr>
            <w:sz w:val="28"/>
            <w:szCs w:val="28"/>
          </w:rPr>
          <w:t>пунктом 3</w:t>
        </w:r>
      </w:hyperlink>
      <w:r w:rsidRPr="007C3AB7">
        <w:rPr>
          <w:sz w:val="28"/>
          <w:szCs w:val="28"/>
        </w:rPr>
        <w:t xml:space="preserve"> или </w:t>
      </w:r>
      <w:hyperlink r:id="rId13">
        <w:r w:rsidRPr="007C3AB7">
          <w:rPr>
            <w:sz w:val="28"/>
            <w:szCs w:val="28"/>
          </w:rPr>
          <w:t>4 части 1 статьи 46</w:t>
        </w:r>
      </w:hyperlink>
      <w:r w:rsidRPr="007C3AB7">
        <w:rPr>
          <w:sz w:val="28"/>
          <w:szCs w:val="28"/>
        </w:rPr>
        <w:t xml:space="preserve"> Федерального закона от 2 октября 2007 года </w:t>
      </w:r>
      <w:r w:rsidR="005B1F39">
        <w:rPr>
          <w:sz w:val="28"/>
          <w:szCs w:val="28"/>
        </w:rPr>
        <w:t>№ 229-ФЗ «</w:t>
      </w:r>
      <w:r w:rsidRPr="007C3AB7">
        <w:rPr>
          <w:sz w:val="28"/>
          <w:szCs w:val="28"/>
        </w:rPr>
        <w:t xml:space="preserve">Об исполнительном </w:t>
      </w:r>
      <w:r w:rsidRPr="007C3AB7">
        <w:rPr>
          <w:sz w:val="28"/>
          <w:szCs w:val="28"/>
        </w:rPr>
        <w:lastRenderedPageBreak/>
        <w:t>производстве</w:t>
      </w:r>
      <w:r w:rsidR="005B1F39">
        <w:rPr>
          <w:sz w:val="28"/>
          <w:szCs w:val="28"/>
        </w:rPr>
        <w:t>»</w:t>
      </w:r>
      <w:r w:rsidRPr="007C3AB7">
        <w:rPr>
          <w:sz w:val="28"/>
          <w:szCs w:val="28"/>
        </w:rPr>
        <w:t>, если с даты образования задолженности по платежам в Бюджет прошло более пяти лет, в следующих случаях: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>- размер задолженно</w:t>
      </w:r>
      <w:bookmarkStart w:id="8" w:name="_GoBack"/>
      <w:bookmarkEnd w:id="8"/>
      <w:r w:rsidRPr="007C3AB7">
        <w:rPr>
          <w:sz w:val="28"/>
          <w:szCs w:val="28"/>
        </w:rPr>
        <w:t>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>-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7C3AB7" w:rsidRPr="007C3AB7" w:rsidRDefault="00F37EFB" w:rsidP="007C3AB7">
      <w:pPr>
        <w:pStyle w:val="ConsPlusNormal"/>
        <w:ind w:firstLine="709"/>
        <w:jc w:val="both"/>
        <w:rPr>
          <w:sz w:val="28"/>
          <w:szCs w:val="28"/>
        </w:rPr>
      </w:pPr>
      <w:bookmarkStart w:id="9" w:name="P59"/>
      <w:bookmarkEnd w:id="9"/>
      <w:r>
        <w:rPr>
          <w:sz w:val="28"/>
          <w:szCs w:val="28"/>
        </w:rPr>
        <w:t>ж</w:t>
      </w:r>
      <w:r w:rsidR="007C3AB7" w:rsidRPr="007C3AB7">
        <w:rPr>
          <w:sz w:val="28"/>
          <w:szCs w:val="28"/>
        </w:rPr>
        <w:t xml:space="preserve">) исключения юридического лица по решению регистрирующего органа </w:t>
      </w:r>
      <w:r w:rsidR="00592B55">
        <w:rPr>
          <w:sz w:val="28"/>
          <w:szCs w:val="28"/>
        </w:rPr>
        <w:br/>
      </w:r>
      <w:r w:rsidR="007C3AB7" w:rsidRPr="007C3AB7">
        <w:rPr>
          <w:sz w:val="28"/>
          <w:szCs w:val="28"/>
        </w:rPr>
        <w:t xml:space="preserve">из Единого государственного реестра юридических лиц и наличия ранее вынесенного судебным приставом - исполнителем постановления об окончании исполнительного производства в связи с возвращением взыскателю исполнительного документа </w:t>
      </w:r>
      <w:r w:rsidR="00592B55">
        <w:rPr>
          <w:sz w:val="28"/>
          <w:szCs w:val="28"/>
        </w:rPr>
        <w:br/>
      </w:r>
      <w:r w:rsidR="007C3AB7" w:rsidRPr="007C3AB7">
        <w:rPr>
          <w:sz w:val="28"/>
          <w:szCs w:val="28"/>
        </w:rPr>
        <w:t xml:space="preserve">по основанию, предусмотренному </w:t>
      </w:r>
      <w:hyperlink r:id="rId14">
        <w:r w:rsidR="007C3AB7" w:rsidRPr="007C3AB7">
          <w:rPr>
            <w:sz w:val="28"/>
            <w:szCs w:val="28"/>
          </w:rPr>
          <w:t>пунктом 3</w:t>
        </w:r>
      </w:hyperlink>
      <w:r w:rsidR="007C3AB7" w:rsidRPr="007C3AB7">
        <w:rPr>
          <w:sz w:val="28"/>
          <w:szCs w:val="28"/>
        </w:rPr>
        <w:t xml:space="preserve"> или </w:t>
      </w:r>
      <w:hyperlink r:id="rId15">
        <w:r w:rsidR="007C3AB7" w:rsidRPr="007C3AB7">
          <w:rPr>
            <w:sz w:val="28"/>
            <w:szCs w:val="28"/>
          </w:rPr>
          <w:t>4 части 1 статьи 46</w:t>
        </w:r>
      </w:hyperlink>
      <w:r w:rsidR="007C3AB7" w:rsidRPr="007C3AB7">
        <w:rPr>
          <w:sz w:val="28"/>
          <w:szCs w:val="28"/>
        </w:rPr>
        <w:t xml:space="preserve"> Федерального</w:t>
      </w:r>
      <w:r w:rsidR="005B1F39">
        <w:rPr>
          <w:sz w:val="28"/>
          <w:szCs w:val="28"/>
        </w:rPr>
        <w:t xml:space="preserve"> закона от 2 октября 2007 года №</w:t>
      </w:r>
      <w:r w:rsidR="007C3AB7" w:rsidRPr="007C3AB7">
        <w:rPr>
          <w:sz w:val="28"/>
          <w:szCs w:val="28"/>
        </w:rPr>
        <w:t xml:space="preserve"> 229-ФЗ </w:t>
      </w:r>
      <w:r w:rsidR="005B1F39">
        <w:rPr>
          <w:sz w:val="28"/>
          <w:szCs w:val="28"/>
        </w:rPr>
        <w:t>«Об исполнительном производстве»</w:t>
      </w:r>
      <w:r w:rsidR="007C3AB7" w:rsidRPr="007C3AB7">
        <w:rPr>
          <w:sz w:val="28"/>
          <w:szCs w:val="28"/>
        </w:rPr>
        <w:t xml:space="preserve">, - </w:t>
      </w:r>
      <w:r w:rsidR="00592B55">
        <w:rPr>
          <w:sz w:val="28"/>
          <w:szCs w:val="28"/>
        </w:rPr>
        <w:br/>
      </w:r>
      <w:r w:rsidR="007C3AB7" w:rsidRPr="007C3AB7">
        <w:rPr>
          <w:sz w:val="28"/>
          <w:szCs w:val="28"/>
        </w:rPr>
        <w:t xml:space="preserve">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6">
        <w:r w:rsidR="007C3AB7" w:rsidRPr="007C3AB7">
          <w:rPr>
            <w:sz w:val="28"/>
            <w:szCs w:val="28"/>
          </w:rPr>
          <w:t>законом</w:t>
        </w:r>
      </w:hyperlink>
      <w:r w:rsidR="007C3AB7" w:rsidRPr="007C3AB7">
        <w:rPr>
          <w:sz w:val="28"/>
          <w:szCs w:val="28"/>
        </w:rPr>
        <w:t xml:space="preserve"> от 8 августа 2001 года </w:t>
      </w:r>
      <w:r w:rsidR="00D172A0">
        <w:rPr>
          <w:sz w:val="28"/>
          <w:szCs w:val="28"/>
        </w:rPr>
        <w:t>№ 129-ФЗ «</w:t>
      </w:r>
      <w:r w:rsidR="007C3AB7" w:rsidRPr="007C3AB7">
        <w:rPr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D172A0">
        <w:rPr>
          <w:sz w:val="28"/>
          <w:szCs w:val="28"/>
        </w:rPr>
        <w:t>»</w:t>
      </w:r>
      <w:r w:rsidR="007C3AB7" w:rsidRPr="007C3AB7">
        <w:rPr>
          <w:sz w:val="28"/>
          <w:szCs w:val="28"/>
        </w:rPr>
        <w:t xml:space="preserve"> недействительным задолженность </w:t>
      </w:r>
      <w:r w:rsidR="00592B55">
        <w:rPr>
          <w:sz w:val="28"/>
          <w:szCs w:val="28"/>
        </w:rPr>
        <w:br/>
      </w:r>
      <w:r w:rsidR="007C3AB7" w:rsidRPr="007C3AB7">
        <w:rPr>
          <w:sz w:val="28"/>
          <w:szCs w:val="28"/>
        </w:rPr>
        <w:t xml:space="preserve">по платежам в Бюджет, ранее признанная безнадежной к взысканию в соответствии </w:t>
      </w:r>
      <w:r w:rsidR="00592B55">
        <w:rPr>
          <w:sz w:val="28"/>
          <w:szCs w:val="28"/>
        </w:rPr>
        <w:br/>
      </w:r>
      <w:r w:rsidR="007C3AB7" w:rsidRPr="007C3AB7">
        <w:rPr>
          <w:sz w:val="28"/>
          <w:szCs w:val="28"/>
        </w:rPr>
        <w:t>с настоящим подпунктом, подлежит восстановлению в бюджетном (бухгалтерском) учете.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bookmarkStart w:id="10" w:name="P61"/>
      <w:bookmarkEnd w:id="10"/>
      <w:r w:rsidRPr="007C3AB7">
        <w:rPr>
          <w:sz w:val="28"/>
          <w:szCs w:val="28"/>
        </w:rPr>
        <w:t xml:space="preserve">3. Наряду со случаями, предусмотренными </w:t>
      </w:r>
      <w:hyperlink w:anchor="P45">
        <w:r w:rsidRPr="007C3AB7">
          <w:rPr>
            <w:sz w:val="28"/>
            <w:szCs w:val="28"/>
          </w:rPr>
          <w:t>пунктом 2</w:t>
        </w:r>
      </w:hyperlink>
      <w:r w:rsidRPr="007C3AB7">
        <w:rPr>
          <w:sz w:val="28"/>
          <w:szCs w:val="28"/>
        </w:rPr>
        <w:t xml:space="preserve">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7">
        <w:r w:rsidRPr="007C3AB7">
          <w:rPr>
            <w:sz w:val="28"/>
            <w:szCs w:val="28"/>
          </w:rPr>
          <w:t>Кодексом</w:t>
        </w:r>
      </w:hyperlink>
      <w:r w:rsidRPr="007C3AB7">
        <w:rPr>
          <w:sz w:val="28"/>
          <w:szCs w:val="28"/>
        </w:rPr>
        <w:t xml:space="preserve"> Российской Федерации об административных правонарушениях, вынесено постановление </w:t>
      </w:r>
      <w:r w:rsidR="005B1F39">
        <w:rPr>
          <w:sz w:val="28"/>
          <w:szCs w:val="28"/>
        </w:rPr>
        <w:br/>
      </w:r>
      <w:r w:rsidRPr="007C3AB7">
        <w:rPr>
          <w:sz w:val="28"/>
          <w:szCs w:val="28"/>
        </w:rPr>
        <w:t>о прекращении исполнения постановления о назначении административного наказания.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 xml:space="preserve">4. Решение о признании безнадежной к взысканию задолженности по платежам в Бюджет в случае, указанном в </w:t>
      </w:r>
      <w:hyperlink w:anchor="P46">
        <w:r w:rsidRPr="007C3AB7">
          <w:rPr>
            <w:sz w:val="28"/>
            <w:szCs w:val="28"/>
          </w:rPr>
          <w:t xml:space="preserve">подпункте </w:t>
        </w:r>
        <w:r w:rsidR="005B1F39">
          <w:rPr>
            <w:sz w:val="28"/>
            <w:szCs w:val="28"/>
          </w:rPr>
          <w:t>«</w:t>
        </w:r>
        <w:r w:rsidRPr="007C3AB7">
          <w:rPr>
            <w:sz w:val="28"/>
            <w:szCs w:val="28"/>
          </w:rPr>
          <w:t>а</w:t>
        </w:r>
        <w:r w:rsidR="005B1F39">
          <w:rPr>
            <w:sz w:val="28"/>
            <w:szCs w:val="28"/>
          </w:rPr>
          <w:t>»</w:t>
        </w:r>
        <w:r w:rsidRPr="007C3AB7">
          <w:rPr>
            <w:sz w:val="28"/>
            <w:szCs w:val="28"/>
          </w:rPr>
          <w:t xml:space="preserve"> пункта 2</w:t>
        </w:r>
      </w:hyperlink>
      <w:r w:rsidRPr="007C3AB7">
        <w:rPr>
          <w:sz w:val="28"/>
          <w:szCs w:val="28"/>
        </w:rPr>
        <w:t xml:space="preserve"> настоящего Порядка, принимается на основании:</w:t>
      </w:r>
    </w:p>
    <w:p w:rsidR="007C3AB7" w:rsidRPr="007C3AB7" w:rsidRDefault="009840C8" w:rsidP="007C3AB7">
      <w:pPr>
        <w:pStyle w:val="ConsPlusNormal"/>
        <w:ind w:firstLine="709"/>
        <w:jc w:val="both"/>
        <w:rPr>
          <w:sz w:val="28"/>
          <w:szCs w:val="28"/>
        </w:rPr>
      </w:pPr>
      <w:hyperlink w:anchor="P134">
        <w:r w:rsidR="007C3AB7" w:rsidRPr="007C3AB7">
          <w:rPr>
            <w:sz w:val="28"/>
            <w:szCs w:val="28"/>
          </w:rPr>
          <w:t>выписки</w:t>
        </w:r>
      </w:hyperlink>
      <w:r w:rsidR="007C3AB7" w:rsidRPr="007C3AB7">
        <w:rPr>
          <w:sz w:val="28"/>
          <w:szCs w:val="28"/>
        </w:rPr>
        <w:t xml:space="preserve"> из отчетности Администратора доходов бюджета об учитываемых суммах задолженности по уплате платежей в Бюджет (далее - Выписка</w:t>
      </w:r>
      <w:r w:rsidR="005B1F39">
        <w:rPr>
          <w:sz w:val="28"/>
          <w:szCs w:val="28"/>
        </w:rPr>
        <w:t>) по форме согласно приложению №</w:t>
      </w:r>
      <w:r w:rsidR="007C3AB7" w:rsidRPr="007C3AB7">
        <w:rPr>
          <w:sz w:val="28"/>
          <w:szCs w:val="28"/>
        </w:rPr>
        <w:t xml:space="preserve"> 1 к настоящему Порядку;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 xml:space="preserve">справки Администратора доходов бюджета о принятых мерах </w:t>
      </w:r>
      <w:r w:rsidR="00592B55">
        <w:rPr>
          <w:sz w:val="28"/>
          <w:szCs w:val="28"/>
        </w:rPr>
        <w:br/>
      </w:r>
      <w:r w:rsidRPr="007C3AB7">
        <w:rPr>
          <w:sz w:val="28"/>
          <w:szCs w:val="28"/>
        </w:rPr>
        <w:t>по обеспечению взыскания задолженности по платежам в Бюджет (далее - Справка), представленной отделом, осуществляющим взыскание данной задолженности;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>документа, свидетельствующего о смерти физического лица - плательщика платежей в Бюджет или подтверждающего факт объявления его умершим.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lastRenderedPageBreak/>
        <w:t xml:space="preserve">5. Решение о признании безнадежной к взысканию задолженности по платежам в Бюджет в случае, указанном в </w:t>
      </w:r>
      <w:hyperlink w:anchor="P47">
        <w:r w:rsidRPr="007C3AB7">
          <w:rPr>
            <w:sz w:val="28"/>
            <w:szCs w:val="28"/>
          </w:rPr>
          <w:t xml:space="preserve">подпункте </w:t>
        </w:r>
        <w:r w:rsidR="003A2A74">
          <w:rPr>
            <w:sz w:val="28"/>
            <w:szCs w:val="28"/>
          </w:rPr>
          <w:t>«б»</w:t>
        </w:r>
        <w:r w:rsidRPr="007C3AB7">
          <w:rPr>
            <w:sz w:val="28"/>
            <w:szCs w:val="28"/>
          </w:rPr>
          <w:t xml:space="preserve"> пункта 2</w:t>
        </w:r>
      </w:hyperlink>
      <w:r w:rsidRPr="007C3AB7">
        <w:rPr>
          <w:sz w:val="28"/>
          <w:szCs w:val="28"/>
        </w:rPr>
        <w:t xml:space="preserve"> настоящего Порядка, принимается на основании: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>выписки;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>справки;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 xml:space="preserve">документа, содержащего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</w:t>
      </w:r>
      <w:r w:rsidR="00592B55">
        <w:rPr>
          <w:sz w:val="28"/>
          <w:szCs w:val="28"/>
        </w:rPr>
        <w:br/>
      </w:r>
      <w:r w:rsidRPr="007C3AB7">
        <w:rPr>
          <w:sz w:val="28"/>
          <w:szCs w:val="28"/>
        </w:rPr>
        <w:t>в Бюджет.</w:t>
      </w:r>
    </w:p>
    <w:p w:rsidR="007C3AB7" w:rsidRPr="007C3AB7" w:rsidRDefault="003A2A74" w:rsidP="007C3AB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3AB7" w:rsidRPr="007C3AB7">
        <w:rPr>
          <w:sz w:val="28"/>
          <w:szCs w:val="28"/>
        </w:rPr>
        <w:t xml:space="preserve">. Решение о признании безнадежной к взысканию задолженности по платежам в Бюджет в случае, указанном в </w:t>
      </w:r>
      <w:hyperlink w:anchor="P49">
        <w:r w:rsidR="005B1F39">
          <w:rPr>
            <w:sz w:val="28"/>
            <w:szCs w:val="28"/>
          </w:rPr>
          <w:t>подпункте «в»</w:t>
        </w:r>
        <w:r w:rsidR="007C3AB7" w:rsidRPr="007C3AB7">
          <w:rPr>
            <w:sz w:val="28"/>
            <w:szCs w:val="28"/>
          </w:rPr>
          <w:t xml:space="preserve"> пункта 2</w:t>
        </w:r>
      </w:hyperlink>
      <w:r w:rsidR="007C3AB7" w:rsidRPr="007C3AB7">
        <w:rPr>
          <w:sz w:val="28"/>
          <w:szCs w:val="28"/>
        </w:rPr>
        <w:t xml:space="preserve"> настоящего Порядка, принимается на основании: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>выписки;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>справки;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>копии решения суда о признании банкротом гражданина.</w:t>
      </w:r>
    </w:p>
    <w:p w:rsidR="007C3AB7" w:rsidRPr="007C3AB7" w:rsidRDefault="003A2A74" w:rsidP="007C3AB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3AB7" w:rsidRPr="007C3AB7">
        <w:rPr>
          <w:sz w:val="28"/>
          <w:szCs w:val="28"/>
        </w:rPr>
        <w:t xml:space="preserve">. Решение о признании безнадежной к взысканию задолженности по платежам в Бюджет в случае, указанном в </w:t>
      </w:r>
      <w:hyperlink w:anchor="P51">
        <w:r w:rsidR="005B1F39">
          <w:rPr>
            <w:sz w:val="28"/>
            <w:szCs w:val="28"/>
          </w:rPr>
          <w:t>подпункте «</w:t>
        </w:r>
        <w:r w:rsidR="00D172A0">
          <w:rPr>
            <w:sz w:val="28"/>
            <w:szCs w:val="28"/>
          </w:rPr>
          <w:t>г</w:t>
        </w:r>
        <w:r w:rsidR="005B1F39">
          <w:rPr>
            <w:sz w:val="28"/>
            <w:szCs w:val="28"/>
          </w:rPr>
          <w:t>»</w:t>
        </w:r>
        <w:r w:rsidR="007C3AB7" w:rsidRPr="007C3AB7">
          <w:rPr>
            <w:sz w:val="28"/>
            <w:szCs w:val="28"/>
          </w:rPr>
          <w:t xml:space="preserve"> пункта 2</w:t>
        </w:r>
      </w:hyperlink>
      <w:r w:rsidR="007C3AB7" w:rsidRPr="007C3AB7">
        <w:rPr>
          <w:sz w:val="28"/>
          <w:szCs w:val="28"/>
        </w:rPr>
        <w:t xml:space="preserve"> настоящего Порядка, принимается на основании: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>выписки;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>справки;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 xml:space="preserve">копии решения суда или копии решения учредителей (участников) либо органа юридического лица, уполномоченного на то учредительными документами, </w:t>
      </w:r>
      <w:r w:rsidR="005B1F39">
        <w:rPr>
          <w:sz w:val="28"/>
          <w:szCs w:val="28"/>
        </w:rPr>
        <w:br/>
      </w:r>
      <w:r w:rsidRPr="007C3AB7">
        <w:rPr>
          <w:sz w:val="28"/>
          <w:szCs w:val="28"/>
        </w:rPr>
        <w:t xml:space="preserve">о ликвидации юридического лица по основаниям, указанным в </w:t>
      </w:r>
      <w:hyperlink r:id="rId18">
        <w:r w:rsidRPr="007C3AB7">
          <w:rPr>
            <w:sz w:val="28"/>
            <w:szCs w:val="28"/>
          </w:rPr>
          <w:t>пунктах 2</w:t>
        </w:r>
      </w:hyperlink>
      <w:r w:rsidRPr="007C3AB7">
        <w:rPr>
          <w:sz w:val="28"/>
          <w:szCs w:val="28"/>
        </w:rPr>
        <w:t xml:space="preserve"> и </w:t>
      </w:r>
      <w:hyperlink r:id="rId19">
        <w:r w:rsidRPr="007C3AB7">
          <w:rPr>
            <w:sz w:val="28"/>
            <w:szCs w:val="28"/>
          </w:rPr>
          <w:t>3 статьи 61</w:t>
        </w:r>
      </w:hyperlink>
      <w:r w:rsidRPr="007C3AB7">
        <w:rPr>
          <w:sz w:val="28"/>
          <w:szCs w:val="28"/>
        </w:rPr>
        <w:t xml:space="preserve"> Гражданского кодекса Российской Федерации;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>документа, содержащего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Бюджет.</w:t>
      </w:r>
    </w:p>
    <w:p w:rsidR="007C3AB7" w:rsidRPr="007C3AB7" w:rsidRDefault="003A2A74" w:rsidP="007C3AB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C3AB7" w:rsidRPr="007C3AB7">
        <w:rPr>
          <w:sz w:val="28"/>
          <w:szCs w:val="28"/>
        </w:rPr>
        <w:t xml:space="preserve">. Решение о признании безнадежной к взысканию задолженности по платежам в Бюджет в случае, указанном в </w:t>
      </w:r>
      <w:hyperlink w:anchor="P53">
        <w:r w:rsidR="007C3AB7" w:rsidRPr="007C3AB7">
          <w:rPr>
            <w:sz w:val="28"/>
            <w:szCs w:val="28"/>
          </w:rPr>
          <w:t xml:space="preserve">подпункте </w:t>
        </w:r>
        <w:r w:rsidR="005B1F39">
          <w:rPr>
            <w:sz w:val="28"/>
            <w:szCs w:val="28"/>
          </w:rPr>
          <w:t>«д»</w:t>
        </w:r>
        <w:r w:rsidR="007C3AB7" w:rsidRPr="007C3AB7">
          <w:rPr>
            <w:sz w:val="28"/>
            <w:szCs w:val="28"/>
          </w:rPr>
          <w:t xml:space="preserve"> пункта 2</w:t>
        </w:r>
      </w:hyperlink>
      <w:r w:rsidR="007C3AB7" w:rsidRPr="007C3AB7">
        <w:rPr>
          <w:sz w:val="28"/>
          <w:szCs w:val="28"/>
        </w:rPr>
        <w:t xml:space="preserve"> настоящего Порядка, принимается на основании следующих документов: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>выписки;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>справки;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 xml:space="preserve">копии актов об амнистии или о помиловании в отношении осужденных </w:t>
      </w:r>
      <w:r w:rsidR="00592B55">
        <w:rPr>
          <w:sz w:val="28"/>
          <w:szCs w:val="28"/>
        </w:rPr>
        <w:br/>
      </w:r>
      <w:r w:rsidRPr="007C3AB7">
        <w:rPr>
          <w:sz w:val="28"/>
          <w:szCs w:val="28"/>
        </w:rPr>
        <w:t>к наказанию в виде штрафа или копии решения суда, в соответствии с которым Администратор доходов бюджета утрачивает возможность взыскания задолженности по платежам в Бюджет.</w:t>
      </w:r>
    </w:p>
    <w:p w:rsidR="007C3AB7" w:rsidRPr="007C3AB7" w:rsidRDefault="003A2A74" w:rsidP="007C3AB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C3AB7" w:rsidRPr="007C3AB7">
        <w:rPr>
          <w:sz w:val="28"/>
          <w:szCs w:val="28"/>
        </w:rPr>
        <w:t xml:space="preserve">. Решение о признании безнадежной к взысканию задолженности по платежам в Бюджет в случае, указанном в </w:t>
      </w:r>
      <w:hyperlink w:anchor="P55">
        <w:r w:rsidR="007C3AB7" w:rsidRPr="007C3AB7">
          <w:rPr>
            <w:sz w:val="28"/>
            <w:szCs w:val="28"/>
          </w:rPr>
          <w:t xml:space="preserve">подпункте </w:t>
        </w:r>
        <w:r w:rsidR="005B1F39">
          <w:rPr>
            <w:sz w:val="28"/>
            <w:szCs w:val="28"/>
          </w:rPr>
          <w:t>«е»</w:t>
        </w:r>
        <w:r w:rsidR="007C3AB7" w:rsidRPr="007C3AB7">
          <w:rPr>
            <w:sz w:val="28"/>
            <w:szCs w:val="28"/>
          </w:rPr>
          <w:t xml:space="preserve"> пункта 2</w:t>
        </w:r>
      </w:hyperlink>
      <w:r w:rsidR="007C3AB7" w:rsidRPr="007C3AB7">
        <w:rPr>
          <w:sz w:val="28"/>
          <w:szCs w:val="28"/>
        </w:rPr>
        <w:t xml:space="preserve"> настоящего Порядка, принимается на основании следующих документов: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>выписки;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>справки;</w:t>
      </w:r>
    </w:p>
    <w:p w:rsidR="007C3AB7" w:rsidRPr="007C3AB7" w:rsidRDefault="00F37EFB" w:rsidP="007C3AB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C3AB7" w:rsidRPr="007C3AB7">
        <w:rPr>
          <w:sz w:val="28"/>
          <w:szCs w:val="28"/>
        </w:rPr>
        <w:t xml:space="preserve">остановления судебного пристава-исполнителя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20">
        <w:r w:rsidR="007C3AB7" w:rsidRPr="007C3AB7">
          <w:rPr>
            <w:sz w:val="28"/>
            <w:szCs w:val="28"/>
          </w:rPr>
          <w:t>пунктом 3</w:t>
        </w:r>
      </w:hyperlink>
      <w:r w:rsidR="007C3AB7" w:rsidRPr="007C3AB7">
        <w:rPr>
          <w:sz w:val="28"/>
          <w:szCs w:val="28"/>
        </w:rPr>
        <w:t xml:space="preserve"> или </w:t>
      </w:r>
      <w:hyperlink r:id="rId21">
        <w:r w:rsidR="007C3AB7" w:rsidRPr="007C3AB7">
          <w:rPr>
            <w:sz w:val="28"/>
            <w:szCs w:val="28"/>
          </w:rPr>
          <w:t>4 части 1 статьи 46</w:t>
        </w:r>
      </w:hyperlink>
      <w:r w:rsidR="007C3AB7" w:rsidRPr="007C3AB7">
        <w:rPr>
          <w:sz w:val="28"/>
          <w:szCs w:val="28"/>
        </w:rPr>
        <w:t xml:space="preserve"> Федерального закона от 2 октября 2007 года </w:t>
      </w:r>
      <w:r w:rsidR="005B1F39">
        <w:rPr>
          <w:sz w:val="28"/>
          <w:szCs w:val="28"/>
        </w:rPr>
        <w:t>№</w:t>
      </w:r>
      <w:r w:rsidR="007C3AB7" w:rsidRPr="007C3AB7">
        <w:rPr>
          <w:sz w:val="28"/>
          <w:szCs w:val="28"/>
        </w:rPr>
        <w:t xml:space="preserve"> 229-ФЗ </w:t>
      </w:r>
      <w:r w:rsidR="005B1F39">
        <w:rPr>
          <w:sz w:val="28"/>
          <w:szCs w:val="28"/>
        </w:rPr>
        <w:t>«Об исполнительном производстве»</w:t>
      </w:r>
      <w:r w:rsidR="007C3AB7" w:rsidRPr="007C3AB7">
        <w:rPr>
          <w:sz w:val="28"/>
          <w:szCs w:val="28"/>
        </w:rPr>
        <w:t>.</w:t>
      </w:r>
    </w:p>
    <w:p w:rsidR="007C3AB7" w:rsidRPr="007C3AB7" w:rsidRDefault="003A2A74" w:rsidP="007C3AB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7C3AB7" w:rsidRPr="007C3AB7">
        <w:rPr>
          <w:sz w:val="28"/>
          <w:szCs w:val="28"/>
        </w:rPr>
        <w:t xml:space="preserve">. Решение о признании безнадежной к взысканию задолженности </w:t>
      </w:r>
      <w:r w:rsidR="00592B55">
        <w:rPr>
          <w:sz w:val="28"/>
          <w:szCs w:val="28"/>
        </w:rPr>
        <w:br/>
      </w:r>
      <w:r w:rsidR="007C3AB7" w:rsidRPr="007C3AB7">
        <w:rPr>
          <w:sz w:val="28"/>
          <w:szCs w:val="28"/>
        </w:rPr>
        <w:t xml:space="preserve">по платежам в Бюджет в случае, указанном в </w:t>
      </w:r>
      <w:hyperlink w:anchor="P59">
        <w:r w:rsidR="005B1F39">
          <w:rPr>
            <w:sz w:val="28"/>
            <w:szCs w:val="28"/>
          </w:rPr>
          <w:t>подпункте «ж»</w:t>
        </w:r>
        <w:r w:rsidR="007C3AB7" w:rsidRPr="007C3AB7">
          <w:rPr>
            <w:sz w:val="28"/>
            <w:szCs w:val="28"/>
          </w:rPr>
          <w:t xml:space="preserve"> пункта 2</w:t>
        </w:r>
      </w:hyperlink>
      <w:r w:rsidR="007C3AB7" w:rsidRPr="007C3AB7">
        <w:rPr>
          <w:sz w:val="28"/>
          <w:szCs w:val="28"/>
        </w:rPr>
        <w:t xml:space="preserve"> настоящего Порядка, принимается на основании: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>выписки;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>справки;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 xml:space="preserve">документа, содержащего сведения из Единого государственного реестра юридических лиц об исключении юридического лица из указанного реестра </w:t>
      </w:r>
      <w:r w:rsidR="00592B55">
        <w:rPr>
          <w:sz w:val="28"/>
          <w:szCs w:val="28"/>
        </w:rPr>
        <w:br/>
      </w:r>
      <w:r w:rsidRPr="007C3AB7">
        <w:rPr>
          <w:sz w:val="28"/>
          <w:szCs w:val="28"/>
        </w:rPr>
        <w:t xml:space="preserve">по решению регистрирующего органа и постановления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22">
        <w:r w:rsidRPr="007C3AB7">
          <w:rPr>
            <w:sz w:val="28"/>
            <w:szCs w:val="28"/>
          </w:rPr>
          <w:t>пунктом 3</w:t>
        </w:r>
      </w:hyperlink>
      <w:r w:rsidRPr="007C3AB7">
        <w:rPr>
          <w:sz w:val="28"/>
          <w:szCs w:val="28"/>
        </w:rPr>
        <w:t xml:space="preserve"> или </w:t>
      </w:r>
      <w:hyperlink r:id="rId23">
        <w:r w:rsidRPr="007C3AB7">
          <w:rPr>
            <w:sz w:val="28"/>
            <w:szCs w:val="28"/>
          </w:rPr>
          <w:t>4 части 1 статьи 46</w:t>
        </w:r>
      </w:hyperlink>
      <w:r w:rsidRPr="007C3AB7">
        <w:rPr>
          <w:sz w:val="28"/>
          <w:szCs w:val="28"/>
        </w:rPr>
        <w:t xml:space="preserve"> Федерального</w:t>
      </w:r>
      <w:r w:rsidR="005B1F39">
        <w:rPr>
          <w:sz w:val="28"/>
          <w:szCs w:val="28"/>
        </w:rPr>
        <w:t xml:space="preserve"> закона от 2 октября 2007 года № 229-ФЗ </w:t>
      </w:r>
      <w:r w:rsidR="00592B55">
        <w:rPr>
          <w:sz w:val="28"/>
          <w:szCs w:val="28"/>
        </w:rPr>
        <w:br/>
      </w:r>
      <w:r w:rsidR="005B1F39">
        <w:rPr>
          <w:sz w:val="28"/>
          <w:szCs w:val="28"/>
        </w:rPr>
        <w:t>«</w:t>
      </w:r>
      <w:r w:rsidRPr="007C3AB7">
        <w:rPr>
          <w:sz w:val="28"/>
          <w:szCs w:val="28"/>
        </w:rPr>
        <w:t>Об исполнительном производстве</w:t>
      </w:r>
      <w:r w:rsidR="005B1F39">
        <w:rPr>
          <w:sz w:val="28"/>
          <w:szCs w:val="28"/>
        </w:rPr>
        <w:t>»</w:t>
      </w:r>
      <w:r w:rsidRPr="007C3AB7">
        <w:rPr>
          <w:sz w:val="28"/>
          <w:szCs w:val="28"/>
        </w:rPr>
        <w:t>.</w:t>
      </w:r>
    </w:p>
    <w:p w:rsidR="007C3AB7" w:rsidRPr="007C3AB7" w:rsidRDefault="003A2A74" w:rsidP="007C3AB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C3AB7" w:rsidRPr="007C3AB7">
        <w:rPr>
          <w:sz w:val="28"/>
          <w:szCs w:val="28"/>
        </w:rPr>
        <w:t xml:space="preserve">. Решение о признании безнадежной к взысканию задолженности </w:t>
      </w:r>
      <w:r w:rsidR="00592B55">
        <w:rPr>
          <w:sz w:val="28"/>
          <w:szCs w:val="28"/>
        </w:rPr>
        <w:br/>
      </w:r>
      <w:r w:rsidR="007C3AB7" w:rsidRPr="007C3AB7">
        <w:rPr>
          <w:sz w:val="28"/>
          <w:szCs w:val="28"/>
        </w:rPr>
        <w:t xml:space="preserve">по платежам в Бюджет в случае, указанном в </w:t>
      </w:r>
      <w:hyperlink w:anchor="P61">
        <w:r w:rsidR="007C3AB7" w:rsidRPr="007C3AB7">
          <w:rPr>
            <w:sz w:val="28"/>
            <w:szCs w:val="28"/>
          </w:rPr>
          <w:t>пункте 3</w:t>
        </w:r>
      </w:hyperlink>
      <w:r w:rsidR="007C3AB7" w:rsidRPr="007C3AB7">
        <w:rPr>
          <w:sz w:val="28"/>
          <w:szCs w:val="28"/>
        </w:rPr>
        <w:t xml:space="preserve"> настоящего Порядка, принимается на основании следующих документов: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>выписки;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>справки;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>копии постановления судьи, органа, должностного лица о прекращении исполнения постановления о назначении административного наказания.</w:t>
      </w:r>
    </w:p>
    <w:p w:rsidR="007C3AB7" w:rsidRPr="007C3AB7" w:rsidRDefault="003A2A74" w:rsidP="007C3AB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C3AB7" w:rsidRPr="007C3AB7">
        <w:rPr>
          <w:sz w:val="28"/>
          <w:szCs w:val="28"/>
        </w:rPr>
        <w:t>. Копии представляемых документов должны быть заверены в установленном порядке.</w:t>
      </w:r>
    </w:p>
    <w:p w:rsidR="00592B55" w:rsidRDefault="00592B55" w:rsidP="007C3AB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7C3AB7">
        <w:rPr>
          <w:sz w:val="28"/>
          <w:szCs w:val="28"/>
        </w:rPr>
        <w:t xml:space="preserve">В целях организации работы по признанию безнадежной к взысканию задолженности по платежам в Бюджет приказом Администратора доходов бюджета создается Комиссия Республики Татарстан </w:t>
      </w:r>
      <w:r>
        <w:rPr>
          <w:sz w:val="28"/>
          <w:szCs w:val="28"/>
        </w:rPr>
        <w:t xml:space="preserve">по охране объектов культурного наследия </w:t>
      </w:r>
      <w:r w:rsidRPr="007C3AB7">
        <w:rPr>
          <w:sz w:val="28"/>
          <w:szCs w:val="28"/>
        </w:rPr>
        <w:t>по поступлению и выбытию активов (далее - Комиссия).</w:t>
      </w:r>
    </w:p>
    <w:p w:rsidR="007C3AB7" w:rsidRPr="007C3AB7" w:rsidRDefault="003A2A74" w:rsidP="007C3AB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92B55">
        <w:rPr>
          <w:sz w:val="28"/>
          <w:szCs w:val="28"/>
        </w:rPr>
        <w:t>4</w:t>
      </w:r>
      <w:r w:rsidR="007C3AB7" w:rsidRPr="007C3AB7">
        <w:rPr>
          <w:sz w:val="28"/>
          <w:szCs w:val="28"/>
        </w:rPr>
        <w:t xml:space="preserve">. Отдел </w:t>
      </w:r>
      <w:r w:rsidR="005B1F39">
        <w:rPr>
          <w:sz w:val="28"/>
          <w:szCs w:val="28"/>
        </w:rPr>
        <w:t>администрирования</w:t>
      </w:r>
      <w:r w:rsidR="007C3AB7" w:rsidRPr="007C3AB7">
        <w:rPr>
          <w:sz w:val="28"/>
          <w:szCs w:val="28"/>
        </w:rPr>
        <w:t xml:space="preserve"> </w:t>
      </w:r>
      <w:r w:rsidR="005B1F39">
        <w:rPr>
          <w:sz w:val="28"/>
          <w:szCs w:val="28"/>
        </w:rPr>
        <w:t>Комитета</w:t>
      </w:r>
      <w:r w:rsidR="007C3AB7" w:rsidRPr="007C3AB7">
        <w:rPr>
          <w:sz w:val="28"/>
          <w:szCs w:val="28"/>
        </w:rPr>
        <w:t xml:space="preserve"> Республики Татарстан</w:t>
      </w:r>
      <w:r w:rsidR="005B1F39">
        <w:rPr>
          <w:sz w:val="28"/>
          <w:szCs w:val="28"/>
        </w:rPr>
        <w:t xml:space="preserve"> по охране объектов культурного наследия</w:t>
      </w:r>
      <w:r w:rsidR="007C3AB7" w:rsidRPr="007C3AB7">
        <w:rPr>
          <w:sz w:val="28"/>
          <w:szCs w:val="28"/>
        </w:rPr>
        <w:t xml:space="preserve"> готовит пакет документов, подтверждающих основания признания безнадежной к взысканию задолженности по платежам </w:t>
      </w:r>
      <w:r w:rsidR="005B1F39">
        <w:rPr>
          <w:sz w:val="28"/>
          <w:szCs w:val="28"/>
        </w:rPr>
        <w:br/>
      </w:r>
      <w:r w:rsidR="007C3AB7" w:rsidRPr="007C3AB7">
        <w:rPr>
          <w:sz w:val="28"/>
          <w:szCs w:val="28"/>
        </w:rPr>
        <w:t xml:space="preserve">в Бюджет, согласно настоящему Порядку в течение 10 рабочих </w:t>
      </w:r>
      <w:r w:rsidR="00592B55">
        <w:rPr>
          <w:sz w:val="28"/>
          <w:szCs w:val="28"/>
        </w:rPr>
        <w:t>дней с момента принятия Комиссией</w:t>
      </w:r>
      <w:r w:rsidR="007C3AB7" w:rsidRPr="007C3AB7">
        <w:rPr>
          <w:sz w:val="28"/>
          <w:szCs w:val="28"/>
        </w:rPr>
        <w:t xml:space="preserve"> решения о признании долгов безнадежными к взысканию.</w:t>
      </w:r>
    </w:p>
    <w:p w:rsidR="007C3AB7" w:rsidRPr="007C3AB7" w:rsidRDefault="003A2A74" w:rsidP="007C3AB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92B55">
        <w:rPr>
          <w:sz w:val="28"/>
          <w:szCs w:val="28"/>
        </w:rPr>
        <w:t>5</w:t>
      </w:r>
      <w:r w:rsidR="007C3AB7" w:rsidRPr="007C3AB7">
        <w:rPr>
          <w:sz w:val="28"/>
          <w:szCs w:val="28"/>
        </w:rPr>
        <w:t xml:space="preserve">. Комиссия формируется в составе </w:t>
      </w:r>
      <w:r>
        <w:rPr>
          <w:sz w:val="28"/>
          <w:szCs w:val="28"/>
        </w:rPr>
        <w:t>пяти</w:t>
      </w:r>
      <w:r w:rsidR="007C3AB7" w:rsidRPr="007C3AB7">
        <w:rPr>
          <w:sz w:val="28"/>
          <w:szCs w:val="28"/>
        </w:rPr>
        <w:t xml:space="preserve"> членов Комиссии, включая председателя Комиссии, и секретаря Комиссии. Все члены Комиссии при принятии решений обладают равными правами.</w:t>
      </w:r>
    </w:p>
    <w:p w:rsidR="007C3AB7" w:rsidRPr="007C3AB7" w:rsidRDefault="00592B55" w:rsidP="007C3AB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7C3AB7" w:rsidRPr="007C3AB7">
        <w:rPr>
          <w:sz w:val="28"/>
          <w:szCs w:val="28"/>
        </w:rPr>
        <w:t>. Решение Комиссии по каждой сумме задолженности по платежу в Бюджет принимается индивидуально.</w:t>
      </w:r>
    </w:p>
    <w:p w:rsidR="007C3AB7" w:rsidRPr="007C3AB7" w:rsidRDefault="00592B55" w:rsidP="007C3AB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7C3AB7" w:rsidRPr="007C3AB7">
        <w:rPr>
          <w:sz w:val="28"/>
          <w:szCs w:val="28"/>
        </w:rPr>
        <w:t xml:space="preserve">. Заседания Комиссии проводятся по мере необходимости. Дату, время </w:t>
      </w:r>
      <w:r w:rsidR="003A2A74">
        <w:rPr>
          <w:sz w:val="28"/>
          <w:szCs w:val="28"/>
        </w:rPr>
        <w:br/>
      </w:r>
      <w:r w:rsidR="007C3AB7" w:rsidRPr="007C3AB7">
        <w:rPr>
          <w:sz w:val="28"/>
          <w:szCs w:val="28"/>
        </w:rPr>
        <w:t>и место проведения заседания Комиссии определяет ее председатель либо лицо, исполняющее его обязанности.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>Заседания Комиссии проводятся председателем Комиссии или лицом, исполняющим его обязанности, и оформляются протоколом, который подписывается присутствующими членами Комиссии.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>Заседание Комиссии является правомочным, если на нем присутствует не менее половины членов Комиссии.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bookmarkStart w:id="11" w:name="P110"/>
      <w:bookmarkEnd w:id="11"/>
      <w:r w:rsidRPr="007C3AB7">
        <w:rPr>
          <w:sz w:val="28"/>
          <w:szCs w:val="28"/>
        </w:rPr>
        <w:t>1</w:t>
      </w:r>
      <w:r w:rsidR="00592B55">
        <w:rPr>
          <w:sz w:val="28"/>
          <w:szCs w:val="28"/>
        </w:rPr>
        <w:t>8</w:t>
      </w:r>
      <w:r w:rsidRPr="007C3AB7">
        <w:rPr>
          <w:sz w:val="28"/>
          <w:szCs w:val="28"/>
        </w:rPr>
        <w:t>. По результатам рассмотрения документов в срок не позднее семи календарных дней Комиссия принимает одно из следующих решений: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>а) признать задолженность по платежам в Бюджет безнадежной к взысканию;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lastRenderedPageBreak/>
        <w:t xml:space="preserve">б) отказать в признании задолженности по платежам в Бюджет безнадежной </w:t>
      </w:r>
      <w:r w:rsidR="003A2A74">
        <w:rPr>
          <w:sz w:val="28"/>
          <w:szCs w:val="28"/>
        </w:rPr>
        <w:br/>
      </w:r>
      <w:r w:rsidRPr="007C3AB7">
        <w:rPr>
          <w:sz w:val="28"/>
          <w:szCs w:val="28"/>
        </w:rPr>
        <w:t xml:space="preserve">к взысканию. Данное решение не препятствует повторному рассмотрению вопроса </w:t>
      </w:r>
      <w:r w:rsidR="003A2A74">
        <w:rPr>
          <w:sz w:val="28"/>
          <w:szCs w:val="28"/>
        </w:rPr>
        <w:br/>
      </w:r>
      <w:r w:rsidRPr="007C3AB7">
        <w:rPr>
          <w:sz w:val="28"/>
          <w:szCs w:val="28"/>
        </w:rPr>
        <w:t xml:space="preserve">о признании данной задолженности по платежам безнадежной к взысканию </w:t>
      </w:r>
      <w:r w:rsidR="003A2A74">
        <w:rPr>
          <w:sz w:val="28"/>
          <w:szCs w:val="28"/>
        </w:rPr>
        <w:br/>
      </w:r>
      <w:r w:rsidRPr="007C3AB7">
        <w:rPr>
          <w:sz w:val="28"/>
          <w:szCs w:val="28"/>
        </w:rPr>
        <w:t>в Бюджет.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>1</w:t>
      </w:r>
      <w:r w:rsidR="00592B55">
        <w:rPr>
          <w:sz w:val="28"/>
          <w:szCs w:val="28"/>
        </w:rPr>
        <w:t>9</w:t>
      </w:r>
      <w:r w:rsidRPr="007C3AB7">
        <w:rPr>
          <w:sz w:val="28"/>
          <w:szCs w:val="28"/>
        </w:rPr>
        <w:t>. Решение Комиссии принимается путем открытого голосования простым большинством голосов от числа членов Комиссии, присутствующих на заседании. При равенстве голосов решающим считается голос председателя Комиссии.</w:t>
      </w:r>
    </w:p>
    <w:p w:rsidR="007C3AB7" w:rsidRPr="007C3AB7" w:rsidRDefault="00592B55" w:rsidP="007C3AB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7C3AB7" w:rsidRPr="007C3AB7">
        <w:rPr>
          <w:sz w:val="28"/>
          <w:szCs w:val="28"/>
        </w:rPr>
        <w:t xml:space="preserve">. На основании протокола Комиссии издается </w:t>
      </w:r>
      <w:hyperlink w:anchor="P187">
        <w:r w:rsidR="007C3AB7" w:rsidRPr="007C3AB7">
          <w:rPr>
            <w:sz w:val="28"/>
            <w:szCs w:val="28"/>
          </w:rPr>
          <w:t>Акт</w:t>
        </w:r>
      </w:hyperlink>
      <w:r w:rsidR="007C3AB7" w:rsidRPr="007C3AB7">
        <w:rPr>
          <w:sz w:val="28"/>
          <w:szCs w:val="28"/>
        </w:rPr>
        <w:t xml:space="preserve"> о признании безнадежной к взысканию задолженности по платежам в Бюджет (далее - Акт</w:t>
      </w:r>
      <w:r w:rsidR="003A2A74">
        <w:rPr>
          <w:sz w:val="28"/>
          <w:szCs w:val="28"/>
        </w:rPr>
        <w:t>) по форме согласно приложению №</w:t>
      </w:r>
      <w:r w:rsidR="007C3AB7" w:rsidRPr="007C3AB7">
        <w:rPr>
          <w:sz w:val="28"/>
          <w:szCs w:val="28"/>
        </w:rPr>
        <w:t xml:space="preserve"> 2 к настоящему Порядку.</w:t>
      </w:r>
    </w:p>
    <w:p w:rsidR="007C3AB7" w:rsidRPr="007C3AB7" w:rsidRDefault="007C3AB7" w:rsidP="007C3AB7">
      <w:pPr>
        <w:pStyle w:val="ConsPlusNormal"/>
        <w:ind w:firstLine="709"/>
        <w:jc w:val="both"/>
        <w:rPr>
          <w:sz w:val="28"/>
          <w:szCs w:val="28"/>
        </w:rPr>
      </w:pPr>
      <w:r w:rsidRPr="007C3AB7">
        <w:rPr>
          <w:sz w:val="28"/>
          <w:szCs w:val="28"/>
        </w:rPr>
        <w:t>Акт составляется в двух экземплярах и подписывается председателем Комиссии и всеми членами Комиссии, присутствовавшими на заседании.</w:t>
      </w:r>
    </w:p>
    <w:p w:rsidR="007C3AB7" w:rsidRPr="007C3AB7" w:rsidRDefault="00592B55" w:rsidP="007C3AB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7C3AB7" w:rsidRPr="007C3AB7">
        <w:rPr>
          <w:sz w:val="28"/>
          <w:szCs w:val="28"/>
        </w:rPr>
        <w:t xml:space="preserve">. Акт в течение семи рабочих дней утверждается </w:t>
      </w:r>
      <w:r w:rsidR="003A2A74">
        <w:rPr>
          <w:sz w:val="28"/>
          <w:szCs w:val="28"/>
        </w:rPr>
        <w:t>Председателем Комитета Республики Татарстан по охране объектов культурного наследия</w:t>
      </w:r>
      <w:r w:rsidR="007C3AB7" w:rsidRPr="007C3AB7">
        <w:rPr>
          <w:sz w:val="28"/>
          <w:szCs w:val="28"/>
        </w:rPr>
        <w:t>.</w:t>
      </w:r>
    </w:p>
    <w:p w:rsidR="007C3AB7" w:rsidRPr="007C3AB7" w:rsidRDefault="00592B55" w:rsidP="007C3AB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7C3AB7" w:rsidRPr="007C3AB7">
        <w:rPr>
          <w:sz w:val="28"/>
          <w:szCs w:val="28"/>
        </w:rPr>
        <w:t xml:space="preserve">. Списание безнадежной к взысканию задолженности по платежам в Бюджет в бухгалтерском учете осуществляется отделом </w:t>
      </w:r>
      <w:r w:rsidR="003A2A74">
        <w:rPr>
          <w:sz w:val="28"/>
          <w:szCs w:val="28"/>
        </w:rPr>
        <w:t>администрирования Комитета Республики Татарстан по охране объектов культурного наследия</w:t>
      </w:r>
      <w:r w:rsidR="007C3AB7" w:rsidRPr="007C3AB7">
        <w:rPr>
          <w:sz w:val="28"/>
          <w:szCs w:val="28"/>
        </w:rPr>
        <w:t xml:space="preserve"> на основании утвержденного Акта.</w:t>
      </w:r>
    </w:p>
    <w:p w:rsidR="007C3AB7" w:rsidRPr="007C3AB7" w:rsidRDefault="007C3AB7" w:rsidP="007C3AB7">
      <w:pPr>
        <w:pStyle w:val="ConsPlusNormal"/>
        <w:jc w:val="both"/>
        <w:rPr>
          <w:sz w:val="28"/>
          <w:szCs w:val="28"/>
        </w:rPr>
      </w:pPr>
    </w:p>
    <w:p w:rsidR="007C3AB7" w:rsidRPr="007C3AB7" w:rsidRDefault="007C3AB7" w:rsidP="007C3AB7">
      <w:pPr>
        <w:pStyle w:val="ConsPlusNormal"/>
        <w:jc w:val="both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F37EFB" w:rsidRDefault="00F37EFB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F37EFB" w:rsidRDefault="00F37EFB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F37EFB" w:rsidRDefault="00F37EFB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7C3AB7" w:rsidRPr="003A2A74" w:rsidRDefault="007C3AB7" w:rsidP="00DF459C">
      <w:pPr>
        <w:pStyle w:val="ConsPlusNormal"/>
        <w:ind w:left="6096"/>
        <w:outlineLvl w:val="1"/>
        <w:rPr>
          <w:sz w:val="28"/>
          <w:szCs w:val="28"/>
        </w:rPr>
      </w:pPr>
      <w:r w:rsidRPr="003A2A74">
        <w:rPr>
          <w:sz w:val="28"/>
          <w:szCs w:val="28"/>
        </w:rPr>
        <w:t xml:space="preserve">Приложение </w:t>
      </w:r>
      <w:r w:rsidR="003A2A74">
        <w:rPr>
          <w:sz w:val="28"/>
          <w:szCs w:val="28"/>
        </w:rPr>
        <w:t>№</w:t>
      </w:r>
      <w:r w:rsidRPr="003A2A74">
        <w:rPr>
          <w:sz w:val="28"/>
          <w:szCs w:val="28"/>
        </w:rPr>
        <w:t xml:space="preserve"> 1</w:t>
      </w:r>
    </w:p>
    <w:p w:rsidR="007C3AB7" w:rsidRPr="003A2A74" w:rsidRDefault="007C3AB7" w:rsidP="00DF459C">
      <w:pPr>
        <w:pStyle w:val="ConsPlusNormal"/>
        <w:ind w:left="6096"/>
        <w:rPr>
          <w:sz w:val="28"/>
          <w:szCs w:val="28"/>
        </w:rPr>
      </w:pPr>
      <w:r w:rsidRPr="003A2A74">
        <w:rPr>
          <w:sz w:val="28"/>
          <w:szCs w:val="28"/>
        </w:rPr>
        <w:t>к Порядку принятия</w:t>
      </w:r>
    </w:p>
    <w:p w:rsidR="007C3AB7" w:rsidRPr="003A2A74" w:rsidRDefault="003A2A74" w:rsidP="00DF459C">
      <w:pPr>
        <w:pStyle w:val="ConsPlusNormal"/>
        <w:ind w:left="6096"/>
        <w:rPr>
          <w:sz w:val="28"/>
          <w:szCs w:val="28"/>
        </w:rPr>
      </w:pPr>
      <w:r w:rsidRPr="003A2A74">
        <w:rPr>
          <w:sz w:val="28"/>
          <w:szCs w:val="28"/>
        </w:rPr>
        <w:t xml:space="preserve">Комитета Республики Татарстан по охране объектов культурного наследия </w:t>
      </w:r>
      <w:r w:rsidR="007C3AB7" w:rsidRPr="003A2A74">
        <w:rPr>
          <w:sz w:val="28"/>
          <w:szCs w:val="28"/>
        </w:rPr>
        <w:t>решения о признании безнадежной</w:t>
      </w:r>
    </w:p>
    <w:p w:rsidR="007C3AB7" w:rsidRPr="003A2A74" w:rsidRDefault="007C3AB7" w:rsidP="00DF459C">
      <w:pPr>
        <w:pStyle w:val="ConsPlusNormal"/>
        <w:ind w:left="6096"/>
        <w:rPr>
          <w:sz w:val="28"/>
          <w:szCs w:val="28"/>
        </w:rPr>
      </w:pPr>
      <w:r w:rsidRPr="003A2A74">
        <w:rPr>
          <w:sz w:val="28"/>
          <w:szCs w:val="28"/>
        </w:rPr>
        <w:t>к взысканию задолженности</w:t>
      </w:r>
    </w:p>
    <w:p w:rsidR="007C3AB7" w:rsidRPr="003A2A74" w:rsidRDefault="007C3AB7" w:rsidP="00DF459C">
      <w:pPr>
        <w:pStyle w:val="ConsPlusNormal"/>
        <w:ind w:left="6096"/>
        <w:rPr>
          <w:sz w:val="28"/>
          <w:szCs w:val="28"/>
        </w:rPr>
      </w:pPr>
      <w:r w:rsidRPr="003A2A74">
        <w:rPr>
          <w:sz w:val="28"/>
          <w:szCs w:val="28"/>
        </w:rPr>
        <w:t>по платежам в бюджет</w:t>
      </w:r>
    </w:p>
    <w:p w:rsidR="007C3AB7" w:rsidRPr="003A2A74" w:rsidRDefault="007C3AB7" w:rsidP="00DF459C">
      <w:pPr>
        <w:pStyle w:val="ConsPlusNormal"/>
        <w:ind w:left="6096"/>
        <w:rPr>
          <w:sz w:val="28"/>
          <w:szCs w:val="28"/>
        </w:rPr>
      </w:pPr>
      <w:r w:rsidRPr="003A2A74">
        <w:rPr>
          <w:sz w:val="28"/>
          <w:szCs w:val="28"/>
        </w:rPr>
        <w:t>Республики Татарстан,</w:t>
      </w:r>
    </w:p>
    <w:p w:rsidR="007C3AB7" w:rsidRPr="003A2A74" w:rsidRDefault="007C3AB7" w:rsidP="00DF459C">
      <w:pPr>
        <w:pStyle w:val="ConsPlusNormal"/>
        <w:ind w:left="6096"/>
        <w:rPr>
          <w:sz w:val="28"/>
          <w:szCs w:val="28"/>
        </w:rPr>
      </w:pPr>
      <w:r w:rsidRPr="003A2A74">
        <w:rPr>
          <w:sz w:val="28"/>
          <w:szCs w:val="28"/>
        </w:rPr>
        <w:t xml:space="preserve">администрируемым </w:t>
      </w:r>
      <w:r w:rsidR="003A2A74" w:rsidRPr="003A2A74">
        <w:rPr>
          <w:sz w:val="28"/>
          <w:szCs w:val="28"/>
        </w:rPr>
        <w:t>Комитета Республики Татарстан по охране объектов культурного наследия</w:t>
      </w:r>
    </w:p>
    <w:p w:rsidR="003A2A74" w:rsidRDefault="003A2A74" w:rsidP="003A2A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134"/>
      <w:bookmarkEnd w:id="12"/>
    </w:p>
    <w:p w:rsidR="007C3AB7" w:rsidRPr="003A2A74" w:rsidRDefault="003A2A74" w:rsidP="003A2A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C3AB7" w:rsidRPr="003A2A74">
        <w:rPr>
          <w:rFonts w:ascii="Times New Roman" w:hAnsi="Times New Roman" w:cs="Times New Roman"/>
          <w:sz w:val="28"/>
          <w:szCs w:val="28"/>
        </w:rPr>
        <w:t>ЫПИСКА</w:t>
      </w:r>
    </w:p>
    <w:p w:rsidR="007C3AB7" w:rsidRPr="003A2A74" w:rsidRDefault="007C3AB7" w:rsidP="003A2A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C3AB7" w:rsidRPr="003A2A74" w:rsidRDefault="007C3AB7" w:rsidP="003A2A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2A74">
        <w:rPr>
          <w:rFonts w:ascii="Times New Roman" w:hAnsi="Times New Roman" w:cs="Times New Roman"/>
          <w:sz w:val="28"/>
          <w:szCs w:val="28"/>
        </w:rPr>
        <w:t xml:space="preserve">из отчетности </w:t>
      </w:r>
      <w:r w:rsidR="003A2A74" w:rsidRPr="003A2A74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охране объектов культурного наследия </w:t>
      </w:r>
      <w:r w:rsidRPr="003A2A74">
        <w:rPr>
          <w:rFonts w:ascii="Times New Roman" w:hAnsi="Times New Roman" w:cs="Times New Roman"/>
          <w:sz w:val="28"/>
          <w:szCs w:val="28"/>
        </w:rPr>
        <w:t>об учитываемых</w:t>
      </w:r>
      <w:r w:rsidR="003A2A74">
        <w:rPr>
          <w:rFonts w:ascii="Times New Roman" w:hAnsi="Times New Roman" w:cs="Times New Roman"/>
          <w:sz w:val="28"/>
          <w:szCs w:val="28"/>
        </w:rPr>
        <w:t xml:space="preserve"> </w:t>
      </w:r>
      <w:r w:rsidRPr="003A2A74">
        <w:rPr>
          <w:rFonts w:ascii="Times New Roman" w:hAnsi="Times New Roman" w:cs="Times New Roman"/>
          <w:sz w:val="28"/>
          <w:szCs w:val="28"/>
        </w:rPr>
        <w:t>суммах задолженности по уплате платежей в бюджет Республики Татарстан,</w:t>
      </w:r>
      <w:r w:rsidR="003A2A74">
        <w:rPr>
          <w:rFonts w:ascii="Times New Roman" w:hAnsi="Times New Roman" w:cs="Times New Roman"/>
          <w:sz w:val="28"/>
          <w:szCs w:val="28"/>
        </w:rPr>
        <w:t xml:space="preserve"> </w:t>
      </w:r>
      <w:r w:rsidRPr="003A2A74">
        <w:rPr>
          <w:rFonts w:ascii="Times New Roman" w:hAnsi="Times New Roman" w:cs="Times New Roman"/>
          <w:sz w:val="28"/>
          <w:szCs w:val="28"/>
        </w:rPr>
        <w:t xml:space="preserve">администрируемых </w:t>
      </w:r>
      <w:r w:rsidR="003A2A74" w:rsidRPr="003A2A74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  <w:r w:rsidR="003A2A74">
        <w:rPr>
          <w:rFonts w:ascii="Times New Roman" w:hAnsi="Times New Roman" w:cs="Times New Roman"/>
          <w:sz w:val="28"/>
          <w:szCs w:val="28"/>
        </w:rPr>
        <w:br/>
      </w:r>
      <w:r w:rsidR="003A2A74" w:rsidRPr="003A2A74"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  <w:r w:rsidRPr="003A2A74">
        <w:rPr>
          <w:rFonts w:ascii="Times New Roman" w:hAnsi="Times New Roman" w:cs="Times New Roman"/>
          <w:sz w:val="28"/>
          <w:szCs w:val="28"/>
        </w:rPr>
        <w:t>,</w:t>
      </w:r>
    </w:p>
    <w:p w:rsidR="007C3AB7" w:rsidRPr="003A2A74" w:rsidRDefault="007C3AB7" w:rsidP="003A2A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2A74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C3AB7" w:rsidRPr="003A2A74" w:rsidRDefault="007C3AB7" w:rsidP="003A2A74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3A2A74">
        <w:rPr>
          <w:rFonts w:ascii="Times New Roman" w:hAnsi="Times New Roman" w:cs="Times New Roman"/>
          <w:szCs w:val="28"/>
        </w:rPr>
        <w:t>(наименование организации, ИНН/КПП, Ф.И.О. физического лица, ИНН</w:t>
      </w:r>
      <w:r w:rsidR="003A2A74">
        <w:rPr>
          <w:rFonts w:ascii="Times New Roman" w:hAnsi="Times New Roman" w:cs="Times New Roman"/>
          <w:szCs w:val="28"/>
        </w:rPr>
        <w:t xml:space="preserve"> </w:t>
      </w:r>
      <w:r w:rsidRPr="003A2A74">
        <w:rPr>
          <w:rFonts w:ascii="Times New Roman" w:hAnsi="Times New Roman" w:cs="Times New Roman"/>
          <w:szCs w:val="28"/>
        </w:rPr>
        <w:t>(при наличии))</w:t>
      </w:r>
    </w:p>
    <w:p w:rsidR="003A2A74" w:rsidRDefault="003A2A74" w:rsidP="003A2A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C3AB7" w:rsidRPr="003A2A74" w:rsidRDefault="007C3AB7" w:rsidP="003A2A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2A74">
        <w:rPr>
          <w:rFonts w:ascii="Times New Roman" w:hAnsi="Times New Roman" w:cs="Times New Roman"/>
          <w:sz w:val="28"/>
          <w:szCs w:val="28"/>
        </w:rPr>
        <w:t>по состоянию на ____________ год</w:t>
      </w:r>
    </w:p>
    <w:p w:rsidR="007C3AB7" w:rsidRPr="007C3AB7" w:rsidRDefault="007C3AB7" w:rsidP="007C3A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9"/>
        <w:gridCol w:w="2065"/>
        <w:gridCol w:w="2503"/>
        <w:gridCol w:w="2315"/>
        <w:gridCol w:w="2315"/>
      </w:tblGrid>
      <w:tr w:rsidR="007C3AB7" w:rsidRPr="007C3AB7" w:rsidTr="003A2A74">
        <w:trPr>
          <w:trHeight w:val="456"/>
        </w:trPr>
        <w:tc>
          <w:tcPr>
            <w:tcW w:w="789" w:type="dxa"/>
            <w:vAlign w:val="center"/>
          </w:tcPr>
          <w:p w:rsidR="007C3AB7" w:rsidRPr="007C3AB7" w:rsidRDefault="007C3AB7" w:rsidP="003A2A74">
            <w:pPr>
              <w:pStyle w:val="ConsPlusNormal"/>
              <w:jc w:val="center"/>
            </w:pPr>
            <w:r w:rsidRPr="007C3AB7">
              <w:t>п/п</w:t>
            </w:r>
          </w:p>
        </w:tc>
        <w:tc>
          <w:tcPr>
            <w:tcW w:w="2065" w:type="dxa"/>
            <w:vAlign w:val="center"/>
          </w:tcPr>
          <w:p w:rsidR="007C3AB7" w:rsidRPr="007C3AB7" w:rsidRDefault="007C3AB7" w:rsidP="003A2A74">
            <w:pPr>
              <w:pStyle w:val="ConsPlusNormal"/>
              <w:jc w:val="center"/>
            </w:pPr>
            <w:r w:rsidRPr="007C3AB7">
              <w:t>КБК</w:t>
            </w:r>
          </w:p>
        </w:tc>
        <w:tc>
          <w:tcPr>
            <w:tcW w:w="2503" w:type="dxa"/>
            <w:vAlign w:val="center"/>
          </w:tcPr>
          <w:p w:rsidR="007C3AB7" w:rsidRPr="007C3AB7" w:rsidRDefault="007C3AB7" w:rsidP="003A2A74">
            <w:pPr>
              <w:pStyle w:val="ConsPlusNormal"/>
              <w:jc w:val="center"/>
            </w:pPr>
            <w:r w:rsidRPr="007C3AB7">
              <w:t>Наименование платежа</w:t>
            </w:r>
          </w:p>
        </w:tc>
        <w:tc>
          <w:tcPr>
            <w:tcW w:w="2315" w:type="dxa"/>
            <w:vAlign w:val="center"/>
          </w:tcPr>
          <w:p w:rsidR="007C3AB7" w:rsidRPr="007C3AB7" w:rsidRDefault="007C3AB7" w:rsidP="003A2A74">
            <w:pPr>
              <w:pStyle w:val="ConsPlusNormal"/>
              <w:jc w:val="center"/>
            </w:pPr>
            <w:r w:rsidRPr="007C3AB7">
              <w:t>Дата (срок) возникновения задолженности</w:t>
            </w:r>
          </w:p>
        </w:tc>
        <w:tc>
          <w:tcPr>
            <w:tcW w:w="2315" w:type="dxa"/>
            <w:vAlign w:val="center"/>
          </w:tcPr>
          <w:p w:rsidR="007C3AB7" w:rsidRPr="007C3AB7" w:rsidRDefault="007C3AB7" w:rsidP="003A2A74">
            <w:pPr>
              <w:pStyle w:val="ConsPlusNormal"/>
              <w:jc w:val="center"/>
            </w:pPr>
            <w:r w:rsidRPr="007C3AB7">
              <w:t>Сумма задолженности, руб.</w:t>
            </w:r>
          </w:p>
        </w:tc>
      </w:tr>
      <w:tr w:rsidR="007C3AB7" w:rsidRPr="007C3AB7" w:rsidTr="00DF459C">
        <w:trPr>
          <w:trHeight w:val="21"/>
        </w:trPr>
        <w:tc>
          <w:tcPr>
            <w:tcW w:w="789" w:type="dxa"/>
          </w:tcPr>
          <w:p w:rsidR="007C3AB7" w:rsidRPr="007C3AB7" w:rsidRDefault="007C3AB7" w:rsidP="003A2A74">
            <w:pPr>
              <w:pStyle w:val="ConsPlusNormal"/>
            </w:pPr>
          </w:p>
        </w:tc>
        <w:tc>
          <w:tcPr>
            <w:tcW w:w="2065" w:type="dxa"/>
          </w:tcPr>
          <w:p w:rsidR="007C3AB7" w:rsidRPr="007C3AB7" w:rsidRDefault="007C3AB7" w:rsidP="003A2A74">
            <w:pPr>
              <w:pStyle w:val="ConsPlusNormal"/>
            </w:pPr>
          </w:p>
        </w:tc>
        <w:tc>
          <w:tcPr>
            <w:tcW w:w="2503" w:type="dxa"/>
          </w:tcPr>
          <w:p w:rsidR="007C3AB7" w:rsidRPr="007C3AB7" w:rsidRDefault="007C3AB7" w:rsidP="003A2A74">
            <w:pPr>
              <w:pStyle w:val="ConsPlusNormal"/>
            </w:pPr>
          </w:p>
        </w:tc>
        <w:tc>
          <w:tcPr>
            <w:tcW w:w="2315" w:type="dxa"/>
          </w:tcPr>
          <w:p w:rsidR="007C3AB7" w:rsidRPr="007C3AB7" w:rsidRDefault="007C3AB7" w:rsidP="003A2A74">
            <w:pPr>
              <w:pStyle w:val="ConsPlusNormal"/>
            </w:pPr>
          </w:p>
        </w:tc>
        <w:tc>
          <w:tcPr>
            <w:tcW w:w="2315" w:type="dxa"/>
          </w:tcPr>
          <w:p w:rsidR="007C3AB7" w:rsidRPr="007C3AB7" w:rsidRDefault="007C3AB7" w:rsidP="003A2A74">
            <w:pPr>
              <w:pStyle w:val="ConsPlusNormal"/>
            </w:pPr>
          </w:p>
        </w:tc>
      </w:tr>
      <w:tr w:rsidR="007C3AB7" w:rsidRPr="007C3AB7" w:rsidTr="003A2A74">
        <w:trPr>
          <w:trHeight w:val="20"/>
        </w:trPr>
        <w:tc>
          <w:tcPr>
            <w:tcW w:w="789" w:type="dxa"/>
          </w:tcPr>
          <w:p w:rsidR="007C3AB7" w:rsidRPr="007C3AB7" w:rsidRDefault="007C3AB7" w:rsidP="003A2A74">
            <w:pPr>
              <w:pStyle w:val="ConsPlusNormal"/>
            </w:pPr>
          </w:p>
        </w:tc>
        <w:tc>
          <w:tcPr>
            <w:tcW w:w="2065" w:type="dxa"/>
          </w:tcPr>
          <w:p w:rsidR="007C3AB7" w:rsidRPr="007C3AB7" w:rsidRDefault="007C3AB7" w:rsidP="003A2A74">
            <w:pPr>
              <w:pStyle w:val="ConsPlusNormal"/>
            </w:pPr>
          </w:p>
        </w:tc>
        <w:tc>
          <w:tcPr>
            <w:tcW w:w="2503" w:type="dxa"/>
          </w:tcPr>
          <w:p w:rsidR="007C3AB7" w:rsidRPr="007C3AB7" w:rsidRDefault="007C3AB7" w:rsidP="003A2A74">
            <w:pPr>
              <w:pStyle w:val="ConsPlusNormal"/>
            </w:pPr>
          </w:p>
        </w:tc>
        <w:tc>
          <w:tcPr>
            <w:tcW w:w="2315" w:type="dxa"/>
          </w:tcPr>
          <w:p w:rsidR="007C3AB7" w:rsidRPr="007C3AB7" w:rsidRDefault="007C3AB7" w:rsidP="003A2A74">
            <w:pPr>
              <w:pStyle w:val="ConsPlusNormal"/>
            </w:pPr>
          </w:p>
        </w:tc>
        <w:tc>
          <w:tcPr>
            <w:tcW w:w="2315" w:type="dxa"/>
          </w:tcPr>
          <w:p w:rsidR="007C3AB7" w:rsidRPr="007C3AB7" w:rsidRDefault="007C3AB7" w:rsidP="003A2A74">
            <w:pPr>
              <w:pStyle w:val="ConsPlusNormal"/>
            </w:pPr>
          </w:p>
        </w:tc>
      </w:tr>
    </w:tbl>
    <w:p w:rsidR="007C3AB7" w:rsidRPr="007C3AB7" w:rsidRDefault="007C3AB7" w:rsidP="007C3AB7">
      <w:pPr>
        <w:pStyle w:val="ConsPlusNormal"/>
        <w:jc w:val="both"/>
      </w:pPr>
    </w:p>
    <w:p w:rsidR="007C3AB7" w:rsidRPr="00DF459C" w:rsidRDefault="007C3AB7" w:rsidP="00DF459C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DF459C">
        <w:rPr>
          <w:rFonts w:ascii="Times New Roman" w:hAnsi="Times New Roman" w:cs="Times New Roman"/>
          <w:sz w:val="28"/>
        </w:rPr>
        <w:t xml:space="preserve">Начальник отдела </w:t>
      </w:r>
      <w:r w:rsidR="00DF459C">
        <w:rPr>
          <w:rFonts w:ascii="Times New Roman" w:hAnsi="Times New Roman" w:cs="Times New Roman"/>
          <w:sz w:val="28"/>
        </w:rPr>
        <w:t xml:space="preserve">администрирования </w:t>
      </w:r>
    </w:p>
    <w:p w:rsidR="007C3AB7" w:rsidRPr="00DF459C" w:rsidRDefault="00DF459C" w:rsidP="00DF459C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Комитета </w:t>
      </w:r>
      <w:r w:rsidR="007C3AB7" w:rsidRPr="00DF459C">
        <w:rPr>
          <w:rFonts w:ascii="Times New Roman" w:hAnsi="Times New Roman" w:cs="Times New Roman"/>
          <w:sz w:val="28"/>
        </w:rPr>
        <w:t>Республики Татарстан</w:t>
      </w:r>
      <w:r>
        <w:rPr>
          <w:rFonts w:ascii="Times New Roman" w:hAnsi="Times New Roman" w:cs="Times New Roman"/>
          <w:sz w:val="28"/>
        </w:rPr>
        <w:t xml:space="preserve"> по охране </w:t>
      </w:r>
      <w:r>
        <w:rPr>
          <w:rFonts w:ascii="Times New Roman" w:hAnsi="Times New Roman" w:cs="Times New Roman"/>
          <w:sz w:val="28"/>
        </w:rPr>
        <w:br/>
        <w:t>объектов культурного наследия</w:t>
      </w:r>
      <w:r w:rsidR="007C3AB7" w:rsidRPr="00DF459C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                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          </w:t>
      </w:r>
      <w:r w:rsidR="007C3AB7" w:rsidRPr="00DF459C">
        <w:rPr>
          <w:rFonts w:ascii="Times New Roman" w:hAnsi="Times New Roman" w:cs="Times New Roman"/>
          <w:sz w:val="24"/>
        </w:rPr>
        <w:t xml:space="preserve">(подпись)          </w:t>
      </w:r>
      <w:r>
        <w:rPr>
          <w:rFonts w:ascii="Times New Roman" w:hAnsi="Times New Roman" w:cs="Times New Roman"/>
          <w:sz w:val="24"/>
        </w:rPr>
        <w:t xml:space="preserve">                  </w:t>
      </w:r>
      <w:r w:rsidR="007C3AB7" w:rsidRPr="00DF459C">
        <w:rPr>
          <w:rFonts w:ascii="Times New Roman" w:hAnsi="Times New Roman" w:cs="Times New Roman"/>
          <w:sz w:val="24"/>
        </w:rPr>
        <w:t xml:space="preserve">        (Ф.И.О.)</w:t>
      </w:r>
    </w:p>
    <w:p w:rsidR="007C3AB7" w:rsidRPr="007C3AB7" w:rsidRDefault="007C3AB7" w:rsidP="007C3AB7">
      <w:pPr>
        <w:pStyle w:val="ConsPlusNormal"/>
        <w:jc w:val="both"/>
      </w:pPr>
    </w:p>
    <w:p w:rsidR="007C3AB7" w:rsidRPr="007C3AB7" w:rsidRDefault="007C3AB7" w:rsidP="007C3AB7">
      <w:pPr>
        <w:pStyle w:val="ConsPlusNormal"/>
        <w:jc w:val="both"/>
      </w:pPr>
    </w:p>
    <w:p w:rsidR="007C3AB7" w:rsidRPr="007C3AB7" w:rsidRDefault="007C3AB7" w:rsidP="007C3AB7">
      <w:pPr>
        <w:pStyle w:val="ConsPlusNormal"/>
        <w:jc w:val="both"/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3B173E" w:rsidRDefault="003B173E" w:rsidP="00DF459C">
      <w:pPr>
        <w:pStyle w:val="ConsPlusNormal"/>
        <w:ind w:left="6096"/>
        <w:outlineLvl w:val="1"/>
        <w:rPr>
          <w:sz w:val="28"/>
          <w:szCs w:val="28"/>
        </w:rPr>
      </w:pPr>
    </w:p>
    <w:p w:rsidR="00DF459C" w:rsidRPr="003A2A74" w:rsidRDefault="00DF459C" w:rsidP="00DF459C">
      <w:pPr>
        <w:pStyle w:val="ConsPlusNormal"/>
        <w:ind w:left="6096"/>
        <w:outlineLvl w:val="1"/>
        <w:rPr>
          <w:sz w:val="28"/>
          <w:szCs w:val="28"/>
        </w:rPr>
      </w:pPr>
      <w:r w:rsidRPr="003A2A7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3A2A7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DF459C" w:rsidRPr="003A2A74" w:rsidRDefault="00DF459C" w:rsidP="00DF459C">
      <w:pPr>
        <w:pStyle w:val="ConsPlusNormal"/>
        <w:ind w:left="6096"/>
        <w:rPr>
          <w:sz w:val="28"/>
          <w:szCs w:val="28"/>
        </w:rPr>
      </w:pPr>
      <w:r w:rsidRPr="003A2A74">
        <w:rPr>
          <w:sz w:val="28"/>
          <w:szCs w:val="28"/>
        </w:rPr>
        <w:t>к Порядку принятия</w:t>
      </w:r>
    </w:p>
    <w:p w:rsidR="00DF459C" w:rsidRPr="003A2A74" w:rsidRDefault="00DF459C" w:rsidP="00DF459C">
      <w:pPr>
        <w:pStyle w:val="ConsPlusNormal"/>
        <w:ind w:left="6096"/>
        <w:rPr>
          <w:sz w:val="28"/>
          <w:szCs w:val="28"/>
        </w:rPr>
      </w:pPr>
      <w:r w:rsidRPr="003A2A74">
        <w:rPr>
          <w:sz w:val="28"/>
          <w:szCs w:val="28"/>
        </w:rPr>
        <w:t>Комитета Республики Татарстан по охране объектов культурного наследия решения о признании безнадежной</w:t>
      </w:r>
    </w:p>
    <w:p w:rsidR="00DF459C" w:rsidRPr="003A2A74" w:rsidRDefault="00DF459C" w:rsidP="00DF459C">
      <w:pPr>
        <w:pStyle w:val="ConsPlusNormal"/>
        <w:ind w:left="6096"/>
        <w:rPr>
          <w:sz w:val="28"/>
          <w:szCs w:val="28"/>
        </w:rPr>
      </w:pPr>
      <w:r w:rsidRPr="003A2A74">
        <w:rPr>
          <w:sz w:val="28"/>
          <w:szCs w:val="28"/>
        </w:rPr>
        <w:t>к взысканию задолженности</w:t>
      </w:r>
    </w:p>
    <w:p w:rsidR="00DF459C" w:rsidRPr="003A2A74" w:rsidRDefault="00DF459C" w:rsidP="00DF459C">
      <w:pPr>
        <w:pStyle w:val="ConsPlusNormal"/>
        <w:ind w:left="6096"/>
        <w:rPr>
          <w:sz w:val="28"/>
          <w:szCs w:val="28"/>
        </w:rPr>
      </w:pPr>
      <w:r w:rsidRPr="003A2A74">
        <w:rPr>
          <w:sz w:val="28"/>
          <w:szCs w:val="28"/>
        </w:rPr>
        <w:t>по платежам в бюджет</w:t>
      </w:r>
    </w:p>
    <w:p w:rsidR="00DF459C" w:rsidRPr="003A2A74" w:rsidRDefault="00DF459C" w:rsidP="00DF459C">
      <w:pPr>
        <w:pStyle w:val="ConsPlusNormal"/>
        <w:ind w:left="6096"/>
        <w:rPr>
          <w:sz w:val="28"/>
          <w:szCs w:val="28"/>
        </w:rPr>
      </w:pPr>
      <w:r w:rsidRPr="003A2A74">
        <w:rPr>
          <w:sz w:val="28"/>
          <w:szCs w:val="28"/>
        </w:rPr>
        <w:t>Республики Татарстан,</w:t>
      </w:r>
    </w:p>
    <w:p w:rsidR="00DF459C" w:rsidRDefault="00DF459C" w:rsidP="00DF459C">
      <w:pPr>
        <w:pStyle w:val="ConsPlusNormal"/>
        <w:ind w:left="6096"/>
        <w:rPr>
          <w:sz w:val="28"/>
          <w:szCs w:val="28"/>
        </w:rPr>
      </w:pPr>
      <w:r w:rsidRPr="003A2A74">
        <w:rPr>
          <w:sz w:val="28"/>
          <w:szCs w:val="28"/>
        </w:rPr>
        <w:t>администрируемым Комитета Республики Татарстан по охране объектов культурного наследия</w:t>
      </w:r>
    </w:p>
    <w:p w:rsidR="00DF459C" w:rsidRPr="003A2A74" w:rsidRDefault="00DF459C" w:rsidP="00DF459C">
      <w:pPr>
        <w:pStyle w:val="ConsPlusNormal"/>
        <w:ind w:left="6379"/>
        <w:rPr>
          <w:sz w:val="28"/>
          <w:szCs w:val="28"/>
        </w:rPr>
      </w:pPr>
    </w:p>
    <w:p w:rsidR="00DF459C" w:rsidRDefault="00DF459C" w:rsidP="00DF459C">
      <w:pPr>
        <w:pStyle w:val="ConsPlusNonformat"/>
        <w:ind w:left="6096"/>
        <w:rPr>
          <w:rFonts w:ascii="Times New Roman" w:hAnsi="Times New Roman" w:cs="Times New Roman"/>
          <w:sz w:val="28"/>
          <w:szCs w:val="28"/>
        </w:rPr>
      </w:pPr>
    </w:p>
    <w:p w:rsidR="00DF459C" w:rsidRDefault="00DF459C" w:rsidP="00DF459C">
      <w:pPr>
        <w:pStyle w:val="ConsPlusNonformat"/>
        <w:ind w:left="6096"/>
        <w:rPr>
          <w:rFonts w:ascii="Times New Roman" w:hAnsi="Times New Roman" w:cs="Times New Roman"/>
          <w:sz w:val="28"/>
          <w:szCs w:val="28"/>
        </w:rPr>
      </w:pPr>
    </w:p>
    <w:p w:rsidR="00DF459C" w:rsidRDefault="00DF459C" w:rsidP="00DF459C">
      <w:pPr>
        <w:pStyle w:val="ConsPlusNonformat"/>
        <w:ind w:left="6096"/>
        <w:rPr>
          <w:rFonts w:ascii="Times New Roman" w:hAnsi="Times New Roman" w:cs="Times New Roman"/>
          <w:sz w:val="28"/>
          <w:szCs w:val="28"/>
        </w:rPr>
      </w:pPr>
    </w:p>
    <w:p w:rsidR="007C3AB7" w:rsidRPr="00DF459C" w:rsidRDefault="007C3AB7" w:rsidP="00DF459C">
      <w:pPr>
        <w:pStyle w:val="ConsPlusNonformat"/>
        <w:ind w:left="6096"/>
        <w:rPr>
          <w:rFonts w:ascii="Times New Roman" w:hAnsi="Times New Roman" w:cs="Times New Roman"/>
          <w:sz w:val="28"/>
          <w:szCs w:val="28"/>
        </w:rPr>
      </w:pPr>
      <w:r w:rsidRPr="00DF459C">
        <w:rPr>
          <w:rFonts w:ascii="Times New Roman" w:hAnsi="Times New Roman" w:cs="Times New Roman"/>
          <w:sz w:val="28"/>
          <w:szCs w:val="28"/>
        </w:rPr>
        <w:t>УТВЕРЖДАЮ:</w:t>
      </w:r>
    </w:p>
    <w:p w:rsidR="00DF459C" w:rsidRPr="00DF459C" w:rsidRDefault="00DF459C" w:rsidP="00DF459C">
      <w:pPr>
        <w:pStyle w:val="ConsPlusNonformat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DF459C">
        <w:rPr>
          <w:rFonts w:ascii="Times New Roman" w:hAnsi="Times New Roman" w:cs="Times New Roman"/>
          <w:sz w:val="28"/>
          <w:szCs w:val="28"/>
        </w:rPr>
        <w:t xml:space="preserve"> Комитета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F459C"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7C3AB7" w:rsidRPr="00DF459C" w:rsidRDefault="007C3AB7" w:rsidP="00DF459C">
      <w:pPr>
        <w:pStyle w:val="ConsPlusNonformat"/>
        <w:ind w:left="6096"/>
        <w:rPr>
          <w:rFonts w:ascii="Times New Roman" w:hAnsi="Times New Roman" w:cs="Times New Roman"/>
          <w:sz w:val="28"/>
          <w:szCs w:val="28"/>
        </w:rPr>
      </w:pPr>
      <w:r w:rsidRPr="00DF459C">
        <w:rPr>
          <w:rFonts w:ascii="Times New Roman" w:hAnsi="Times New Roman" w:cs="Times New Roman"/>
          <w:sz w:val="28"/>
          <w:szCs w:val="28"/>
        </w:rPr>
        <w:t>_____________ ____________</w:t>
      </w:r>
    </w:p>
    <w:p w:rsidR="007C3AB7" w:rsidRPr="00DF459C" w:rsidRDefault="007C3AB7" w:rsidP="00DF459C">
      <w:pPr>
        <w:pStyle w:val="ConsPlusNonformat"/>
        <w:ind w:left="6096"/>
        <w:rPr>
          <w:rFonts w:ascii="Times New Roman" w:hAnsi="Times New Roman" w:cs="Times New Roman"/>
          <w:szCs w:val="20"/>
        </w:rPr>
      </w:pPr>
      <w:r w:rsidRPr="00DF459C">
        <w:rPr>
          <w:rFonts w:ascii="Times New Roman" w:hAnsi="Times New Roman" w:cs="Times New Roman"/>
          <w:szCs w:val="20"/>
        </w:rPr>
        <w:t xml:space="preserve"> (</w:t>
      </w:r>
      <w:proofErr w:type="gramStart"/>
      <w:r w:rsidRPr="00DF459C">
        <w:rPr>
          <w:rFonts w:ascii="Times New Roman" w:hAnsi="Times New Roman" w:cs="Times New Roman"/>
          <w:szCs w:val="20"/>
        </w:rPr>
        <w:t>подпись)</w:t>
      </w:r>
      <w:r w:rsidR="00DF459C">
        <w:rPr>
          <w:rFonts w:ascii="Times New Roman" w:hAnsi="Times New Roman" w:cs="Times New Roman"/>
          <w:szCs w:val="20"/>
        </w:rPr>
        <w:t xml:space="preserve">   </w:t>
      </w:r>
      <w:proofErr w:type="gramEnd"/>
      <w:r w:rsidR="00DF459C">
        <w:rPr>
          <w:rFonts w:ascii="Times New Roman" w:hAnsi="Times New Roman" w:cs="Times New Roman"/>
          <w:szCs w:val="20"/>
        </w:rPr>
        <w:t xml:space="preserve">                         </w:t>
      </w:r>
      <w:r w:rsidRPr="00DF459C">
        <w:rPr>
          <w:rFonts w:ascii="Times New Roman" w:hAnsi="Times New Roman" w:cs="Times New Roman"/>
          <w:szCs w:val="20"/>
        </w:rPr>
        <w:t xml:space="preserve">    (Ф.И.О.)</w:t>
      </w:r>
    </w:p>
    <w:p w:rsidR="007C3AB7" w:rsidRPr="00DF459C" w:rsidRDefault="00DF459C" w:rsidP="00DF459C">
      <w:pPr>
        <w:pStyle w:val="ConsPlusNonformat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="007C3AB7" w:rsidRPr="00DF459C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7C3AB7" w:rsidRPr="00DF459C" w:rsidRDefault="007C3AB7" w:rsidP="00DF45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C3AB7" w:rsidRPr="00DF459C" w:rsidRDefault="007C3AB7" w:rsidP="00DF45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187"/>
      <w:bookmarkEnd w:id="13"/>
      <w:r w:rsidRPr="00DF459C">
        <w:rPr>
          <w:rFonts w:ascii="Times New Roman" w:hAnsi="Times New Roman" w:cs="Times New Roman"/>
          <w:sz w:val="28"/>
          <w:szCs w:val="28"/>
        </w:rPr>
        <w:t xml:space="preserve">АКТ </w:t>
      </w:r>
      <w:r w:rsidR="00DF459C">
        <w:rPr>
          <w:rFonts w:ascii="Times New Roman" w:hAnsi="Times New Roman" w:cs="Times New Roman"/>
          <w:sz w:val="28"/>
          <w:szCs w:val="28"/>
        </w:rPr>
        <w:t>№</w:t>
      </w:r>
      <w:r w:rsidRPr="00DF459C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7C3AB7" w:rsidRPr="00DF459C" w:rsidRDefault="007C3AB7" w:rsidP="00DF45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459C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</w:t>
      </w:r>
    </w:p>
    <w:p w:rsidR="007C3AB7" w:rsidRPr="00DF459C" w:rsidRDefault="007C3AB7" w:rsidP="00DF45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459C">
        <w:rPr>
          <w:rFonts w:ascii="Times New Roman" w:hAnsi="Times New Roman" w:cs="Times New Roman"/>
          <w:sz w:val="28"/>
          <w:szCs w:val="28"/>
        </w:rPr>
        <w:t>по платежам в бюджет Республики Татарстан,</w:t>
      </w:r>
    </w:p>
    <w:p w:rsidR="007C3AB7" w:rsidRDefault="007C3AB7" w:rsidP="004439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459C">
        <w:rPr>
          <w:rFonts w:ascii="Times New Roman" w:hAnsi="Times New Roman" w:cs="Times New Roman"/>
          <w:sz w:val="28"/>
          <w:szCs w:val="28"/>
        </w:rPr>
        <w:t xml:space="preserve">администрируемым </w:t>
      </w:r>
      <w:r w:rsidR="0044396A" w:rsidRPr="00DF459C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  <w:r w:rsidR="0044396A">
        <w:rPr>
          <w:rFonts w:ascii="Times New Roman" w:hAnsi="Times New Roman" w:cs="Times New Roman"/>
          <w:sz w:val="28"/>
          <w:szCs w:val="28"/>
        </w:rPr>
        <w:br/>
      </w:r>
      <w:r w:rsidR="0044396A" w:rsidRPr="00DF459C"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44396A" w:rsidRPr="00DF459C" w:rsidRDefault="0044396A" w:rsidP="004439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C3AB7" w:rsidRPr="0044396A" w:rsidRDefault="007C3AB7" w:rsidP="007C3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396A">
        <w:rPr>
          <w:rFonts w:ascii="Times New Roman" w:hAnsi="Times New Roman" w:cs="Times New Roman"/>
          <w:sz w:val="28"/>
          <w:szCs w:val="28"/>
        </w:rPr>
        <w:t xml:space="preserve">    </w:t>
      </w:r>
      <w:r w:rsidR="0044396A">
        <w:rPr>
          <w:rFonts w:ascii="Times New Roman" w:hAnsi="Times New Roman" w:cs="Times New Roman"/>
          <w:sz w:val="28"/>
          <w:szCs w:val="28"/>
        </w:rPr>
        <w:t>«__»</w:t>
      </w:r>
      <w:r w:rsidRPr="0044396A">
        <w:rPr>
          <w:rFonts w:ascii="Times New Roman" w:hAnsi="Times New Roman" w:cs="Times New Roman"/>
          <w:sz w:val="28"/>
          <w:szCs w:val="28"/>
        </w:rPr>
        <w:t xml:space="preserve"> ________ 20__ г.          </w:t>
      </w:r>
      <w:r w:rsidR="0044396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44396A">
        <w:rPr>
          <w:rFonts w:ascii="Times New Roman" w:hAnsi="Times New Roman" w:cs="Times New Roman"/>
          <w:sz w:val="28"/>
          <w:szCs w:val="28"/>
        </w:rPr>
        <w:t xml:space="preserve">                               г. Казань</w:t>
      </w:r>
    </w:p>
    <w:p w:rsidR="007C3AB7" w:rsidRPr="0044396A" w:rsidRDefault="007C3AB7" w:rsidP="007C3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C3AB7" w:rsidRPr="0044396A" w:rsidRDefault="007C3AB7" w:rsidP="004439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96A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44396A" w:rsidRPr="00DF459C">
        <w:rPr>
          <w:rFonts w:ascii="Times New Roman" w:hAnsi="Times New Roman" w:cs="Times New Roman"/>
          <w:sz w:val="28"/>
          <w:szCs w:val="28"/>
        </w:rPr>
        <w:t>Комитета Республики Татарстан по охране объектов культурного наследия</w:t>
      </w:r>
      <w:r w:rsidR="0044396A" w:rsidRPr="0044396A">
        <w:rPr>
          <w:rFonts w:ascii="Times New Roman" w:hAnsi="Times New Roman" w:cs="Times New Roman"/>
          <w:sz w:val="28"/>
          <w:szCs w:val="28"/>
        </w:rPr>
        <w:t xml:space="preserve"> </w:t>
      </w:r>
      <w:r w:rsidRPr="0044396A">
        <w:rPr>
          <w:rFonts w:ascii="Times New Roman" w:hAnsi="Times New Roman" w:cs="Times New Roman"/>
          <w:sz w:val="28"/>
          <w:szCs w:val="28"/>
        </w:rPr>
        <w:t>по поступлению и</w:t>
      </w:r>
      <w:r w:rsidR="0044396A">
        <w:rPr>
          <w:rFonts w:ascii="Times New Roman" w:hAnsi="Times New Roman" w:cs="Times New Roman"/>
          <w:sz w:val="28"/>
          <w:szCs w:val="28"/>
        </w:rPr>
        <w:t xml:space="preserve"> выбытию </w:t>
      </w:r>
      <w:r w:rsidRPr="0044396A">
        <w:rPr>
          <w:rFonts w:ascii="Times New Roman" w:hAnsi="Times New Roman" w:cs="Times New Roman"/>
          <w:sz w:val="28"/>
          <w:szCs w:val="28"/>
        </w:rPr>
        <w:t>активов на основании представленных документов ______________</w:t>
      </w:r>
      <w:r w:rsidR="0044396A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44396A">
        <w:rPr>
          <w:rFonts w:ascii="Times New Roman" w:hAnsi="Times New Roman" w:cs="Times New Roman"/>
          <w:sz w:val="28"/>
          <w:szCs w:val="28"/>
        </w:rPr>
        <w:t xml:space="preserve"> </w:t>
      </w:r>
      <w:hyperlink w:anchor="P235">
        <w:r w:rsidRPr="0044396A">
          <w:rPr>
            <w:rFonts w:ascii="Times New Roman" w:hAnsi="Times New Roman" w:cs="Times New Roman"/>
            <w:sz w:val="28"/>
            <w:szCs w:val="28"/>
          </w:rPr>
          <w:t>&lt;*&gt;</w:t>
        </w:r>
      </w:hyperlink>
    </w:p>
    <w:p w:rsidR="007C3AB7" w:rsidRPr="0044396A" w:rsidRDefault="007C3AB7" w:rsidP="007C3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396A">
        <w:rPr>
          <w:rFonts w:ascii="Times New Roman" w:hAnsi="Times New Roman" w:cs="Times New Roman"/>
          <w:sz w:val="28"/>
          <w:szCs w:val="28"/>
        </w:rPr>
        <w:t>рассмотрела вопрос о признании безнадежной к взысканию задолженности</w:t>
      </w:r>
      <w:r w:rsidR="0044396A">
        <w:rPr>
          <w:rFonts w:ascii="Times New Roman" w:hAnsi="Times New Roman" w:cs="Times New Roman"/>
          <w:sz w:val="28"/>
          <w:szCs w:val="28"/>
        </w:rPr>
        <w:br/>
      </w:r>
      <w:r w:rsidRPr="0044396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C3AB7" w:rsidRPr="0044396A" w:rsidRDefault="007C3AB7" w:rsidP="004439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396A">
        <w:rPr>
          <w:rFonts w:ascii="Times New Roman" w:hAnsi="Times New Roman" w:cs="Times New Roman"/>
          <w:szCs w:val="28"/>
        </w:rPr>
        <w:t>(полное наименование организации (фамилия, имя, отчество</w:t>
      </w:r>
      <w:r w:rsidR="0044396A">
        <w:rPr>
          <w:rFonts w:ascii="Times New Roman" w:hAnsi="Times New Roman" w:cs="Times New Roman"/>
          <w:szCs w:val="28"/>
        </w:rPr>
        <w:t xml:space="preserve"> (при наличии)</w:t>
      </w:r>
      <w:r w:rsidRPr="0044396A">
        <w:rPr>
          <w:rFonts w:ascii="Times New Roman" w:hAnsi="Times New Roman" w:cs="Times New Roman"/>
          <w:szCs w:val="28"/>
        </w:rPr>
        <w:t xml:space="preserve"> физического лица)</w:t>
      </w:r>
      <w:r w:rsidRPr="0044396A">
        <w:rPr>
          <w:rFonts w:ascii="Times New Roman" w:hAnsi="Times New Roman" w:cs="Times New Roman"/>
          <w:sz w:val="28"/>
          <w:szCs w:val="28"/>
        </w:rPr>
        <w:t>,</w:t>
      </w:r>
    </w:p>
    <w:p w:rsidR="007C3AB7" w:rsidRPr="0044396A" w:rsidRDefault="007C3AB7" w:rsidP="007C3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396A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44396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C3AB7" w:rsidRPr="0044396A" w:rsidRDefault="007C3AB7" w:rsidP="0044396A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44396A">
        <w:rPr>
          <w:rFonts w:ascii="Times New Roman" w:hAnsi="Times New Roman" w:cs="Times New Roman"/>
          <w:szCs w:val="28"/>
        </w:rPr>
        <w:t>идентификационный номер налогоплательщика, основной государственный регистрационный номер,</w:t>
      </w:r>
    </w:p>
    <w:p w:rsidR="007C3AB7" w:rsidRPr="0044396A" w:rsidRDefault="007C3AB7" w:rsidP="007C3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396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C3AB7" w:rsidRPr="0044396A" w:rsidRDefault="007C3AB7" w:rsidP="004439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396A">
        <w:rPr>
          <w:rFonts w:ascii="Times New Roman" w:hAnsi="Times New Roman" w:cs="Times New Roman"/>
          <w:szCs w:val="28"/>
        </w:rPr>
        <w:t>(идентификационный номер налогоплательщика физического лица))</w:t>
      </w:r>
    </w:p>
    <w:p w:rsidR="0044396A" w:rsidRDefault="0044396A" w:rsidP="007C3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C3AB7" w:rsidRPr="0044396A" w:rsidRDefault="007C3AB7" w:rsidP="007C3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396A">
        <w:rPr>
          <w:rFonts w:ascii="Times New Roman" w:hAnsi="Times New Roman" w:cs="Times New Roman"/>
          <w:sz w:val="28"/>
          <w:szCs w:val="28"/>
        </w:rPr>
        <w:t>по уплате в бюджет Республики Татарстан</w:t>
      </w:r>
    </w:p>
    <w:p w:rsidR="007C3AB7" w:rsidRPr="0044396A" w:rsidRDefault="007C3AB7" w:rsidP="007C3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396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C3AB7" w:rsidRPr="0044396A" w:rsidRDefault="007C3AB7" w:rsidP="007C3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396A">
        <w:rPr>
          <w:rFonts w:ascii="Times New Roman" w:hAnsi="Times New Roman" w:cs="Times New Roman"/>
          <w:szCs w:val="28"/>
        </w:rPr>
        <w:lastRenderedPageBreak/>
        <w:t xml:space="preserve"> (сведения о платеже, по которому возникла задолженность </w:t>
      </w:r>
      <w:hyperlink w:anchor="P236">
        <w:r w:rsidRPr="0044396A">
          <w:rPr>
            <w:rFonts w:ascii="Times New Roman" w:hAnsi="Times New Roman" w:cs="Times New Roman"/>
            <w:szCs w:val="28"/>
          </w:rPr>
          <w:t>&lt;**&gt;</w:t>
        </w:r>
      </w:hyperlink>
      <w:r w:rsidRPr="0044396A">
        <w:rPr>
          <w:rFonts w:ascii="Times New Roman" w:hAnsi="Times New Roman" w:cs="Times New Roman"/>
          <w:szCs w:val="28"/>
        </w:rPr>
        <w:t>, КБК, по</w:t>
      </w:r>
      <w:r w:rsidR="0044396A">
        <w:rPr>
          <w:rFonts w:ascii="Times New Roman" w:hAnsi="Times New Roman" w:cs="Times New Roman"/>
          <w:szCs w:val="28"/>
        </w:rPr>
        <w:t xml:space="preserve"> </w:t>
      </w:r>
      <w:r w:rsidRPr="0044396A">
        <w:rPr>
          <w:rFonts w:ascii="Times New Roman" w:hAnsi="Times New Roman" w:cs="Times New Roman"/>
          <w:szCs w:val="28"/>
        </w:rPr>
        <w:t>которому учитывается задолженность</w:t>
      </w:r>
      <w:r w:rsidRPr="0044396A">
        <w:rPr>
          <w:rFonts w:ascii="Times New Roman" w:hAnsi="Times New Roman" w:cs="Times New Roman"/>
          <w:sz w:val="28"/>
          <w:szCs w:val="28"/>
        </w:rPr>
        <w:t>,</w:t>
      </w:r>
    </w:p>
    <w:p w:rsidR="007C3AB7" w:rsidRPr="0044396A" w:rsidRDefault="007C3AB7" w:rsidP="007C3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396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C3AB7" w:rsidRPr="0044396A" w:rsidRDefault="007C3AB7" w:rsidP="0044396A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44396A">
        <w:rPr>
          <w:rFonts w:ascii="Times New Roman" w:hAnsi="Times New Roman" w:cs="Times New Roman"/>
          <w:szCs w:val="28"/>
        </w:rPr>
        <w:t>его наименование)</w:t>
      </w:r>
    </w:p>
    <w:p w:rsidR="007C3AB7" w:rsidRPr="0044396A" w:rsidRDefault="007C3AB7" w:rsidP="007C3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396A">
        <w:rPr>
          <w:rFonts w:ascii="Times New Roman" w:hAnsi="Times New Roman" w:cs="Times New Roman"/>
          <w:sz w:val="28"/>
          <w:szCs w:val="28"/>
        </w:rPr>
        <w:t xml:space="preserve">в сумме задолженности по платежам - </w:t>
      </w:r>
      <w:r w:rsidR="0044396A">
        <w:rPr>
          <w:rFonts w:ascii="Times New Roman" w:hAnsi="Times New Roman" w:cs="Times New Roman"/>
          <w:sz w:val="28"/>
          <w:szCs w:val="28"/>
        </w:rPr>
        <w:t>_______________</w:t>
      </w:r>
      <w:r w:rsidRPr="0044396A">
        <w:rPr>
          <w:rFonts w:ascii="Times New Roman" w:hAnsi="Times New Roman" w:cs="Times New Roman"/>
          <w:sz w:val="28"/>
          <w:szCs w:val="28"/>
        </w:rPr>
        <w:t>________________________,</w:t>
      </w:r>
    </w:p>
    <w:p w:rsidR="007C3AB7" w:rsidRPr="0044396A" w:rsidRDefault="007C3AB7" w:rsidP="007C3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396A">
        <w:rPr>
          <w:rFonts w:ascii="Times New Roman" w:hAnsi="Times New Roman" w:cs="Times New Roman"/>
          <w:sz w:val="28"/>
          <w:szCs w:val="28"/>
        </w:rPr>
        <w:t>Комиссия приняла решение:</w:t>
      </w:r>
    </w:p>
    <w:p w:rsidR="007C3AB7" w:rsidRPr="0044396A" w:rsidRDefault="007C3AB7" w:rsidP="007C3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396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C3AB7" w:rsidRPr="0044396A" w:rsidRDefault="007C3AB7" w:rsidP="007C3AB7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44396A">
        <w:rPr>
          <w:rFonts w:ascii="Times New Roman" w:hAnsi="Times New Roman" w:cs="Times New Roman"/>
          <w:szCs w:val="28"/>
        </w:rPr>
        <w:t xml:space="preserve">  (указывается одно из решений, принятых Комиссией в соответствии с </w:t>
      </w:r>
      <w:hyperlink w:anchor="P110">
        <w:r w:rsidRPr="0044396A">
          <w:rPr>
            <w:rFonts w:ascii="Times New Roman" w:hAnsi="Times New Roman" w:cs="Times New Roman"/>
            <w:szCs w:val="28"/>
          </w:rPr>
          <w:t>п. 16</w:t>
        </w:r>
      </w:hyperlink>
      <w:r w:rsidR="0044396A">
        <w:rPr>
          <w:rFonts w:ascii="Times New Roman" w:hAnsi="Times New Roman" w:cs="Times New Roman"/>
          <w:szCs w:val="28"/>
        </w:rPr>
        <w:t xml:space="preserve"> </w:t>
      </w:r>
      <w:r w:rsidRPr="0044396A">
        <w:rPr>
          <w:rFonts w:ascii="Times New Roman" w:hAnsi="Times New Roman" w:cs="Times New Roman"/>
          <w:szCs w:val="28"/>
        </w:rPr>
        <w:t>Порядка принятия решений о признании</w:t>
      </w:r>
    </w:p>
    <w:p w:rsidR="007C3AB7" w:rsidRPr="003B173E" w:rsidRDefault="007C3AB7" w:rsidP="003B173E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44396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  </w:t>
      </w:r>
      <w:r w:rsidRPr="003B173E">
        <w:rPr>
          <w:rFonts w:ascii="Times New Roman" w:hAnsi="Times New Roman" w:cs="Times New Roman"/>
          <w:szCs w:val="28"/>
        </w:rPr>
        <w:t>безнадежной к взысканию задолженности по платежам в бюджет Республики</w:t>
      </w:r>
      <w:r w:rsidR="003B173E">
        <w:rPr>
          <w:rFonts w:ascii="Times New Roman" w:hAnsi="Times New Roman" w:cs="Times New Roman"/>
          <w:szCs w:val="28"/>
        </w:rPr>
        <w:t xml:space="preserve"> </w:t>
      </w:r>
      <w:r w:rsidRPr="003B173E">
        <w:rPr>
          <w:rFonts w:ascii="Times New Roman" w:hAnsi="Times New Roman" w:cs="Times New Roman"/>
          <w:szCs w:val="28"/>
        </w:rPr>
        <w:t>Татарстан, администрируемым</w:t>
      </w:r>
      <w:r w:rsidR="003B173E">
        <w:rPr>
          <w:rFonts w:ascii="Times New Roman" w:hAnsi="Times New Roman" w:cs="Times New Roman"/>
          <w:szCs w:val="28"/>
        </w:rPr>
        <w:t xml:space="preserve"> </w:t>
      </w:r>
    </w:p>
    <w:p w:rsidR="007C3AB7" w:rsidRPr="0044396A" w:rsidRDefault="007C3AB7" w:rsidP="007C3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396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C3AB7" w:rsidRPr="0044396A" w:rsidRDefault="003B173E" w:rsidP="003B17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173E">
        <w:rPr>
          <w:rFonts w:ascii="Times New Roman" w:hAnsi="Times New Roman" w:cs="Times New Roman"/>
          <w:szCs w:val="28"/>
        </w:rPr>
        <w:t>Комитета Республики Татарстан по охране объектов культурного наследия</w:t>
      </w:r>
      <w:r w:rsidR="007C3AB7" w:rsidRPr="003B173E">
        <w:rPr>
          <w:rFonts w:ascii="Times New Roman" w:hAnsi="Times New Roman" w:cs="Times New Roman"/>
          <w:szCs w:val="28"/>
        </w:rPr>
        <w:t>)</w:t>
      </w:r>
    </w:p>
    <w:p w:rsidR="007C3AB7" w:rsidRPr="0044396A" w:rsidRDefault="007C3AB7" w:rsidP="007C3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396A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3B173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B173E" w:rsidRDefault="003B173E" w:rsidP="007C3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C3AB7" w:rsidRPr="0044396A" w:rsidRDefault="007C3AB7" w:rsidP="007C3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396A">
        <w:rPr>
          <w:rFonts w:ascii="Times New Roman" w:hAnsi="Times New Roman" w:cs="Times New Roman"/>
          <w:sz w:val="28"/>
          <w:szCs w:val="28"/>
        </w:rPr>
        <w:t>Акт составлен в 2 экземплярах.</w:t>
      </w:r>
    </w:p>
    <w:p w:rsidR="007C3AB7" w:rsidRPr="0044396A" w:rsidRDefault="007C3AB7" w:rsidP="007C3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C3AB7" w:rsidRPr="0044396A" w:rsidRDefault="007C3AB7" w:rsidP="007C3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396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44396A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44396A">
        <w:rPr>
          <w:rFonts w:ascii="Times New Roman" w:hAnsi="Times New Roman" w:cs="Times New Roman"/>
          <w:sz w:val="28"/>
          <w:szCs w:val="28"/>
        </w:rPr>
        <w:t xml:space="preserve">   __________________ </w:t>
      </w:r>
      <w:r w:rsidR="003B173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4396A">
        <w:rPr>
          <w:rFonts w:ascii="Times New Roman" w:hAnsi="Times New Roman" w:cs="Times New Roman"/>
          <w:sz w:val="28"/>
          <w:szCs w:val="28"/>
        </w:rPr>
        <w:t xml:space="preserve">    ___________________</w:t>
      </w:r>
    </w:p>
    <w:p w:rsidR="007C3AB7" w:rsidRPr="003B173E" w:rsidRDefault="003B173E" w:rsidP="007C3AB7">
      <w:pPr>
        <w:pStyle w:val="ConsPlusNonformat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C3AB7" w:rsidRPr="0044396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C3AB7" w:rsidRPr="003B173E">
        <w:rPr>
          <w:rFonts w:ascii="Times New Roman" w:hAnsi="Times New Roman" w:cs="Times New Roman"/>
          <w:szCs w:val="28"/>
        </w:rPr>
        <w:t>(Ф.И.О</w:t>
      </w:r>
      <w:r>
        <w:rPr>
          <w:rFonts w:ascii="Times New Roman" w:hAnsi="Times New Roman" w:cs="Times New Roman"/>
          <w:szCs w:val="28"/>
        </w:rPr>
        <w:t xml:space="preserve"> (при наличии</w:t>
      </w:r>
      <w:proofErr w:type="gramStart"/>
      <w:r>
        <w:rPr>
          <w:rFonts w:ascii="Times New Roman" w:hAnsi="Times New Roman" w:cs="Times New Roman"/>
          <w:szCs w:val="28"/>
        </w:rPr>
        <w:t>)</w:t>
      </w:r>
      <w:r w:rsidR="007C3AB7" w:rsidRPr="003B173E">
        <w:rPr>
          <w:rFonts w:ascii="Times New Roman" w:hAnsi="Times New Roman" w:cs="Times New Roman"/>
          <w:szCs w:val="28"/>
        </w:rPr>
        <w:t xml:space="preserve">)   </w:t>
      </w:r>
      <w:proofErr w:type="gramEnd"/>
      <w:r w:rsidR="007C3AB7" w:rsidRPr="003B173E">
        <w:rPr>
          <w:rFonts w:ascii="Times New Roman" w:hAnsi="Times New Roman" w:cs="Times New Roman"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 xml:space="preserve">                                             </w:t>
      </w:r>
      <w:r w:rsidR="007C3AB7" w:rsidRPr="003B173E">
        <w:rPr>
          <w:rFonts w:ascii="Times New Roman" w:hAnsi="Times New Roman" w:cs="Times New Roman"/>
          <w:szCs w:val="28"/>
        </w:rPr>
        <w:t xml:space="preserve">        (подпись)</w:t>
      </w:r>
    </w:p>
    <w:p w:rsidR="007C3AB7" w:rsidRPr="0044396A" w:rsidRDefault="007C3AB7" w:rsidP="007C3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396A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 w:rsidRPr="0044396A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44396A">
        <w:rPr>
          <w:rFonts w:ascii="Times New Roman" w:hAnsi="Times New Roman" w:cs="Times New Roman"/>
          <w:sz w:val="28"/>
          <w:szCs w:val="28"/>
        </w:rPr>
        <w:t xml:space="preserve">          __________________  </w:t>
      </w:r>
      <w:r w:rsidR="003B173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4396A">
        <w:rPr>
          <w:rFonts w:ascii="Times New Roman" w:hAnsi="Times New Roman" w:cs="Times New Roman"/>
          <w:sz w:val="28"/>
          <w:szCs w:val="28"/>
        </w:rPr>
        <w:t xml:space="preserve">   ___________________</w:t>
      </w:r>
    </w:p>
    <w:p w:rsidR="007C3AB7" w:rsidRPr="003B173E" w:rsidRDefault="007C3AB7" w:rsidP="007C3AB7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3B173E">
        <w:rPr>
          <w:rFonts w:ascii="Times New Roman" w:hAnsi="Times New Roman" w:cs="Times New Roman"/>
          <w:szCs w:val="28"/>
        </w:rPr>
        <w:t xml:space="preserve">                         </w:t>
      </w:r>
      <w:r w:rsidR="003B173E">
        <w:rPr>
          <w:rFonts w:ascii="Times New Roman" w:hAnsi="Times New Roman" w:cs="Times New Roman"/>
          <w:szCs w:val="28"/>
        </w:rPr>
        <w:t xml:space="preserve">                               </w:t>
      </w:r>
      <w:r w:rsidRPr="003B173E">
        <w:rPr>
          <w:rFonts w:ascii="Times New Roman" w:hAnsi="Times New Roman" w:cs="Times New Roman"/>
          <w:szCs w:val="28"/>
        </w:rPr>
        <w:t xml:space="preserve">         (Ф.И.О</w:t>
      </w:r>
      <w:r w:rsidR="003B173E">
        <w:rPr>
          <w:rFonts w:ascii="Times New Roman" w:hAnsi="Times New Roman" w:cs="Times New Roman"/>
          <w:szCs w:val="28"/>
        </w:rPr>
        <w:t xml:space="preserve"> (при наличии</w:t>
      </w:r>
      <w:proofErr w:type="gramStart"/>
      <w:r w:rsidR="003B173E">
        <w:rPr>
          <w:rFonts w:ascii="Times New Roman" w:hAnsi="Times New Roman" w:cs="Times New Roman"/>
          <w:szCs w:val="28"/>
        </w:rPr>
        <w:t>)</w:t>
      </w:r>
      <w:r w:rsidRPr="003B173E">
        <w:rPr>
          <w:rFonts w:ascii="Times New Roman" w:hAnsi="Times New Roman" w:cs="Times New Roman"/>
          <w:szCs w:val="28"/>
        </w:rPr>
        <w:t xml:space="preserve">)   </w:t>
      </w:r>
      <w:proofErr w:type="gramEnd"/>
      <w:r w:rsidRPr="003B173E">
        <w:rPr>
          <w:rFonts w:ascii="Times New Roman" w:hAnsi="Times New Roman" w:cs="Times New Roman"/>
          <w:szCs w:val="28"/>
        </w:rPr>
        <w:t xml:space="preserve">  </w:t>
      </w:r>
      <w:r w:rsidR="003B173E">
        <w:rPr>
          <w:rFonts w:ascii="Times New Roman" w:hAnsi="Times New Roman" w:cs="Times New Roman"/>
          <w:szCs w:val="28"/>
        </w:rPr>
        <w:t xml:space="preserve"> </w:t>
      </w:r>
      <w:r w:rsidRPr="003B173E">
        <w:rPr>
          <w:rFonts w:ascii="Times New Roman" w:hAnsi="Times New Roman" w:cs="Times New Roman"/>
          <w:szCs w:val="28"/>
        </w:rPr>
        <w:t xml:space="preserve">  </w:t>
      </w:r>
      <w:r w:rsidR="003B173E">
        <w:rPr>
          <w:rFonts w:ascii="Times New Roman" w:hAnsi="Times New Roman" w:cs="Times New Roman"/>
          <w:szCs w:val="28"/>
        </w:rPr>
        <w:t xml:space="preserve">                                                </w:t>
      </w:r>
      <w:r w:rsidRPr="003B173E">
        <w:rPr>
          <w:rFonts w:ascii="Times New Roman" w:hAnsi="Times New Roman" w:cs="Times New Roman"/>
          <w:szCs w:val="28"/>
        </w:rPr>
        <w:t xml:space="preserve">       (подпись)</w:t>
      </w:r>
    </w:p>
    <w:p w:rsidR="003B173E" w:rsidRPr="0044396A" w:rsidRDefault="003B173E" w:rsidP="003B1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44396A">
        <w:rPr>
          <w:rFonts w:ascii="Times New Roman" w:hAnsi="Times New Roman" w:cs="Times New Roman"/>
          <w:sz w:val="28"/>
          <w:szCs w:val="28"/>
        </w:rPr>
        <w:t xml:space="preserve">__________________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4396A">
        <w:rPr>
          <w:rFonts w:ascii="Times New Roman" w:hAnsi="Times New Roman" w:cs="Times New Roman"/>
          <w:sz w:val="28"/>
          <w:szCs w:val="28"/>
        </w:rPr>
        <w:t xml:space="preserve">   ___________________</w:t>
      </w:r>
    </w:p>
    <w:p w:rsidR="003B173E" w:rsidRPr="003B173E" w:rsidRDefault="003B173E" w:rsidP="003B173E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3B173E">
        <w:rPr>
          <w:rFonts w:ascii="Times New Roman" w:hAnsi="Times New Roman" w:cs="Times New Roman"/>
          <w:szCs w:val="28"/>
        </w:rPr>
        <w:t xml:space="preserve">                         </w:t>
      </w:r>
      <w:r>
        <w:rPr>
          <w:rFonts w:ascii="Times New Roman" w:hAnsi="Times New Roman" w:cs="Times New Roman"/>
          <w:szCs w:val="28"/>
        </w:rPr>
        <w:t xml:space="preserve">                               </w:t>
      </w:r>
      <w:r w:rsidRPr="003B173E">
        <w:rPr>
          <w:rFonts w:ascii="Times New Roman" w:hAnsi="Times New Roman" w:cs="Times New Roman"/>
          <w:szCs w:val="28"/>
        </w:rPr>
        <w:t xml:space="preserve">         (Ф.И.О</w:t>
      </w:r>
      <w:r>
        <w:rPr>
          <w:rFonts w:ascii="Times New Roman" w:hAnsi="Times New Roman" w:cs="Times New Roman"/>
          <w:szCs w:val="28"/>
        </w:rPr>
        <w:t xml:space="preserve"> (при наличии</w:t>
      </w:r>
      <w:proofErr w:type="gramStart"/>
      <w:r>
        <w:rPr>
          <w:rFonts w:ascii="Times New Roman" w:hAnsi="Times New Roman" w:cs="Times New Roman"/>
          <w:szCs w:val="28"/>
        </w:rPr>
        <w:t>)</w:t>
      </w:r>
      <w:r w:rsidRPr="003B173E">
        <w:rPr>
          <w:rFonts w:ascii="Times New Roman" w:hAnsi="Times New Roman" w:cs="Times New Roman"/>
          <w:szCs w:val="28"/>
        </w:rPr>
        <w:t xml:space="preserve">)   </w:t>
      </w:r>
      <w:proofErr w:type="gramEnd"/>
      <w:r w:rsidRPr="003B173E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 xml:space="preserve"> </w:t>
      </w:r>
      <w:r w:rsidRPr="003B173E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 xml:space="preserve">                                                </w:t>
      </w:r>
      <w:r w:rsidRPr="003B173E">
        <w:rPr>
          <w:rFonts w:ascii="Times New Roman" w:hAnsi="Times New Roman" w:cs="Times New Roman"/>
          <w:szCs w:val="28"/>
        </w:rPr>
        <w:t xml:space="preserve">       (подпись)</w:t>
      </w:r>
    </w:p>
    <w:p w:rsidR="003B173E" w:rsidRPr="0044396A" w:rsidRDefault="003B173E" w:rsidP="003B1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44396A">
        <w:rPr>
          <w:rFonts w:ascii="Times New Roman" w:hAnsi="Times New Roman" w:cs="Times New Roman"/>
          <w:sz w:val="28"/>
          <w:szCs w:val="28"/>
        </w:rPr>
        <w:t xml:space="preserve">__________________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4396A">
        <w:rPr>
          <w:rFonts w:ascii="Times New Roman" w:hAnsi="Times New Roman" w:cs="Times New Roman"/>
          <w:sz w:val="28"/>
          <w:szCs w:val="28"/>
        </w:rPr>
        <w:t xml:space="preserve">   ___________________</w:t>
      </w:r>
    </w:p>
    <w:p w:rsidR="003B173E" w:rsidRPr="003B173E" w:rsidRDefault="003B173E" w:rsidP="003B173E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3B173E">
        <w:rPr>
          <w:rFonts w:ascii="Times New Roman" w:hAnsi="Times New Roman" w:cs="Times New Roman"/>
          <w:szCs w:val="28"/>
        </w:rPr>
        <w:t xml:space="preserve">                         </w:t>
      </w:r>
      <w:r>
        <w:rPr>
          <w:rFonts w:ascii="Times New Roman" w:hAnsi="Times New Roman" w:cs="Times New Roman"/>
          <w:szCs w:val="28"/>
        </w:rPr>
        <w:t xml:space="preserve">                               </w:t>
      </w:r>
      <w:r w:rsidRPr="003B173E">
        <w:rPr>
          <w:rFonts w:ascii="Times New Roman" w:hAnsi="Times New Roman" w:cs="Times New Roman"/>
          <w:szCs w:val="28"/>
        </w:rPr>
        <w:t xml:space="preserve">         (Ф.И.О</w:t>
      </w:r>
      <w:r>
        <w:rPr>
          <w:rFonts w:ascii="Times New Roman" w:hAnsi="Times New Roman" w:cs="Times New Roman"/>
          <w:szCs w:val="28"/>
        </w:rPr>
        <w:t xml:space="preserve"> (при наличии</w:t>
      </w:r>
      <w:proofErr w:type="gramStart"/>
      <w:r>
        <w:rPr>
          <w:rFonts w:ascii="Times New Roman" w:hAnsi="Times New Roman" w:cs="Times New Roman"/>
          <w:szCs w:val="28"/>
        </w:rPr>
        <w:t>)</w:t>
      </w:r>
      <w:r w:rsidRPr="003B173E">
        <w:rPr>
          <w:rFonts w:ascii="Times New Roman" w:hAnsi="Times New Roman" w:cs="Times New Roman"/>
          <w:szCs w:val="28"/>
        </w:rPr>
        <w:t xml:space="preserve">)   </w:t>
      </w:r>
      <w:proofErr w:type="gramEnd"/>
      <w:r w:rsidRPr="003B173E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 xml:space="preserve"> </w:t>
      </w:r>
      <w:r w:rsidRPr="003B173E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 xml:space="preserve">                                                </w:t>
      </w:r>
      <w:r w:rsidRPr="003B173E">
        <w:rPr>
          <w:rFonts w:ascii="Times New Roman" w:hAnsi="Times New Roman" w:cs="Times New Roman"/>
          <w:szCs w:val="28"/>
        </w:rPr>
        <w:t xml:space="preserve">       (подпись)</w:t>
      </w:r>
    </w:p>
    <w:p w:rsidR="003B173E" w:rsidRPr="0044396A" w:rsidRDefault="003B173E" w:rsidP="003B1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44396A">
        <w:rPr>
          <w:rFonts w:ascii="Times New Roman" w:hAnsi="Times New Roman" w:cs="Times New Roman"/>
          <w:sz w:val="28"/>
          <w:szCs w:val="28"/>
        </w:rPr>
        <w:t xml:space="preserve">__________________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4396A">
        <w:rPr>
          <w:rFonts w:ascii="Times New Roman" w:hAnsi="Times New Roman" w:cs="Times New Roman"/>
          <w:sz w:val="28"/>
          <w:szCs w:val="28"/>
        </w:rPr>
        <w:t xml:space="preserve">   ___________________</w:t>
      </w:r>
    </w:p>
    <w:p w:rsidR="003B173E" w:rsidRPr="003B173E" w:rsidRDefault="003B173E" w:rsidP="003B173E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3B173E">
        <w:rPr>
          <w:rFonts w:ascii="Times New Roman" w:hAnsi="Times New Roman" w:cs="Times New Roman"/>
          <w:szCs w:val="28"/>
        </w:rPr>
        <w:t xml:space="preserve">                         </w:t>
      </w:r>
      <w:r>
        <w:rPr>
          <w:rFonts w:ascii="Times New Roman" w:hAnsi="Times New Roman" w:cs="Times New Roman"/>
          <w:szCs w:val="28"/>
        </w:rPr>
        <w:t xml:space="preserve">                               </w:t>
      </w:r>
      <w:r w:rsidRPr="003B173E">
        <w:rPr>
          <w:rFonts w:ascii="Times New Roman" w:hAnsi="Times New Roman" w:cs="Times New Roman"/>
          <w:szCs w:val="28"/>
        </w:rPr>
        <w:t xml:space="preserve">         (Ф.И.О</w:t>
      </w:r>
      <w:r>
        <w:rPr>
          <w:rFonts w:ascii="Times New Roman" w:hAnsi="Times New Roman" w:cs="Times New Roman"/>
          <w:szCs w:val="28"/>
        </w:rPr>
        <w:t xml:space="preserve"> (при наличии</w:t>
      </w:r>
      <w:proofErr w:type="gramStart"/>
      <w:r>
        <w:rPr>
          <w:rFonts w:ascii="Times New Roman" w:hAnsi="Times New Roman" w:cs="Times New Roman"/>
          <w:szCs w:val="28"/>
        </w:rPr>
        <w:t>)</w:t>
      </w:r>
      <w:r w:rsidRPr="003B173E">
        <w:rPr>
          <w:rFonts w:ascii="Times New Roman" w:hAnsi="Times New Roman" w:cs="Times New Roman"/>
          <w:szCs w:val="28"/>
        </w:rPr>
        <w:t xml:space="preserve">)   </w:t>
      </w:r>
      <w:proofErr w:type="gramEnd"/>
      <w:r w:rsidRPr="003B173E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 xml:space="preserve"> </w:t>
      </w:r>
      <w:r w:rsidRPr="003B173E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 xml:space="preserve">                                                </w:t>
      </w:r>
      <w:r w:rsidRPr="003B173E">
        <w:rPr>
          <w:rFonts w:ascii="Times New Roman" w:hAnsi="Times New Roman" w:cs="Times New Roman"/>
          <w:szCs w:val="28"/>
        </w:rPr>
        <w:t xml:space="preserve">       (подпись)</w:t>
      </w:r>
    </w:p>
    <w:p w:rsidR="007C3AB7" w:rsidRPr="0044396A" w:rsidRDefault="007C3AB7" w:rsidP="003B173E">
      <w:pPr>
        <w:pStyle w:val="ConsPlusNormal"/>
        <w:jc w:val="both"/>
        <w:rPr>
          <w:sz w:val="28"/>
          <w:szCs w:val="28"/>
        </w:rPr>
      </w:pPr>
      <w:r w:rsidRPr="0044396A">
        <w:rPr>
          <w:sz w:val="28"/>
          <w:szCs w:val="28"/>
        </w:rPr>
        <w:t>--------------------------------</w:t>
      </w:r>
    </w:p>
    <w:p w:rsidR="007C3AB7" w:rsidRPr="003B173E" w:rsidRDefault="007C3AB7" w:rsidP="003B173E">
      <w:pPr>
        <w:pStyle w:val="ConsPlusNormal"/>
        <w:spacing w:before="220"/>
        <w:jc w:val="both"/>
        <w:rPr>
          <w:sz w:val="24"/>
          <w:szCs w:val="28"/>
        </w:rPr>
      </w:pPr>
      <w:bookmarkStart w:id="14" w:name="P235"/>
      <w:bookmarkEnd w:id="14"/>
      <w:r w:rsidRPr="003B173E">
        <w:rPr>
          <w:sz w:val="24"/>
          <w:szCs w:val="28"/>
        </w:rPr>
        <w:t>&lt;*&gt; - указываются наименования и реквизиты документов.</w:t>
      </w:r>
    </w:p>
    <w:p w:rsidR="007C3AB7" w:rsidRPr="003B173E" w:rsidRDefault="007C3AB7" w:rsidP="003B173E">
      <w:pPr>
        <w:pStyle w:val="ConsPlusNormal"/>
        <w:spacing w:before="220"/>
        <w:jc w:val="both"/>
        <w:rPr>
          <w:sz w:val="24"/>
          <w:szCs w:val="28"/>
        </w:rPr>
      </w:pPr>
      <w:bookmarkStart w:id="15" w:name="P236"/>
      <w:bookmarkEnd w:id="15"/>
      <w:r w:rsidRPr="003B173E">
        <w:rPr>
          <w:sz w:val="24"/>
          <w:szCs w:val="28"/>
        </w:rPr>
        <w:t>&lt;**&gt; - указываются наименование платежа, по которому возникла задолженность, наименования и реквизиты документов (постановления, решения, иное), на основании которых предъявлены требования.</w:t>
      </w:r>
    </w:p>
    <w:p w:rsidR="007C3AB7" w:rsidRPr="0044396A" w:rsidRDefault="007C3AB7" w:rsidP="007C3AB7">
      <w:pPr>
        <w:pStyle w:val="ConsPlusNormal"/>
        <w:jc w:val="both"/>
        <w:rPr>
          <w:sz w:val="28"/>
          <w:szCs w:val="28"/>
        </w:rPr>
      </w:pPr>
    </w:p>
    <w:sectPr w:rsidR="007C3AB7" w:rsidRPr="0044396A" w:rsidSect="00DC6C4B">
      <w:headerReference w:type="even" r:id="rId24"/>
      <w:headerReference w:type="default" r:id="rId25"/>
      <w:footerReference w:type="even" r:id="rId26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0C8" w:rsidRDefault="009840C8">
      <w:r>
        <w:separator/>
      </w:r>
    </w:p>
  </w:endnote>
  <w:endnote w:type="continuationSeparator" w:id="0">
    <w:p w:rsidR="009840C8" w:rsidRDefault="0098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260" w:rsidRDefault="00815260" w:rsidP="00BE0442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15260" w:rsidRDefault="00815260" w:rsidP="0081526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0C8" w:rsidRDefault="009840C8">
      <w:r>
        <w:separator/>
      </w:r>
    </w:p>
  </w:footnote>
  <w:footnote w:type="continuationSeparator" w:id="0">
    <w:p w:rsidR="009840C8" w:rsidRDefault="00984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F02" w:rsidRDefault="009840C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9840C8" w:rsidP="00FF4FD0">
    <w:pPr>
      <w:pStyle w:val="aa"/>
      <w:framePr w:wrap="around" w:vAnchor="text" w:hAnchor="margin" w:xAlign="center" w:y="1"/>
      <w:rPr>
        <w:rStyle w:val="ac"/>
      </w:rPr>
    </w:pPr>
  </w:p>
  <w:p w:rsidR="00D22F02" w:rsidRDefault="009840C8" w:rsidP="00046A27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5DE"/>
    <w:multiLevelType w:val="hybridMultilevel"/>
    <w:tmpl w:val="5B66C35C"/>
    <w:lvl w:ilvl="0" w:tplc="D540B2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BB7CBC"/>
    <w:multiLevelType w:val="hybridMultilevel"/>
    <w:tmpl w:val="276CDF3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07061E9C"/>
    <w:multiLevelType w:val="hybridMultilevel"/>
    <w:tmpl w:val="F32688DE"/>
    <w:lvl w:ilvl="0" w:tplc="B8C6FA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FF5107"/>
    <w:multiLevelType w:val="hybridMultilevel"/>
    <w:tmpl w:val="A122327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19340A10"/>
    <w:multiLevelType w:val="hybridMultilevel"/>
    <w:tmpl w:val="CA048C2A"/>
    <w:lvl w:ilvl="0" w:tplc="F0A81C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5101300"/>
    <w:multiLevelType w:val="hybridMultilevel"/>
    <w:tmpl w:val="35044578"/>
    <w:lvl w:ilvl="0" w:tplc="2D9037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0DE70DC"/>
    <w:multiLevelType w:val="hybridMultilevel"/>
    <w:tmpl w:val="FD80CBF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70506B13"/>
    <w:multiLevelType w:val="hybridMultilevel"/>
    <w:tmpl w:val="F642ECD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4B1D"/>
    <w:rsid w:val="000357DE"/>
    <w:rsid w:val="00046A27"/>
    <w:rsid w:val="00047E88"/>
    <w:rsid w:val="00051EE3"/>
    <w:rsid w:val="00076083"/>
    <w:rsid w:val="000851D1"/>
    <w:rsid w:val="000A4FC5"/>
    <w:rsid w:val="000A7B56"/>
    <w:rsid w:val="000D2951"/>
    <w:rsid w:val="000F2263"/>
    <w:rsid w:val="00101B5E"/>
    <w:rsid w:val="001318DC"/>
    <w:rsid w:val="00142AC4"/>
    <w:rsid w:val="00154B3F"/>
    <w:rsid w:val="001571D7"/>
    <w:rsid w:val="001741F8"/>
    <w:rsid w:val="001975F6"/>
    <w:rsid w:val="001A7BA4"/>
    <w:rsid w:val="001E1262"/>
    <w:rsid w:val="001E1D14"/>
    <w:rsid w:val="00211872"/>
    <w:rsid w:val="002454A2"/>
    <w:rsid w:val="00255525"/>
    <w:rsid w:val="002628E1"/>
    <w:rsid w:val="00284047"/>
    <w:rsid w:val="002968E1"/>
    <w:rsid w:val="002A0674"/>
    <w:rsid w:val="002B1848"/>
    <w:rsid w:val="002E1E07"/>
    <w:rsid w:val="00312B52"/>
    <w:rsid w:val="003271AF"/>
    <w:rsid w:val="00374004"/>
    <w:rsid w:val="003760CF"/>
    <w:rsid w:val="003762F4"/>
    <w:rsid w:val="00382B6A"/>
    <w:rsid w:val="003A12FA"/>
    <w:rsid w:val="003A2A74"/>
    <w:rsid w:val="003B173E"/>
    <w:rsid w:val="003B2787"/>
    <w:rsid w:val="003C12C4"/>
    <w:rsid w:val="00401741"/>
    <w:rsid w:val="00415125"/>
    <w:rsid w:val="0042205E"/>
    <w:rsid w:val="00422E17"/>
    <w:rsid w:val="004261ED"/>
    <w:rsid w:val="0044396A"/>
    <w:rsid w:val="00462C21"/>
    <w:rsid w:val="00463523"/>
    <w:rsid w:val="00471CF3"/>
    <w:rsid w:val="00472C5A"/>
    <w:rsid w:val="00472EF5"/>
    <w:rsid w:val="004808E9"/>
    <w:rsid w:val="00492162"/>
    <w:rsid w:val="004935A3"/>
    <w:rsid w:val="00493C5A"/>
    <w:rsid w:val="004C0D1B"/>
    <w:rsid w:val="004C355D"/>
    <w:rsid w:val="004D3F40"/>
    <w:rsid w:val="004F255B"/>
    <w:rsid w:val="00502DFD"/>
    <w:rsid w:val="00512FEB"/>
    <w:rsid w:val="00553697"/>
    <w:rsid w:val="00564BB1"/>
    <w:rsid w:val="00564BDE"/>
    <w:rsid w:val="0056601F"/>
    <w:rsid w:val="00580C6B"/>
    <w:rsid w:val="005826F2"/>
    <w:rsid w:val="0058274C"/>
    <w:rsid w:val="00592B55"/>
    <w:rsid w:val="005A436F"/>
    <w:rsid w:val="005A739A"/>
    <w:rsid w:val="005B1F39"/>
    <w:rsid w:val="005B2E62"/>
    <w:rsid w:val="005D013C"/>
    <w:rsid w:val="005D3F40"/>
    <w:rsid w:val="005E1AA2"/>
    <w:rsid w:val="005F368D"/>
    <w:rsid w:val="00600D4F"/>
    <w:rsid w:val="006047F5"/>
    <w:rsid w:val="00630201"/>
    <w:rsid w:val="00642C0A"/>
    <w:rsid w:val="006468A7"/>
    <w:rsid w:val="00663995"/>
    <w:rsid w:val="00663AD1"/>
    <w:rsid w:val="00676546"/>
    <w:rsid w:val="0069153D"/>
    <w:rsid w:val="00693F48"/>
    <w:rsid w:val="00696569"/>
    <w:rsid w:val="006A2440"/>
    <w:rsid w:val="006B1461"/>
    <w:rsid w:val="006B1ABA"/>
    <w:rsid w:val="006B20A4"/>
    <w:rsid w:val="006C2C12"/>
    <w:rsid w:val="006C567B"/>
    <w:rsid w:val="006E34C2"/>
    <w:rsid w:val="00710428"/>
    <w:rsid w:val="00721D48"/>
    <w:rsid w:val="007231F3"/>
    <w:rsid w:val="00727BEA"/>
    <w:rsid w:val="007426E9"/>
    <w:rsid w:val="00744321"/>
    <w:rsid w:val="00746EE5"/>
    <w:rsid w:val="007507D2"/>
    <w:rsid w:val="007677AB"/>
    <w:rsid w:val="007803D0"/>
    <w:rsid w:val="007843F9"/>
    <w:rsid w:val="00796DA4"/>
    <w:rsid w:val="007A569D"/>
    <w:rsid w:val="007A61F2"/>
    <w:rsid w:val="007A7B5A"/>
    <w:rsid w:val="007C1A42"/>
    <w:rsid w:val="007C3AB7"/>
    <w:rsid w:val="007C3D3D"/>
    <w:rsid w:val="007C55B3"/>
    <w:rsid w:val="007D3865"/>
    <w:rsid w:val="007E378E"/>
    <w:rsid w:val="00815260"/>
    <w:rsid w:val="0082162A"/>
    <w:rsid w:val="0083062A"/>
    <w:rsid w:val="00857CF3"/>
    <w:rsid w:val="00867F55"/>
    <w:rsid w:val="00877054"/>
    <w:rsid w:val="00890E16"/>
    <w:rsid w:val="00891884"/>
    <w:rsid w:val="00892788"/>
    <w:rsid w:val="008B2C82"/>
    <w:rsid w:val="008D5372"/>
    <w:rsid w:val="008E35D7"/>
    <w:rsid w:val="008F2DF6"/>
    <w:rsid w:val="00913A49"/>
    <w:rsid w:val="00917284"/>
    <w:rsid w:val="0092181B"/>
    <w:rsid w:val="0097302F"/>
    <w:rsid w:val="009840C8"/>
    <w:rsid w:val="009871EF"/>
    <w:rsid w:val="009A41AD"/>
    <w:rsid w:val="009C4D0D"/>
    <w:rsid w:val="00A06943"/>
    <w:rsid w:val="00A253A8"/>
    <w:rsid w:val="00A265F7"/>
    <w:rsid w:val="00A650E0"/>
    <w:rsid w:val="00A65FFB"/>
    <w:rsid w:val="00A972EB"/>
    <w:rsid w:val="00AA4797"/>
    <w:rsid w:val="00AC1CAC"/>
    <w:rsid w:val="00AD1713"/>
    <w:rsid w:val="00AD7C59"/>
    <w:rsid w:val="00AE7F68"/>
    <w:rsid w:val="00B026A3"/>
    <w:rsid w:val="00B50138"/>
    <w:rsid w:val="00B64CD4"/>
    <w:rsid w:val="00B73B39"/>
    <w:rsid w:val="00B87F91"/>
    <w:rsid w:val="00BB4117"/>
    <w:rsid w:val="00BC4452"/>
    <w:rsid w:val="00BC6A9D"/>
    <w:rsid w:val="00BD4DC2"/>
    <w:rsid w:val="00BF1F75"/>
    <w:rsid w:val="00BF79A4"/>
    <w:rsid w:val="00BF7EA3"/>
    <w:rsid w:val="00C0555F"/>
    <w:rsid w:val="00C139EB"/>
    <w:rsid w:val="00C428EF"/>
    <w:rsid w:val="00C601E7"/>
    <w:rsid w:val="00C614EB"/>
    <w:rsid w:val="00C61FE7"/>
    <w:rsid w:val="00C772FE"/>
    <w:rsid w:val="00C90465"/>
    <w:rsid w:val="00CA1C6C"/>
    <w:rsid w:val="00CA4B61"/>
    <w:rsid w:val="00CB1729"/>
    <w:rsid w:val="00CC36E3"/>
    <w:rsid w:val="00CC4807"/>
    <w:rsid w:val="00CD1FE3"/>
    <w:rsid w:val="00CD73B6"/>
    <w:rsid w:val="00CE5E0F"/>
    <w:rsid w:val="00CF48AB"/>
    <w:rsid w:val="00D172A0"/>
    <w:rsid w:val="00D27D7B"/>
    <w:rsid w:val="00D32A55"/>
    <w:rsid w:val="00D34877"/>
    <w:rsid w:val="00D43B67"/>
    <w:rsid w:val="00D650EA"/>
    <w:rsid w:val="00D732CA"/>
    <w:rsid w:val="00D84D06"/>
    <w:rsid w:val="00D94024"/>
    <w:rsid w:val="00DA5835"/>
    <w:rsid w:val="00DC11F8"/>
    <w:rsid w:val="00DC6C4B"/>
    <w:rsid w:val="00DD03C1"/>
    <w:rsid w:val="00DD1E0F"/>
    <w:rsid w:val="00DD1F5D"/>
    <w:rsid w:val="00DF459C"/>
    <w:rsid w:val="00E1136C"/>
    <w:rsid w:val="00E223F9"/>
    <w:rsid w:val="00E26C3E"/>
    <w:rsid w:val="00E35C53"/>
    <w:rsid w:val="00E477C6"/>
    <w:rsid w:val="00E92020"/>
    <w:rsid w:val="00ED0496"/>
    <w:rsid w:val="00ED4DA7"/>
    <w:rsid w:val="00F00108"/>
    <w:rsid w:val="00F07377"/>
    <w:rsid w:val="00F37EFB"/>
    <w:rsid w:val="00F51A92"/>
    <w:rsid w:val="00F81077"/>
    <w:rsid w:val="00F86374"/>
    <w:rsid w:val="00F95208"/>
    <w:rsid w:val="00FA3708"/>
    <w:rsid w:val="00FE0EF6"/>
    <w:rsid w:val="00FE2873"/>
    <w:rsid w:val="00FE7A03"/>
    <w:rsid w:val="00FE7B86"/>
    <w:rsid w:val="00FF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37612"/>
  <w15:docId w15:val="{56D851A9-2C47-41D4-B599-95083E9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2DF6"/>
    <w:pPr>
      <w:widowControl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footer"/>
    <w:basedOn w:val="a"/>
    <w:link w:val="ae"/>
    <w:uiPriority w:val="99"/>
    <w:unhideWhenUsed/>
    <w:rsid w:val="00046A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46A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F2DF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8F2DF6"/>
    <w:rPr>
      <w:rFonts w:cs="Times New Roman"/>
      <w:b w:val="0"/>
      <w:color w:val="106BBE"/>
    </w:rPr>
  </w:style>
  <w:style w:type="character" w:styleId="af0">
    <w:name w:val="Emphasis"/>
    <w:basedOn w:val="a0"/>
    <w:uiPriority w:val="20"/>
    <w:qFormat/>
    <w:rsid w:val="008F2DF6"/>
    <w:rPr>
      <w:rFonts w:cs="Times New Roman"/>
      <w:i/>
    </w:rPr>
  </w:style>
  <w:style w:type="table" w:styleId="af1">
    <w:name w:val="Table Grid"/>
    <w:basedOn w:val="a1"/>
    <w:uiPriority w:val="59"/>
    <w:rsid w:val="008F2DF6"/>
    <w:pPr>
      <w:spacing w:after="0" w:line="240" w:lineRule="auto"/>
    </w:pPr>
    <w:rPr>
      <w:rFonts w:eastAsiaTheme="minorEastAsia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F2DF6"/>
    <w:pPr>
      <w:autoSpaceDE/>
      <w:autoSpaceDN/>
      <w:spacing w:after="160" w:line="259" w:lineRule="auto"/>
      <w:ind w:left="720"/>
      <w:contextualSpacing/>
    </w:pPr>
    <w:rPr>
      <w:rFonts w:ascii="Calibri" w:eastAsiaTheme="minorEastAsia" w:hAnsi="Calibri"/>
      <w:sz w:val="22"/>
      <w:szCs w:val="22"/>
      <w:lang w:eastAsia="en-US"/>
    </w:rPr>
  </w:style>
  <w:style w:type="paragraph" w:customStyle="1" w:styleId="ConsPlusTitle">
    <w:name w:val="ConsPlusTitle"/>
    <w:rsid w:val="00FE7B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7C3AB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D6C965E7683D64039CB3FC75E063B13DAE7906B5C27D831ACDB02DAC2F9E60C2E95D23637770A636D065542F8864ED87480073AD5FDAV5L" TargetMode="External"/><Relationship Id="rId13" Type="http://schemas.openxmlformats.org/officeDocument/2006/relationships/hyperlink" Target="consultantplus://offline/ref=F00EA0B2A1F4C49330BE58B02D36736107C46AD142617A9E9570291CB44847A8706CD7F609AE04FA694D6B886CE04BFCB2DB39F09E56B781pE27N" TargetMode="External"/><Relationship Id="rId18" Type="http://schemas.openxmlformats.org/officeDocument/2006/relationships/hyperlink" Target="consultantplus://offline/ref=F00EA0B2A1F4C49330BE58B02D36736107C46BDC43617A9E9570291CB44847A8706CD7F60BA602F534177B8C25B44FE3BAC526F28056pB24N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00EA0B2A1F4C49330BE58B02D36736107C46AD142617A9E9570291CB44847A8706CD7F609AE04FA694D6B886CE04BFCB2DB39F09E56B781pE27N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00EA0B2A1F4C49330BE58B02D36736107C46AD142617A9E9570291CB44847A8706CD7F609AE04FA684D6B886CE04BFCB2DB39F09E56B781pE27N" TargetMode="External"/><Relationship Id="rId17" Type="http://schemas.openxmlformats.org/officeDocument/2006/relationships/hyperlink" Target="consultantplus://offline/ref=F00EA0B2A1F4C49330BE58B02D36736107C56DDD4C637A9E9570291CB44847A8626C8FFA08A719FF60583DD92ApB26N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00EA0B2A1F4C49330BE58B02D36736107C069D048647A9E9570291CB44847A8626C8FFA08A719FF60583DD92ApB26N" TargetMode="External"/><Relationship Id="rId20" Type="http://schemas.openxmlformats.org/officeDocument/2006/relationships/hyperlink" Target="consultantplus://offline/ref=F00EA0B2A1F4C49330BE58B02D36736107C46AD142617A9E9570291CB44847A8706CD7F609AE04FA684D6B886CE04BFCB2DB39F09E56B781pE27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00EA0B2A1F4C49330BE58B02D36736107C069D14C697A9E9570291CB44847A8626C8FFA08A719FF60583DD92ApB26N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00EA0B2A1F4C49330BE58B02D36736107C46AD142617A9E9570291CB44847A8706CD7F609AE04FA694D6B886CE04BFCB2DB39F09E56B781pE27N" TargetMode="External"/><Relationship Id="rId23" Type="http://schemas.openxmlformats.org/officeDocument/2006/relationships/hyperlink" Target="consultantplus://offline/ref=F00EA0B2A1F4C49330BE58B02D36736107C46AD142617A9E9570291CB44847A8706CD7F609AE04FA694D6B886CE04BFCB2DB39F09E56B781pE27N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00EA0B2A1F4C49330BE58B02D36736107C069D14C697A9E9570291CB44847A8626C8FFA08A719FF60583DD92ApB26N" TargetMode="External"/><Relationship Id="rId19" Type="http://schemas.openxmlformats.org/officeDocument/2006/relationships/hyperlink" Target="consultantplus://offline/ref=F00EA0B2A1F4C49330BE58B02D36736107C46BDC43617A9E9570291CB44847A8706CD7F60BA601F534177B8C25B44FE3BAC526F28056pB2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D6C965E7683D64039CB3FC75E063B13AAE7B01B9C27D831ACDB02DAC2F9E60D0E9052A617969AC629F230120D8VAL" TargetMode="External"/><Relationship Id="rId14" Type="http://schemas.openxmlformats.org/officeDocument/2006/relationships/hyperlink" Target="consultantplus://offline/ref=F00EA0B2A1F4C49330BE58B02D36736107C46AD142617A9E9570291CB44847A8706CD7F609AE04FA684D6B886CE04BFCB2DB39F09E56B781pE27N" TargetMode="External"/><Relationship Id="rId22" Type="http://schemas.openxmlformats.org/officeDocument/2006/relationships/hyperlink" Target="consultantplus://offline/ref=F00EA0B2A1F4C49330BE58B02D36736107C46AD142617A9E9570291CB44847A8706CD7F609AE04FA684D6B886CE04BFCB2DB39F09E56B781pE27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3212</Words>
  <Characters>18314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User Windows</cp:lastModifiedBy>
  <cp:revision>7</cp:revision>
  <cp:lastPrinted>2023-10-24T13:17:00Z</cp:lastPrinted>
  <dcterms:created xsi:type="dcterms:W3CDTF">2023-10-19T13:23:00Z</dcterms:created>
  <dcterms:modified xsi:type="dcterms:W3CDTF">2023-10-24T13:18:00Z</dcterms:modified>
</cp:coreProperties>
</file>