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BC0D7E">
      <w:pPr>
        <w:tabs>
          <w:tab w:val="left" w:pos="3686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BC0D7E">
        <w:rPr>
          <w:rFonts w:eastAsiaTheme="minorHAnsi"/>
          <w:sz w:val="28"/>
          <w:szCs w:val="28"/>
          <w:lang w:eastAsia="en-US"/>
        </w:rPr>
        <w:t>«Два селища, городище</w:t>
      </w:r>
      <w:r w:rsidR="00BC0D7E">
        <w:rPr>
          <w:rFonts w:eastAsiaTheme="minorHAnsi"/>
          <w:sz w:val="28"/>
          <w:szCs w:val="28"/>
          <w:lang w:eastAsia="en-US"/>
        </w:rPr>
        <w:br/>
        <w:t>и могильники»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BC0D7E">
        <w:rPr>
          <w:sz w:val="28"/>
          <w:szCs w:val="28"/>
        </w:rPr>
        <w:br/>
      </w:r>
      <w:r w:rsidRPr="001B67C9">
        <w:rPr>
          <w:sz w:val="28"/>
          <w:szCs w:val="28"/>
        </w:rPr>
        <w:t xml:space="preserve">в </w:t>
      </w:r>
      <w:r w:rsidR="00BC0D7E">
        <w:rPr>
          <w:sz w:val="28"/>
          <w:szCs w:val="28"/>
        </w:rPr>
        <w:t>г. Казани</w:t>
      </w:r>
      <w:r w:rsidRPr="001B67C9">
        <w:rPr>
          <w:sz w:val="28"/>
          <w:szCs w:val="28"/>
        </w:rPr>
        <w:t xml:space="preserve">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</w:t>
      </w:r>
      <w:r w:rsidR="009F1B73">
        <w:rPr>
          <w:sz w:val="28"/>
          <w:szCs w:val="28"/>
        </w:rPr>
        <w:t xml:space="preserve"> № 73-ФЗ</w:t>
      </w:r>
      <w:r w:rsidR="009F1B73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BC0D7E">
        <w:rPr>
          <w:rFonts w:eastAsiaTheme="minorHAnsi"/>
          <w:sz w:val="28"/>
          <w:szCs w:val="28"/>
          <w:lang w:eastAsia="en-US"/>
        </w:rPr>
        <w:t>«Два селища, городище и могильники»</w:t>
      </w:r>
      <w:r w:rsidR="001B67C9" w:rsidRPr="001B67C9">
        <w:rPr>
          <w:sz w:val="28"/>
          <w:szCs w:val="28"/>
        </w:rPr>
        <w:t xml:space="preserve">, расположенного в </w:t>
      </w:r>
      <w:r w:rsidR="00BC0D7E">
        <w:rPr>
          <w:sz w:val="28"/>
          <w:szCs w:val="28"/>
        </w:rPr>
        <w:t>г. Казани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BC0D7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BC0D7E">
        <w:rPr>
          <w:rFonts w:eastAsiaTheme="minorHAnsi"/>
          <w:sz w:val="28"/>
          <w:szCs w:val="28"/>
          <w:lang w:eastAsia="en-US"/>
        </w:rPr>
        <w:t>«Два селища, городище и могильники»</w:t>
      </w:r>
      <w:r w:rsidR="00B12611">
        <w:rPr>
          <w:sz w:val="28"/>
          <w:szCs w:val="28"/>
        </w:rPr>
        <w:t>, расположенного</w:t>
      </w:r>
      <w:r w:rsidR="00B12611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BC0D7E">
        <w:rPr>
          <w:sz w:val="28"/>
          <w:szCs w:val="28"/>
        </w:rPr>
        <w:t>г. Казани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84597F">
        <w:rPr>
          <w:sz w:val="28"/>
          <w:szCs w:val="28"/>
        </w:rPr>
        <w:t> </w:t>
      </w:r>
      <w:r w:rsidR="00BC0D7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</w:t>
      </w:r>
      <w:r w:rsidR="003D762E">
        <w:rPr>
          <w:sz w:val="28"/>
          <w:szCs w:val="28"/>
        </w:rPr>
        <w:t>дарственный реестр недвижимости</w:t>
      </w:r>
      <w:r w:rsidR="003D762E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BC0D7E">
        <w:rPr>
          <w:rFonts w:eastAsiaTheme="minorHAnsi"/>
          <w:sz w:val="28"/>
          <w:szCs w:val="28"/>
          <w:lang w:eastAsia="en-US"/>
        </w:rPr>
        <w:t>«Два селища, городище и могильники»</w:t>
      </w:r>
      <w:r w:rsidR="00A04380">
        <w:rPr>
          <w:sz w:val="28"/>
          <w:szCs w:val="28"/>
        </w:rPr>
        <w:t>, расположенного</w:t>
      </w:r>
      <w:r w:rsidR="00A04380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A04380">
        <w:rPr>
          <w:sz w:val="28"/>
          <w:szCs w:val="28"/>
        </w:rPr>
        <w:t>г</w:t>
      </w:r>
      <w:r w:rsidR="00BC0D7E">
        <w:rPr>
          <w:sz w:val="28"/>
          <w:szCs w:val="28"/>
        </w:rPr>
        <w:t>. Казани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455D5C" w:rsidRPr="00267EA4" w:rsidRDefault="00455D5C" w:rsidP="00455D5C">
      <w:pPr>
        <w:ind w:firstLine="709"/>
        <w:jc w:val="both"/>
        <w:rPr>
          <w:rFonts w:eastAsia="Calibri"/>
          <w:sz w:val="28"/>
          <w:szCs w:val="28"/>
        </w:rPr>
      </w:pPr>
      <w:r w:rsidRPr="00267EA4">
        <w:rPr>
          <w:rFonts w:eastAsia="Calibri"/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267EA4">
        <w:rPr>
          <w:rFonts w:eastAsia="Calibri"/>
          <w:sz w:val="28"/>
          <w:szCs w:val="28"/>
          <w:lang w:val="tt-RU"/>
        </w:rPr>
        <w:t xml:space="preserve"> июня </w:t>
      </w:r>
      <w:r w:rsidRPr="00267EA4">
        <w:rPr>
          <w:rFonts w:eastAsia="Calibri"/>
          <w:sz w:val="28"/>
          <w:szCs w:val="28"/>
        </w:rPr>
        <w:t>2002 г</w:t>
      </w:r>
      <w:r w:rsidRPr="00267EA4">
        <w:rPr>
          <w:rFonts w:eastAsia="Calibri"/>
          <w:sz w:val="28"/>
          <w:szCs w:val="28"/>
          <w:lang w:val="tt-RU"/>
        </w:rPr>
        <w:t>ода</w:t>
      </w:r>
      <w:r w:rsidRPr="00267EA4">
        <w:rPr>
          <w:rFonts w:eastAsia="Calibri"/>
          <w:sz w:val="28"/>
          <w:szCs w:val="28"/>
        </w:rPr>
        <w:t xml:space="preserve"> №</w:t>
      </w:r>
      <w:r w:rsidRPr="00267EA4">
        <w:rPr>
          <w:rFonts w:eastAsia="Calibri"/>
          <w:sz w:val="28"/>
          <w:szCs w:val="28"/>
          <w:lang w:val="tt-RU"/>
        </w:rPr>
        <w:t xml:space="preserve"> </w:t>
      </w:r>
      <w:r w:rsidRPr="00267EA4">
        <w:rPr>
          <w:rFonts w:eastAsia="Calibri"/>
          <w:sz w:val="28"/>
          <w:szCs w:val="28"/>
        </w:rPr>
        <w:t>73-ФЗ «Об объектах культурного наследия (памятниках истории и культуры) народов Российской Федераци</w:t>
      </w:r>
      <w:r w:rsidR="003921F1">
        <w:rPr>
          <w:rFonts w:eastAsia="Calibri"/>
          <w:sz w:val="28"/>
          <w:szCs w:val="28"/>
        </w:rPr>
        <w:t>и»</w:t>
      </w:r>
      <w:r w:rsidR="003921F1">
        <w:rPr>
          <w:rFonts w:eastAsia="Calibri"/>
          <w:sz w:val="28"/>
          <w:szCs w:val="28"/>
        </w:rPr>
        <w:br/>
        <w:t>(далее - Федеральный закон № </w:t>
      </w:r>
      <w:r w:rsidRPr="00267EA4">
        <w:rPr>
          <w:rFonts w:eastAsia="Calibri"/>
          <w:sz w:val="28"/>
          <w:szCs w:val="28"/>
        </w:rPr>
        <w:t>73-ФЗ), земляных, строительных, мелиоративных, хозяйственных работ, указанных в статье 30 Фед</w:t>
      </w:r>
      <w:r w:rsidR="00C80227">
        <w:rPr>
          <w:rFonts w:eastAsia="Calibri"/>
          <w:sz w:val="28"/>
          <w:szCs w:val="28"/>
        </w:rPr>
        <w:t>ерального закона № 73-ФЗ, работ</w:t>
      </w:r>
      <w:r w:rsidR="00C80227">
        <w:rPr>
          <w:rFonts w:eastAsia="Calibri"/>
          <w:sz w:val="28"/>
          <w:szCs w:val="28"/>
        </w:rPr>
        <w:br/>
      </w:r>
      <w:r w:rsidRPr="00267EA4">
        <w:rPr>
          <w:rFonts w:eastAsia="Calibri"/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455D5C" w:rsidRPr="00267EA4" w:rsidRDefault="00455D5C" w:rsidP="00455D5C">
      <w:pPr>
        <w:ind w:firstLine="709"/>
        <w:jc w:val="both"/>
        <w:rPr>
          <w:rFonts w:eastAsia="Calibri"/>
          <w:sz w:val="28"/>
          <w:szCs w:val="28"/>
        </w:rPr>
      </w:pPr>
      <w:r w:rsidRPr="00267EA4">
        <w:rPr>
          <w:rFonts w:eastAsia="Calibri"/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 w:rsidR="003921F1">
        <w:rPr>
          <w:rFonts w:eastAsia="Calibri"/>
          <w:noProof/>
          <w:sz w:val="28"/>
          <w:szCs w:val="28"/>
        </w:rPr>
        <w:t>тановленном Федеральным законом</w:t>
      </w:r>
      <w:r w:rsidR="003921F1">
        <w:rPr>
          <w:rFonts w:eastAsia="Calibri"/>
          <w:noProof/>
          <w:sz w:val="28"/>
          <w:szCs w:val="28"/>
        </w:rPr>
        <w:br/>
      </w:r>
      <w:r w:rsidRPr="00267EA4">
        <w:rPr>
          <w:rFonts w:eastAsia="Calibri"/>
          <w:noProof/>
          <w:sz w:val="28"/>
          <w:szCs w:val="28"/>
        </w:rPr>
        <w:t>№ 73-ФЗ.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267EA4">
        <w:rPr>
          <w:rFonts w:eastAsiaTheme="minorEastAsia"/>
          <w:b/>
          <w:bCs/>
          <w:sz w:val="28"/>
          <w:szCs w:val="28"/>
        </w:rPr>
        <w:t>1. Разрешается: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bCs/>
          <w:sz w:val="28"/>
          <w:szCs w:val="28"/>
        </w:rPr>
      </w:pPr>
      <w:r w:rsidRPr="00267EA4">
        <w:rPr>
          <w:rFonts w:eastAsiaTheme="minorEastAsia"/>
          <w:bCs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проведение работ по сохранению памят</w:t>
      </w:r>
      <w:r w:rsidR="00A04380">
        <w:rPr>
          <w:rFonts w:eastAsiaTheme="minorEastAsia"/>
          <w:sz w:val="28"/>
          <w:szCs w:val="28"/>
        </w:rPr>
        <w:t>ника на основании согласованных</w:t>
      </w:r>
      <w:r w:rsidR="00A04380">
        <w:rPr>
          <w:rFonts w:eastAsiaTheme="minorEastAsia"/>
          <w:sz w:val="28"/>
          <w:szCs w:val="28"/>
        </w:rPr>
        <w:br/>
      </w:r>
      <w:r w:rsidRPr="00267EA4">
        <w:rPr>
          <w:rFonts w:eastAsiaTheme="minorEastAsia"/>
          <w:sz w:val="28"/>
          <w:szCs w:val="28"/>
        </w:rPr>
        <w:t>с уполномоченным органом в области сохранени</w:t>
      </w:r>
      <w:r w:rsidR="00A04380">
        <w:rPr>
          <w:rFonts w:eastAsiaTheme="minorEastAsia"/>
          <w:sz w:val="28"/>
          <w:szCs w:val="28"/>
        </w:rPr>
        <w:t>я, использования, популяризации</w:t>
      </w:r>
      <w:r w:rsidR="00A04380">
        <w:rPr>
          <w:rFonts w:eastAsiaTheme="minorEastAsia"/>
          <w:sz w:val="28"/>
          <w:szCs w:val="28"/>
        </w:rPr>
        <w:br/>
      </w:r>
      <w:r w:rsidRPr="00267EA4">
        <w:rPr>
          <w:rFonts w:eastAsiaTheme="minorEastAsia"/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A04380">
        <w:rPr>
          <w:rFonts w:eastAsiaTheme="minorEastAsia"/>
          <w:sz w:val="28"/>
          <w:szCs w:val="28"/>
        </w:rPr>
        <w:t>спользованию лесов и иных работ</w:t>
      </w:r>
      <w:r w:rsidR="00A04380">
        <w:rPr>
          <w:rFonts w:eastAsiaTheme="minorEastAsia"/>
          <w:sz w:val="28"/>
          <w:szCs w:val="28"/>
        </w:rPr>
        <w:br/>
      </w:r>
      <w:r w:rsidRPr="00267EA4">
        <w:rPr>
          <w:rFonts w:eastAsiaTheme="minorEastAsia"/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проведение мероприятий по музеефикации памятника;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организация доступа граждан к памятнику в соответствии с законодательством;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5A2009" w:rsidRDefault="005A2009" w:rsidP="00455D5C">
      <w:pPr>
        <w:widowControl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r w:rsidRPr="00267EA4">
        <w:rPr>
          <w:rFonts w:eastAsiaTheme="minorEastAsia"/>
          <w:b/>
          <w:sz w:val="28"/>
          <w:szCs w:val="28"/>
        </w:rPr>
        <w:t>2. Запрещается:</w:t>
      </w:r>
    </w:p>
    <w:p w:rsidR="00455D5C" w:rsidRDefault="00455D5C" w:rsidP="00455D5C">
      <w:pPr>
        <w:pStyle w:val="consplusnormalmrcssattr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0246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3062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735953"/>
    <w:multiLevelType w:val="hybridMultilevel"/>
    <w:tmpl w:val="61ECF7E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322DF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3F03F7"/>
    <w:multiLevelType w:val="hybridMultilevel"/>
    <w:tmpl w:val="61ECF7E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576B8"/>
    <w:rsid w:val="0007619A"/>
    <w:rsid w:val="000D04A5"/>
    <w:rsid w:val="001042C4"/>
    <w:rsid w:val="001512C8"/>
    <w:rsid w:val="00151677"/>
    <w:rsid w:val="00172DE5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559B"/>
    <w:rsid w:val="00281117"/>
    <w:rsid w:val="00284A7C"/>
    <w:rsid w:val="002861E5"/>
    <w:rsid w:val="00295568"/>
    <w:rsid w:val="00301793"/>
    <w:rsid w:val="00304829"/>
    <w:rsid w:val="00321AE6"/>
    <w:rsid w:val="0032618D"/>
    <w:rsid w:val="0033251A"/>
    <w:rsid w:val="00335D0D"/>
    <w:rsid w:val="0033640C"/>
    <w:rsid w:val="0033658A"/>
    <w:rsid w:val="00372479"/>
    <w:rsid w:val="003921F1"/>
    <w:rsid w:val="00394718"/>
    <w:rsid w:val="003B65AF"/>
    <w:rsid w:val="003D762E"/>
    <w:rsid w:val="003F109B"/>
    <w:rsid w:val="00415D5A"/>
    <w:rsid w:val="00417EC3"/>
    <w:rsid w:val="00450819"/>
    <w:rsid w:val="00455D5C"/>
    <w:rsid w:val="004C0D1B"/>
    <w:rsid w:val="004E102C"/>
    <w:rsid w:val="004F4403"/>
    <w:rsid w:val="0052399A"/>
    <w:rsid w:val="00533010"/>
    <w:rsid w:val="00540B15"/>
    <w:rsid w:val="005A2009"/>
    <w:rsid w:val="005B0C47"/>
    <w:rsid w:val="005D7EBC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B481A"/>
    <w:rsid w:val="00802AA6"/>
    <w:rsid w:val="00813E24"/>
    <w:rsid w:val="00837ADE"/>
    <w:rsid w:val="0084597F"/>
    <w:rsid w:val="00845B5C"/>
    <w:rsid w:val="00851C63"/>
    <w:rsid w:val="00865B92"/>
    <w:rsid w:val="008804CE"/>
    <w:rsid w:val="00886CE2"/>
    <w:rsid w:val="008A53E8"/>
    <w:rsid w:val="008D0BB2"/>
    <w:rsid w:val="008E32D0"/>
    <w:rsid w:val="008E5FF1"/>
    <w:rsid w:val="0094550F"/>
    <w:rsid w:val="00952BD3"/>
    <w:rsid w:val="00967ABC"/>
    <w:rsid w:val="00970F2D"/>
    <w:rsid w:val="0097170C"/>
    <w:rsid w:val="009718C8"/>
    <w:rsid w:val="00997BFC"/>
    <w:rsid w:val="009B12F2"/>
    <w:rsid w:val="009F1B73"/>
    <w:rsid w:val="00A02461"/>
    <w:rsid w:val="00A04380"/>
    <w:rsid w:val="00A045F5"/>
    <w:rsid w:val="00A06A2A"/>
    <w:rsid w:val="00A06DA3"/>
    <w:rsid w:val="00A40A0B"/>
    <w:rsid w:val="00A61AE0"/>
    <w:rsid w:val="00A70BCE"/>
    <w:rsid w:val="00A77585"/>
    <w:rsid w:val="00A83344"/>
    <w:rsid w:val="00AA7325"/>
    <w:rsid w:val="00AC3D2A"/>
    <w:rsid w:val="00AC44D3"/>
    <w:rsid w:val="00AC7D9F"/>
    <w:rsid w:val="00B06D96"/>
    <w:rsid w:val="00B12611"/>
    <w:rsid w:val="00B24CD6"/>
    <w:rsid w:val="00B427D7"/>
    <w:rsid w:val="00B55F71"/>
    <w:rsid w:val="00B56FE2"/>
    <w:rsid w:val="00B774C4"/>
    <w:rsid w:val="00BA4E6C"/>
    <w:rsid w:val="00BC0D7E"/>
    <w:rsid w:val="00BE3B3E"/>
    <w:rsid w:val="00BF2585"/>
    <w:rsid w:val="00C03984"/>
    <w:rsid w:val="00C1115D"/>
    <w:rsid w:val="00C14A24"/>
    <w:rsid w:val="00C36B47"/>
    <w:rsid w:val="00C71DBC"/>
    <w:rsid w:val="00C75730"/>
    <w:rsid w:val="00C7636C"/>
    <w:rsid w:val="00C80227"/>
    <w:rsid w:val="00C93F50"/>
    <w:rsid w:val="00C94D10"/>
    <w:rsid w:val="00CA3529"/>
    <w:rsid w:val="00CA6812"/>
    <w:rsid w:val="00CC5ABC"/>
    <w:rsid w:val="00D01F6A"/>
    <w:rsid w:val="00D267B8"/>
    <w:rsid w:val="00D404D1"/>
    <w:rsid w:val="00D51BAA"/>
    <w:rsid w:val="00D547FF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13F5E"/>
    <w:rsid w:val="00E47D46"/>
    <w:rsid w:val="00E952B5"/>
    <w:rsid w:val="00EB3DDE"/>
    <w:rsid w:val="00EC0545"/>
    <w:rsid w:val="00EC2DB2"/>
    <w:rsid w:val="00EC347C"/>
    <w:rsid w:val="00ED241E"/>
    <w:rsid w:val="00F043DE"/>
    <w:rsid w:val="00F17FDF"/>
    <w:rsid w:val="00F6540F"/>
    <w:rsid w:val="00F81B50"/>
    <w:rsid w:val="00F91933"/>
    <w:rsid w:val="00F93114"/>
    <w:rsid w:val="00F962EA"/>
    <w:rsid w:val="00FA1B80"/>
    <w:rsid w:val="00FD1CA3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949A3F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mrcssattr">
    <w:name w:val="consplusnormal_mr_css_attr"/>
    <w:basedOn w:val="a"/>
    <w:rsid w:val="00455D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01">
    <w:name w:val="01 Илл"/>
    <w:basedOn w:val="a"/>
    <w:qFormat/>
    <w:rsid w:val="0052399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title-link">
    <w:name w:val="title-link"/>
    <w:basedOn w:val="a0"/>
    <w:rsid w:val="003D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119</cp:revision>
  <cp:lastPrinted>2023-09-26T15:50:00Z</cp:lastPrinted>
  <dcterms:created xsi:type="dcterms:W3CDTF">2021-12-07T13:05:00Z</dcterms:created>
  <dcterms:modified xsi:type="dcterms:W3CDTF">2023-09-27T09:11:00Z</dcterms:modified>
</cp:coreProperties>
</file>