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E5333C">
        <w:trPr>
          <w:trHeight w:val="2172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A3B03B" wp14:editId="0AAC89C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182D34B6" wp14:editId="194BF92B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E5333C">
            <w:pPr>
              <w:rPr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BE06C6">
            <w:pPr>
              <w:spacing w:line="288" w:lineRule="auto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2B48CC" w:rsidRDefault="002B48CC" w:rsidP="002B48CC">
      <w:pPr>
        <w:ind w:right="5810"/>
        <w:jc w:val="both"/>
        <w:rPr>
          <w:sz w:val="28"/>
          <w:szCs w:val="28"/>
        </w:rPr>
      </w:pPr>
    </w:p>
    <w:p w:rsidR="003C216B" w:rsidRDefault="003C216B" w:rsidP="00CE0331">
      <w:pPr>
        <w:tabs>
          <w:tab w:val="left" w:pos="3686"/>
        </w:tabs>
        <w:ind w:right="6236"/>
        <w:jc w:val="both"/>
        <w:rPr>
          <w:sz w:val="28"/>
          <w:szCs w:val="28"/>
        </w:rPr>
      </w:pPr>
    </w:p>
    <w:p w:rsidR="003C216B" w:rsidRDefault="003C216B" w:rsidP="00CE0331">
      <w:pPr>
        <w:tabs>
          <w:tab w:val="left" w:pos="3686"/>
        </w:tabs>
        <w:ind w:right="6236"/>
        <w:jc w:val="both"/>
        <w:rPr>
          <w:sz w:val="28"/>
          <w:szCs w:val="28"/>
        </w:rPr>
      </w:pPr>
    </w:p>
    <w:p w:rsidR="00FA0588" w:rsidRPr="000F0DD8" w:rsidRDefault="00485E45" w:rsidP="00CE0331">
      <w:pPr>
        <w:tabs>
          <w:tab w:val="left" w:pos="3686"/>
        </w:tabs>
        <w:ind w:right="6236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0F0DD8" w:rsidRPr="000F0DD8">
        <w:rPr>
          <w:sz w:val="28"/>
          <w:szCs w:val="28"/>
        </w:rPr>
        <w:t>федерального значения</w:t>
      </w:r>
      <w:r w:rsidR="000F0DD8">
        <w:rPr>
          <w:sz w:val="28"/>
          <w:szCs w:val="28"/>
        </w:rPr>
        <w:t xml:space="preserve"> </w:t>
      </w:r>
      <w:r w:rsidR="000F0DD8">
        <w:rPr>
          <w:sz w:val="28"/>
          <w:szCs w:val="28"/>
        </w:rPr>
        <w:br/>
      </w:r>
      <w:r w:rsidR="000F0DD8" w:rsidRPr="000F0DD8">
        <w:rPr>
          <w:sz w:val="28"/>
          <w:szCs w:val="28"/>
        </w:rPr>
        <w:t>«Дом Ушковой», начало XX в., расположенн</w:t>
      </w:r>
      <w:r w:rsidR="000F0DD8">
        <w:rPr>
          <w:sz w:val="28"/>
          <w:szCs w:val="28"/>
        </w:rPr>
        <w:t>ого</w:t>
      </w:r>
      <w:r w:rsidR="000F0DD8" w:rsidRPr="000F0DD8">
        <w:rPr>
          <w:sz w:val="28"/>
          <w:szCs w:val="28"/>
        </w:rPr>
        <w:t xml:space="preserve"> по адресу: Республика Татарстан, г. Казань, </w:t>
      </w:r>
      <w:r w:rsidR="000F0DD8">
        <w:rPr>
          <w:sz w:val="28"/>
          <w:szCs w:val="28"/>
        </w:rPr>
        <w:br/>
      </w:r>
      <w:r w:rsidR="000F0DD8" w:rsidRPr="000F0DD8">
        <w:rPr>
          <w:sz w:val="28"/>
          <w:szCs w:val="28"/>
        </w:rPr>
        <w:t xml:space="preserve">ул. Кремлёвская, </w:t>
      </w:r>
      <w:r w:rsidR="000F0DD8">
        <w:rPr>
          <w:sz w:val="28"/>
          <w:szCs w:val="28"/>
        </w:rPr>
        <w:t xml:space="preserve">д. </w:t>
      </w:r>
      <w:r w:rsidR="000F0DD8" w:rsidRPr="000F0DD8">
        <w:rPr>
          <w:sz w:val="28"/>
          <w:szCs w:val="28"/>
        </w:rPr>
        <w:t>33</w:t>
      </w:r>
    </w:p>
    <w:p w:rsidR="00485E45" w:rsidRPr="00910179" w:rsidRDefault="00485E45" w:rsidP="00485E45">
      <w:pPr>
        <w:rPr>
          <w:sz w:val="28"/>
          <w:szCs w:val="28"/>
        </w:rPr>
      </w:pPr>
    </w:p>
    <w:p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0F0DD8">
        <w:rPr>
          <w:sz w:val="28"/>
          <w:szCs w:val="28"/>
        </w:rPr>
        <w:t>федерального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r w:rsidR="000F0DD8">
        <w:t xml:space="preserve">федерального значения «Дом Ушковой», начало XX в., расположенного по адресу: Республика Татарстан, г. Казань, ул. Кремлёвская, </w:t>
      </w:r>
      <w:r w:rsidR="00CE0331">
        <w:t xml:space="preserve">д. </w:t>
      </w:r>
      <w:r w:rsidR="000F0DD8">
        <w:t>33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:rsidR="00485E45" w:rsidRDefault="00485E45" w:rsidP="000F0DD8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</w:pPr>
      <w:r>
        <w:t xml:space="preserve">Признать пункт </w:t>
      </w:r>
      <w:r w:rsidR="000F0DD8">
        <w:t>3</w:t>
      </w:r>
      <w:r w:rsidR="00BE06C6">
        <w:t>4</w:t>
      </w:r>
      <w:r>
        <w:t xml:space="preserve"> приложения № 1 к приказу </w:t>
      </w:r>
      <w:r w:rsidR="000F0DD8">
        <w:t>К</w:t>
      </w:r>
      <w:r>
        <w:t xml:space="preserve">омитета Республики Татарстан по охране объектов культурного наследия </w:t>
      </w:r>
      <w:r w:rsidR="000F0DD8">
        <w:t xml:space="preserve">от 23.09.2019 № 106-П </w:t>
      </w:r>
      <w:r w:rsidR="000F0DD8">
        <w:br/>
        <w:t>«</w:t>
      </w:r>
      <w:r w:rsidR="000F0DD8" w:rsidRPr="000F0DD8">
        <w:t>Об утверждении границ территорий объектов культурного наследия федерального знач</w:t>
      </w:r>
      <w:r w:rsidR="000F0DD8">
        <w:t>ения, расположенных в г. Казани</w:t>
      </w:r>
      <w:r w:rsidRPr="00816F7A">
        <w:t>»</w:t>
      </w:r>
      <w:r w:rsidR="00BE06C6" w:rsidRPr="00BE06C6">
        <w:t xml:space="preserve"> </w:t>
      </w:r>
      <w:r w:rsidR="00BE06C6" w:rsidRPr="00BD4D5D">
        <w:t>(с учетом изменений, внесенных приказ</w:t>
      </w:r>
      <w:r w:rsidR="000F0DD8">
        <w:t>ом</w:t>
      </w:r>
      <w:r w:rsidR="00BE06C6" w:rsidRPr="00BD4D5D">
        <w:t xml:space="preserve"> Комитета Республики Татарстан по охране объектов культурного наследия </w:t>
      </w:r>
      <w:r w:rsidR="003C216B">
        <w:br/>
      </w:r>
      <w:r w:rsidR="000F0DD8">
        <w:t>от 28.04.2023 № 148-П</w:t>
      </w:r>
      <w:r w:rsidR="00BE06C6" w:rsidRPr="00BD4D5D">
        <w:t>)</w:t>
      </w:r>
      <w:r w:rsidR="000F0DD8">
        <w:t xml:space="preserve"> утратившим</w:t>
      </w:r>
      <w:r w:rsidRPr="00BD4D5D">
        <w:t xml:space="preserve"> силу.</w:t>
      </w:r>
    </w:p>
    <w:p w:rsidR="00061891" w:rsidRDefault="001C629D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 xml:space="preserve">3.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CE0331">
        <w:t>федерального значения «Дом Ушковой», начало XX в., расположенного по адресу: Республика Татарстан, г. Казань, ул. Кремлёвская, д. 33</w:t>
      </w:r>
      <w:r w:rsidR="003618F9">
        <w:t>,</w:t>
      </w:r>
      <w:r w:rsidR="00061891" w:rsidRPr="00C00C56">
        <w:t xml:space="preserve"> </w:t>
      </w:r>
      <w:r w:rsidRPr="001C629D">
        <w:lastRenderedPageBreak/>
        <w:t xml:space="preserve">в </w:t>
      </w:r>
      <w:r w:rsidR="004E52ED">
        <w:t>е</w:t>
      </w:r>
      <w:r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:rsidR="00061891" w:rsidRPr="00E90DAC" w:rsidRDefault="001C629D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 xml:space="preserve">4.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:rsidR="00E90DAC" w:rsidRDefault="00E90DA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E90DAC" w:rsidRDefault="00E90DA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Комитета 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4E52ED">
          <w:headerReference w:type="even" r:id="rId9"/>
          <w:headerReference w:type="default" r:id="rId10"/>
          <w:pgSz w:w="11906" w:h="16838"/>
          <w:pgMar w:top="1276" w:right="567" w:bottom="1702" w:left="1134" w:header="709" w:footer="709" w:gutter="0"/>
          <w:cols w:space="708"/>
          <w:titlePg/>
          <w:docGrid w:linePitch="360"/>
        </w:sectPr>
      </w:pPr>
    </w:p>
    <w:p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485E45" w:rsidRDefault="00485E45" w:rsidP="00CE033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CE0331" w:rsidRPr="00CE0331">
        <w:rPr>
          <w:sz w:val="28"/>
          <w:szCs w:val="28"/>
        </w:rPr>
        <w:t xml:space="preserve">федерального значения </w:t>
      </w:r>
      <w:r w:rsidR="00CE0331">
        <w:rPr>
          <w:sz w:val="28"/>
          <w:szCs w:val="28"/>
        </w:rPr>
        <w:br/>
      </w:r>
      <w:r w:rsidR="00CE0331" w:rsidRPr="00CE0331">
        <w:rPr>
          <w:sz w:val="28"/>
          <w:szCs w:val="28"/>
        </w:rPr>
        <w:t xml:space="preserve">«Дом Ушковой», начало XX в., расположенного по адресу: </w:t>
      </w:r>
      <w:r w:rsidR="00CE0331">
        <w:rPr>
          <w:sz w:val="28"/>
          <w:szCs w:val="28"/>
        </w:rPr>
        <w:br/>
      </w:r>
      <w:r w:rsidR="00CE0331" w:rsidRPr="00CE0331">
        <w:rPr>
          <w:sz w:val="28"/>
          <w:szCs w:val="28"/>
        </w:rPr>
        <w:t>Республика Татарстан, г. Казань, ул. Кремлёвская, д. 33</w:t>
      </w:r>
    </w:p>
    <w:p w:rsidR="00485E45" w:rsidRPr="00485E45" w:rsidRDefault="00485E45" w:rsidP="00485E45">
      <w:pPr>
        <w:jc w:val="center"/>
        <w:rPr>
          <w:sz w:val="28"/>
          <w:szCs w:val="28"/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485E45" w:rsidRDefault="00BB4CDE" w:rsidP="00CE03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CE0331" w:rsidRPr="00CE0331">
        <w:rPr>
          <w:sz w:val="28"/>
          <w:szCs w:val="28"/>
        </w:rPr>
        <w:t xml:space="preserve">федерального значения </w:t>
      </w:r>
      <w:r w:rsidR="00CE0331">
        <w:rPr>
          <w:sz w:val="28"/>
          <w:szCs w:val="28"/>
        </w:rPr>
        <w:br/>
      </w:r>
      <w:r w:rsidR="00CE0331" w:rsidRPr="00CE0331">
        <w:rPr>
          <w:sz w:val="28"/>
          <w:szCs w:val="28"/>
        </w:rPr>
        <w:t xml:space="preserve">«Дом Ушковой», начало XX в., расположенного по адресу: </w:t>
      </w:r>
      <w:r w:rsidR="00CE0331">
        <w:rPr>
          <w:sz w:val="28"/>
          <w:szCs w:val="28"/>
        </w:rPr>
        <w:br/>
      </w:r>
      <w:r w:rsidR="00CE0331" w:rsidRPr="00CE0331">
        <w:rPr>
          <w:sz w:val="28"/>
          <w:szCs w:val="28"/>
        </w:rPr>
        <w:t>Республика Татарстан, г. Казань, ул. Кремлёвская, д. 33</w:t>
      </w:r>
    </w:p>
    <w:p w:rsidR="00D253FD" w:rsidRDefault="00D253FD" w:rsidP="00CE0331">
      <w:pPr>
        <w:jc w:val="center"/>
      </w:pPr>
    </w:p>
    <w:p w:rsidR="00485E45" w:rsidRDefault="00D253FD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40815E4E" wp14:editId="3E0BA86C">
            <wp:extent cx="5699190" cy="4029075"/>
            <wp:effectExtent l="19050" t="19050" r="158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488" cy="4034941"/>
                    </a:xfrm>
                    <a:prstGeom prst="rect">
                      <a:avLst/>
                    </a:prstGeom>
                    <a:ln>
                      <a:solidFill>
                        <a:schemeClr val="dk1"/>
                      </a:solidFill>
                    </a:ln>
                  </pic:spPr>
                </pic:pic>
              </a:graphicData>
            </a:graphic>
          </wp:inline>
        </w:drawing>
      </w:r>
    </w:p>
    <w:p w:rsidR="00485E45" w:rsidRPr="00CE0331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D253FD">
        <w:rPr>
          <w:sz w:val="24"/>
          <w:szCs w:val="24"/>
          <w:lang w:bidi="ru-RU"/>
        </w:rPr>
        <w:t>5</w:t>
      </w:r>
      <w:r w:rsidRPr="00CE0331">
        <w:rPr>
          <w:sz w:val="24"/>
          <w:szCs w:val="24"/>
          <w:lang w:bidi="ru-RU"/>
        </w:rPr>
        <w:t>00</w:t>
      </w:r>
    </w:p>
    <w:p w:rsidR="00485E45" w:rsidRPr="00CE0331" w:rsidRDefault="00485E45" w:rsidP="00CE0331">
      <w:pPr>
        <w:jc w:val="center"/>
        <w:rPr>
          <w:sz w:val="16"/>
          <w:szCs w:val="16"/>
          <w:lang w:bidi="ru-RU"/>
        </w:rPr>
      </w:pPr>
    </w:p>
    <w:p w:rsidR="00485E45" w:rsidRPr="00CE0331" w:rsidRDefault="00485E45" w:rsidP="003C216B">
      <w:pPr>
        <w:ind w:firstLine="851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31" w:type="dxa"/>
        <w:jc w:val="center"/>
        <w:tblLook w:val="04A0" w:firstRow="1" w:lastRow="0" w:firstColumn="1" w:lastColumn="0" w:noHBand="0" w:noVBand="1"/>
      </w:tblPr>
      <w:tblGrid>
        <w:gridCol w:w="1927"/>
        <w:gridCol w:w="6404"/>
      </w:tblGrid>
      <w:tr w:rsidR="00AA43FF" w:rsidRPr="00383356" w:rsidTr="00D253FD">
        <w:trPr>
          <w:trHeight w:val="570"/>
          <w:jc w:val="center"/>
        </w:trPr>
        <w:tc>
          <w:tcPr>
            <w:tcW w:w="0" w:type="auto"/>
            <w:vAlign w:val="center"/>
          </w:tcPr>
          <w:p w:rsidR="00AA43FF" w:rsidRPr="00383356" w:rsidRDefault="00CE0331" w:rsidP="00AA43F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F50B03" wp14:editId="68B4378C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78105</wp:posOffset>
                      </wp:positionV>
                      <wp:extent cx="783590" cy="23495"/>
                      <wp:effectExtent l="19050" t="19050" r="35560" b="33655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3590" cy="2349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7D2B4" id="Прямая соединительная линия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6.15pt" to="77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" strokecolor="red" strokeweight="3pt"/>
                  </w:pict>
                </mc:Fallback>
              </mc:AlternateContent>
            </w:r>
          </w:p>
        </w:tc>
        <w:tc>
          <w:tcPr>
            <w:tcW w:w="6404" w:type="dxa"/>
            <w:vAlign w:val="center"/>
          </w:tcPr>
          <w:p w:rsidR="00AA43FF" w:rsidRPr="00383356" w:rsidRDefault="00AA43FF" w:rsidP="00B14609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границы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AA43FF" w:rsidRPr="00383356" w:rsidTr="00D253FD">
        <w:trPr>
          <w:trHeight w:val="570"/>
          <w:jc w:val="center"/>
        </w:trPr>
        <w:tc>
          <w:tcPr>
            <w:tcW w:w="0" w:type="auto"/>
            <w:vAlign w:val="center"/>
          </w:tcPr>
          <w:p w:rsidR="00AA43FF" w:rsidRPr="00383356" w:rsidRDefault="003C216B" w:rsidP="00AA43F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29845</wp:posOffset>
                      </wp:positionV>
                      <wp:extent cx="85725" cy="76200"/>
                      <wp:effectExtent l="0" t="0" r="28575" b="19050"/>
                      <wp:wrapNone/>
                      <wp:docPr id="6" name="Блок-схема: узе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5D7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6" o:spid="_x0000_s1026" type="#_x0000_t120" style="position:absolute;margin-left:52.05pt;margin-top:2.35pt;width:6.75pt;height: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" fillcolor="black [3200]" strokecolor="black [1600]" strokeweight="2pt"/>
                  </w:pict>
                </mc:Fallback>
              </mc:AlternateContent>
            </w:r>
            <w:r w:rsidRPr="00621E5F">
              <w:rPr>
                <w:sz w:val="28"/>
                <w:szCs w:val="28"/>
              </w:rPr>
              <w:t>1</w:t>
            </w:r>
          </w:p>
        </w:tc>
        <w:tc>
          <w:tcPr>
            <w:tcW w:w="6404" w:type="dxa"/>
            <w:vAlign w:val="center"/>
          </w:tcPr>
          <w:p w:rsidR="00AA43FF" w:rsidRPr="00383356" w:rsidRDefault="00AA43FF" w:rsidP="00B14609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обозначение характерной точки границ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Pr="00383356">
              <w:rPr>
                <w:sz w:val="24"/>
                <w:szCs w:val="24"/>
              </w:rPr>
              <w:t xml:space="preserve">             </w:t>
            </w:r>
          </w:p>
        </w:tc>
      </w:tr>
      <w:tr w:rsidR="00AA43FF" w:rsidRPr="00383356" w:rsidTr="00D253FD">
        <w:trPr>
          <w:trHeight w:val="441"/>
          <w:jc w:val="center"/>
        </w:trPr>
        <w:tc>
          <w:tcPr>
            <w:tcW w:w="0" w:type="auto"/>
            <w:vAlign w:val="center"/>
          </w:tcPr>
          <w:p w:rsidR="00AA43FF" w:rsidRPr="00383356" w:rsidRDefault="00CE0331" w:rsidP="00AA43FF">
            <w:pPr>
              <w:jc w:val="center"/>
              <w:rPr>
                <w:sz w:val="24"/>
                <w:szCs w:val="24"/>
              </w:rPr>
            </w:pPr>
            <w:r w:rsidRPr="00CE0331">
              <w:rPr>
                <w:sz w:val="24"/>
                <w:szCs w:val="24"/>
              </w:rPr>
              <w:t>16:50:010404</w:t>
            </w:r>
          </w:p>
        </w:tc>
        <w:tc>
          <w:tcPr>
            <w:tcW w:w="6404" w:type="dxa"/>
            <w:vAlign w:val="center"/>
          </w:tcPr>
          <w:p w:rsidR="00AA43FF" w:rsidRPr="00383356" w:rsidRDefault="00AA43FF" w:rsidP="00B14609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>-  кадастровый квартал</w:t>
            </w:r>
          </w:p>
        </w:tc>
      </w:tr>
      <w:tr w:rsidR="00AA43FF" w:rsidRPr="00383356" w:rsidTr="00D253FD">
        <w:trPr>
          <w:trHeight w:val="329"/>
          <w:jc w:val="center"/>
        </w:trPr>
        <w:tc>
          <w:tcPr>
            <w:tcW w:w="0" w:type="auto"/>
            <w:vAlign w:val="center"/>
          </w:tcPr>
          <w:p w:rsidR="00AA43FF" w:rsidRPr="00383356" w:rsidRDefault="00D253FD" w:rsidP="00AA43F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8D053F" wp14:editId="600F4A68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63500</wp:posOffset>
                      </wp:positionV>
                      <wp:extent cx="657225" cy="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5C60A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58809" id="Прямая соединительная линия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pt,5pt" to="67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" strokecolor="#5c60ac" strokeweight="1.5pt"/>
                  </w:pict>
                </mc:Fallback>
              </mc:AlternateContent>
            </w:r>
          </w:p>
        </w:tc>
        <w:tc>
          <w:tcPr>
            <w:tcW w:w="6404" w:type="dxa"/>
            <w:vAlign w:val="center"/>
          </w:tcPr>
          <w:p w:rsidR="00AA43FF" w:rsidRPr="00383356" w:rsidRDefault="00AA43FF" w:rsidP="00B14609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>- границы земельных участков по сведения Е</w:t>
            </w:r>
            <w:r>
              <w:rPr>
                <w:sz w:val="24"/>
                <w:szCs w:val="24"/>
              </w:rPr>
              <w:t>Г</w:t>
            </w:r>
            <w:r w:rsidRPr="00383356">
              <w:rPr>
                <w:sz w:val="24"/>
                <w:szCs w:val="24"/>
              </w:rPr>
              <w:t>РН</w:t>
            </w:r>
          </w:p>
        </w:tc>
      </w:tr>
      <w:tr w:rsidR="00AA43FF" w:rsidRPr="00383356" w:rsidTr="00D253FD">
        <w:trPr>
          <w:trHeight w:val="336"/>
          <w:jc w:val="center"/>
        </w:trPr>
        <w:tc>
          <w:tcPr>
            <w:tcW w:w="0" w:type="auto"/>
            <w:vAlign w:val="center"/>
          </w:tcPr>
          <w:p w:rsidR="00AA43FF" w:rsidRPr="00383356" w:rsidRDefault="00CE0331" w:rsidP="00B14609">
            <w:pPr>
              <w:rPr>
                <w:sz w:val="24"/>
                <w:szCs w:val="24"/>
              </w:rPr>
            </w:pPr>
            <w:r w:rsidRPr="00CE0331">
              <w:rPr>
                <w:sz w:val="24"/>
                <w:szCs w:val="24"/>
              </w:rPr>
              <w:t>16:50:010404</w:t>
            </w:r>
            <w:r>
              <w:rPr>
                <w:sz w:val="24"/>
                <w:szCs w:val="24"/>
              </w:rPr>
              <w:t>:1</w:t>
            </w:r>
          </w:p>
        </w:tc>
        <w:tc>
          <w:tcPr>
            <w:tcW w:w="6404" w:type="dxa"/>
            <w:vAlign w:val="center"/>
          </w:tcPr>
          <w:p w:rsidR="00AA43FF" w:rsidRPr="00383356" w:rsidRDefault="00AA43FF" w:rsidP="00B14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Pr="00383356">
              <w:rPr>
                <w:sz w:val="24"/>
                <w:szCs w:val="24"/>
              </w:rPr>
              <w:t>адастровый номер земельного участка</w:t>
            </w:r>
          </w:p>
        </w:tc>
      </w:tr>
    </w:tbl>
    <w:p w:rsidR="00D253FD" w:rsidRDefault="00D253FD" w:rsidP="00CE0331">
      <w:pPr>
        <w:jc w:val="center"/>
        <w:rPr>
          <w:sz w:val="28"/>
          <w:szCs w:val="28"/>
        </w:rPr>
      </w:pPr>
    </w:p>
    <w:p w:rsidR="004E52ED" w:rsidRDefault="00485E45" w:rsidP="00CE033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CE0331" w:rsidRPr="00CE0331">
        <w:rPr>
          <w:sz w:val="28"/>
          <w:szCs w:val="28"/>
        </w:rPr>
        <w:t xml:space="preserve">федерального значения </w:t>
      </w:r>
      <w:r w:rsidR="00CE0331">
        <w:rPr>
          <w:sz w:val="28"/>
          <w:szCs w:val="28"/>
        </w:rPr>
        <w:br/>
      </w:r>
      <w:r w:rsidR="00CE0331" w:rsidRPr="00CE0331">
        <w:rPr>
          <w:sz w:val="28"/>
          <w:szCs w:val="28"/>
        </w:rPr>
        <w:t xml:space="preserve">«Дом Ушковой», начало XX в., расположенного по адресу: </w:t>
      </w:r>
      <w:r w:rsidR="00CE0331">
        <w:rPr>
          <w:sz w:val="28"/>
          <w:szCs w:val="28"/>
        </w:rPr>
        <w:br/>
      </w:r>
      <w:r w:rsidR="00CE0331" w:rsidRPr="00CE0331">
        <w:rPr>
          <w:sz w:val="28"/>
          <w:szCs w:val="28"/>
        </w:rPr>
        <w:t>Республика Татарстан, г. Казань, ул. Кремлёвская, д. 33</w:t>
      </w:r>
    </w:p>
    <w:p w:rsidR="00485E45" w:rsidRPr="00061891" w:rsidRDefault="00485E45" w:rsidP="004E52ED">
      <w:pPr>
        <w:ind w:right="-1" w:firstLine="709"/>
        <w:jc w:val="center"/>
        <w:rPr>
          <w:sz w:val="28"/>
          <w:szCs w:val="28"/>
        </w:rPr>
      </w:pPr>
    </w:p>
    <w:p w:rsidR="00485E45" w:rsidRDefault="00485E45" w:rsidP="004E52ED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CE0331" w:rsidRPr="00CE0331">
        <w:rPr>
          <w:sz w:val="28"/>
          <w:szCs w:val="28"/>
        </w:rPr>
        <w:t xml:space="preserve">федерального значения «Дом Ушковой», начало XX в., расположенного по адресу: Республика Татарстан, </w:t>
      </w:r>
      <w:r w:rsidR="00CE0331">
        <w:rPr>
          <w:sz w:val="28"/>
          <w:szCs w:val="28"/>
        </w:rPr>
        <w:br/>
      </w:r>
      <w:r w:rsidR="00CE0331" w:rsidRPr="00CE0331">
        <w:rPr>
          <w:sz w:val="28"/>
          <w:szCs w:val="28"/>
        </w:rPr>
        <w:t>г. Казань, ул. Кремлёвская, д. 33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1684"/>
        <w:gridCol w:w="6690"/>
      </w:tblGrid>
      <w:tr w:rsidR="00485E45" w:rsidTr="00D63F7E">
        <w:trPr>
          <w:trHeight w:val="321"/>
          <w:jc w:val="center"/>
        </w:trPr>
        <w:tc>
          <w:tcPr>
            <w:tcW w:w="1719" w:type="pct"/>
            <w:gridSpan w:val="2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81" w:type="pct"/>
            <w:vMerge w:val="restart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:rsidTr="00310968">
        <w:trPr>
          <w:trHeight w:val="247"/>
          <w:jc w:val="center"/>
        </w:trPr>
        <w:tc>
          <w:tcPr>
            <w:tcW w:w="893" w:type="pct"/>
          </w:tcPr>
          <w:p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26" w:type="pct"/>
          </w:tcPr>
          <w:p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81" w:type="pct"/>
            <w:vMerge/>
            <w:tcBorders>
              <w:top w:val="nil"/>
            </w:tcBorders>
          </w:tcPr>
          <w:p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19059F" w:rsidRPr="00786DA3" w:rsidTr="00D63F7E">
        <w:trPr>
          <w:trHeight w:val="502"/>
          <w:jc w:val="center"/>
        </w:trPr>
        <w:tc>
          <w:tcPr>
            <w:tcW w:w="893" w:type="pct"/>
          </w:tcPr>
          <w:p w:rsidR="0019059F" w:rsidRPr="0019059F" w:rsidRDefault="0019059F" w:rsidP="0019059F">
            <w:pPr>
              <w:jc w:val="center"/>
              <w:rPr>
                <w:sz w:val="28"/>
                <w:szCs w:val="28"/>
              </w:rPr>
            </w:pPr>
            <w:r w:rsidRPr="0019059F">
              <w:rPr>
                <w:sz w:val="28"/>
                <w:szCs w:val="28"/>
              </w:rPr>
              <w:t>1</w:t>
            </w:r>
          </w:p>
        </w:tc>
        <w:tc>
          <w:tcPr>
            <w:tcW w:w="826" w:type="pct"/>
          </w:tcPr>
          <w:p w:rsidR="0019059F" w:rsidRPr="0019059F" w:rsidRDefault="0019059F" w:rsidP="0019059F">
            <w:pPr>
              <w:jc w:val="center"/>
              <w:rPr>
                <w:sz w:val="28"/>
                <w:szCs w:val="28"/>
              </w:rPr>
            </w:pPr>
            <w:r w:rsidRPr="0019059F">
              <w:rPr>
                <w:sz w:val="28"/>
                <w:szCs w:val="28"/>
              </w:rPr>
              <w:t>2</w:t>
            </w:r>
          </w:p>
        </w:tc>
        <w:tc>
          <w:tcPr>
            <w:tcW w:w="3281" w:type="pct"/>
          </w:tcPr>
          <w:p w:rsidR="0019059F" w:rsidRPr="0019059F" w:rsidRDefault="0019059F" w:rsidP="00D253FD">
            <w:pPr>
              <w:ind w:left="176" w:right="278"/>
              <w:jc w:val="both"/>
              <w:rPr>
                <w:sz w:val="28"/>
                <w:szCs w:val="28"/>
                <w:lang w:val="ru-RU"/>
              </w:rPr>
            </w:pPr>
            <w:r w:rsidRPr="0019059F">
              <w:rPr>
                <w:sz w:val="28"/>
                <w:szCs w:val="28"/>
                <w:lang w:val="ru-RU"/>
              </w:rPr>
              <w:t xml:space="preserve">от точки 1, расположенной около западного угла </w:t>
            </w:r>
            <w:r>
              <w:rPr>
                <w:sz w:val="28"/>
                <w:szCs w:val="28"/>
                <w:lang w:val="ru-RU"/>
              </w:rPr>
              <w:br/>
            </w:r>
            <w:r w:rsidRPr="0019059F">
              <w:rPr>
                <w:sz w:val="28"/>
                <w:szCs w:val="28"/>
                <w:lang w:val="ru-RU"/>
              </w:rPr>
              <w:t xml:space="preserve">д. 33 </w:t>
            </w:r>
            <w:r w:rsidR="00D253FD">
              <w:rPr>
                <w:sz w:val="28"/>
                <w:szCs w:val="28"/>
                <w:lang w:val="ru-RU"/>
              </w:rPr>
              <w:t xml:space="preserve">на </w:t>
            </w:r>
            <w:r w:rsidRPr="0019059F">
              <w:rPr>
                <w:sz w:val="28"/>
                <w:szCs w:val="28"/>
                <w:lang w:val="ru-RU"/>
              </w:rPr>
              <w:t>ул. Кремлевск</w:t>
            </w:r>
            <w:r w:rsidR="00D253FD">
              <w:rPr>
                <w:sz w:val="28"/>
                <w:szCs w:val="28"/>
                <w:lang w:val="ru-RU"/>
              </w:rPr>
              <w:t>ая,</w:t>
            </w:r>
            <w:r w:rsidRPr="0019059F">
              <w:rPr>
                <w:sz w:val="28"/>
                <w:szCs w:val="28"/>
                <w:lang w:val="ru-RU"/>
              </w:rPr>
              <w:t xml:space="preserve"> в северо-восточном </w:t>
            </w:r>
            <w:r w:rsidR="00D253FD">
              <w:rPr>
                <w:sz w:val="28"/>
                <w:szCs w:val="28"/>
                <w:lang w:val="ru-RU"/>
              </w:rPr>
              <w:t xml:space="preserve">направлении </w:t>
            </w:r>
            <w:r w:rsidRPr="0019059F">
              <w:rPr>
                <w:sz w:val="28"/>
                <w:szCs w:val="28"/>
                <w:lang w:val="ru-RU"/>
              </w:rPr>
              <w:t>по внутриквартальным границам земельных участков до точки 2, расположенной около</w:t>
            </w:r>
            <w:r w:rsidR="00D253FD">
              <w:rPr>
                <w:sz w:val="28"/>
                <w:szCs w:val="28"/>
                <w:lang w:val="ru-RU"/>
              </w:rPr>
              <w:t xml:space="preserve"> северного угла д. </w:t>
            </w:r>
            <w:r w:rsidRPr="0019059F">
              <w:rPr>
                <w:sz w:val="28"/>
                <w:szCs w:val="28"/>
                <w:lang w:val="ru-RU"/>
              </w:rPr>
              <w:t xml:space="preserve">33 </w:t>
            </w:r>
            <w:r w:rsidR="00D253FD">
              <w:rPr>
                <w:sz w:val="28"/>
                <w:szCs w:val="28"/>
                <w:lang w:val="ru-RU"/>
              </w:rPr>
              <w:t xml:space="preserve">на </w:t>
            </w:r>
            <w:r w:rsidRPr="0019059F">
              <w:rPr>
                <w:sz w:val="28"/>
                <w:szCs w:val="28"/>
                <w:lang w:val="ru-RU"/>
              </w:rPr>
              <w:t>ул. Кремлевск</w:t>
            </w:r>
            <w:r w:rsidR="00D253FD">
              <w:rPr>
                <w:sz w:val="28"/>
                <w:szCs w:val="28"/>
                <w:lang w:val="ru-RU"/>
              </w:rPr>
              <w:t>ая</w:t>
            </w:r>
            <w:r w:rsidRPr="0019059F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19059F" w:rsidRPr="007C495D" w:rsidTr="00D63F7E">
        <w:trPr>
          <w:trHeight w:val="964"/>
          <w:jc w:val="center"/>
        </w:trPr>
        <w:tc>
          <w:tcPr>
            <w:tcW w:w="893" w:type="pct"/>
          </w:tcPr>
          <w:p w:rsidR="0019059F" w:rsidRPr="0019059F" w:rsidRDefault="0019059F" w:rsidP="0019059F">
            <w:pPr>
              <w:jc w:val="center"/>
              <w:rPr>
                <w:sz w:val="28"/>
                <w:szCs w:val="28"/>
                <w:lang w:val="ru-RU"/>
              </w:rPr>
            </w:pPr>
            <w:r w:rsidRPr="0019059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26" w:type="pct"/>
          </w:tcPr>
          <w:p w:rsidR="0019059F" w:rsidRPr="0019059F" w:rsidRDefault="0019059F" w:rsidP="0019059F">
            <w:pPr>
              <w:jc w:val="center"/>
              <w:rPr>
                <w:sz w:val="28"/>
                <w:szCs w:val="28"/>
                <w:lang w:val="ru-RU"/>
              </w:rPr>
            </w:pPr>
            <w:r w:rsidRPr="0019059F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281" w:type="pct"/>
          </w:tcPr>
          <w:p w:rsidR="0019059F" w:rsidRPr="0019059F" w:rsidRDefault="0019059F" w:rsidP="00D253FD">
            <w:pPr>
              <w:ind w:left="176" w:right="278"/>
              <w:jc w:val="both"/>
              <w:rPr>
                <w:sz w:val="28"/>
                <w:szCs w:val="28"/>
                <w:lang w:val="ru-RU"/>
              </w:rPr>
            </w:pPr>
            <w:r w:rsidRPr="0019059F">
              <w:rPr>
                <w:sz w:val="28"/>
                <w:szCs w:val="28"/>
                <w:lang w:val="ru-RU"/>
              </w:rPr>
              <w:t xml:space="preserve">от точки 2 в юго-восточном направлении вдоль стен дома параллельно ул. Кремлевская до точки 7, расположенной около восточного угла д. 33 </w:t>
            </w:r>
            <w:r w:rsidR="00D253FD">
              <w:rPr>
                <w:sz w:val="28"/>
                <w:szCs w:val="28"/>
                <w:lang w:val="ru-RU"/>
              </w:rPr>
              <w:br/>
              <w:t xml:space="preserve">на </w:t>
            </w:r>
            <w:r w:rsidRPr="0019059F">
              <w:rPr>
                <w:sz w:val="28"/>
                <w:szCs w:val="28"/>
                <w:lang w:val="ru-RU"/>
              </w:rPr>
              <w:t>ул. Кремлевск</w:t>
            </w:r>
            <w:r w:rsidR="00D253FD">
              <w:rPr>
                <w:sz w:val="28"/>
                <w:szCs w:val="28"/>
                <w:lang w:val="ru-RU"/>
              </w:rPr>
              <w:t>ая</w:t>
            </w:r>
          </w:p>
        </w:tc>
      </w:tr>
      <w:tr w:rsidR="0019059F" w:rsidRPr="007C495D" w:rsidTr="00D63F7E">
        <w:trPr>
          <w:trHeight w:val="464"/>
          <w:jc w:val="center"/>
        </w:trPr>
        <w:tc>
          <w:tcPr>
            <w:tcW w:w="893" w:type="pct"/>
            <w:tcBorders>
              <w:bottom w:val="single" w:sz="4" w:space="0" w:color="auto"/>
            </w:tcBorders>
          </w:tcPr>
          <w:p w:rsidR="0019059F" w:rsidRPr="0019059F" w:rsidRDefault="0019059F" w:rsidP="0019059F">
            <w:pPr>
              <w:jc w:val="center"/>
              <w:rPr>
                <w:sz w:val="28"/>
                <w:szCs w:val="28"/>
              </w:rPr>
            </w:pPr>
            <w:r w:rsidRPr="0019059F">
              <w:rPr>
                <w:sz w:val="28"/>
                <w:szCs w:val="28"/>
              </w:rPr>
              <w:t>7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19059F" w:rsidRPr="0019059F" w:rsidRDefault="0019059F" w:rsidP="0019059F">
            <w:pPr>
              <w:jc w:val="center"/>
              <w:rPr>
                <w:sz w:val="28"/>
                <w:szCs w:val="28"/>
              </w:rPr>
            </w:pPr>
            <w:r w:rsidRPr="0019059F">
              <w:rPr>
                <w:sz w:val="28"/>
                <w:szCs w:val="28"/>
              </w:rPr>
              <w:t>8</w:t>
            </w:r>
          </w:p>
        </w:tc>
        <w:tc>
          <w:tcPr>
            <w:tcW w:w="3281" w:type="pct"/>
            <w:tcBorders>
              <w:bottom w:val="single" w:sz="4" w:space="0" w:color="auto"/>
            </w:tcBorders>
          </w:tcPr>
          <w:p w:rsidR="0019059F" w:rsidRPr="00D253FD" w:rsidRDefault="0019059F" w:rsidP="00D253FD">
            <w:pPr>
              <w:ind w:left="176" w:right="278"/>
              <w:jc w:val="both"/>
              <w:rPr>
                <w:sz w:val="28"/>
                <w:szCs w:val="28"/>
                <w:lang w:val="ru-RU"/>
              </w:rPr>
            </w:pPr>
            <w:r w:rsidRPr="0019059F">
              <w:rPr>
                <w:sz w:val="28"/>
                <w:szCs w:val="28"/>
                <w:lang w:val="ru-RU"/>
              </w:rPr>
              <w:t xml:space="preserve">от точки 7 в юго-западном направлении </w:t>
            </w:r>
            <w:r w:rsidR="00D253FD">
              <w:rPr>
                <w:sz w:val="28"/>
                <w:szCs w:val="28"/>
                <w:lang w:val="ru-RU"/>
              </w:rPr>
              <w:br/>
            </w:r>
            <w:r w:rsidRPr="0019059F">
              <w:rPr>
                <w:sz w:val="28"/>
                <w:szCs w:val="28"/>
                <w:lang w:val="ru-RU"/>
              </w:rPr>
              <w:t>по внутриквартальным границам земельных участков до точки 8, расп</w:t>
            </w:r>
            <w:r w:rsidR="00D253FD">
              <w:rPr>
                <w:sz w:val="28"/>
                <w:szCs w:val="28"/>
                <w:lang w:val="ru-RU"/>
              </w:rPr>
              <w:t>оложенной около южного угла д.</w:t>
            </w:r>
            <w:r w:rsidRPr="0019059F">
              <w:rPr>
                <w:sz w:val="28"/>
                <w:szCs w:val="28"/>
                <w:lang w:val="ru-RU"/>
              </w:rPr>
              <w:t xml:space="preserve"> 33 </w:t>
            </w:r>
            <w:r w:rsidR="00D253FD">
              <w:rPr>
                <w:sz w:val="28"/>
                <w:szCs w:val="28"/>
                <w:lang w:val="ru-RU"/>
              </w:rPr>
              <w:t xml:space="preserve">на </w:t>
            </w:r>
            <w:r w:rsidRPr="0019059F">
              <w:rPr>
                <w:sz w:val="28"/>
                <w:szCs w:val="28"/>
                <w:lang w:val="ru-RU"/>
              </w:rPr>
              <w:t xml:space="preserve">ул. </w:t>
            </w:r>
            <w:r w:rsidRPr="00D253FD">
              <w:rPr>
                <w:sz w:val="28"/>
                <w:szCs w:val="28"/>
                <w:lang w:val="ru-RU"/>
              </w:rPr>
              <w:t>Кремлевская</w:t>
            </w:r>
          </w:p>
        </w:tc>
      </w:tr>
      <w:tr w:rsidR="0019059F" w:rsidRPr="007C495D" w:rsidTr="00D63F7E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19059F" w:rsidRPr="00D253FD" w:rsidRDefault="0019059F" w:rsidP="0019059F">
            <w:pPr>
              <w:jc w:val="center"/>
              <w:rPr>
                <w:sz w:val="28"/>
                <w:szCs w:val="28"/>
                <w:lang w:val="ru-RU"/>
              </w:rPr>
            </w:pPr>
            <w:r w:rsidRPr="00D253FD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19059F" w:rsidRPr="00D253FD" w:rsidRDefault="0019059F" w:rsidP="0019059F">
            <w:pPr>
              <w:jc w:val="center"/>
              <w:rPr>
                <w:sz w:val="28"/>
                <w:szCs w:val="28"/>
                <w:lang w:val="ru-RU"/>
              </w:rPr>
            </w:pPr>
            <w:r w:rsidRPr="00D253F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19059F" w:rsidRPr="00D253FD" w:rsidRDefault="0019059F" w:rsidP="00D253FD">
            <w:pPr>
              <w:ind w:left="176" w:right="278"/>
              <w:jc w:val="both"/>
              <w:rPr>
                <w:sz w:val="28"/>
                <w:szCs w:val="28"/>
                <w:lang w:val="ru-RU"/>
              </w:rPr>
            </w:pPr>
            <w:r w:rsidRPr="0019059F">
              <w:rPr>
                <w:sz w:val="28"/>
                <w:szCs w:val="28"/>
                <w:lang w:val="ru-RU"/>
              </w:rPr>
              <w:t xml:space="preserve">от точки 8 в северо-западном направлении параллельно ул. </w:t>
            </w:r>
            <w:r w:rsidRPr="00D253FD">
              <w:rPr>
                <w:sz w:val="28"/>
                <w:szCs w:val="28"/>
                <w:lang w:val="ru-RU"/>
              </w:rPr>
              <w:t>Кремлевская до точки 1</w:t>
            </w:r>
          </w:p>
        </w:tc>
      </w:tr>
    </w:tbl>
    <w:p w:rsidR="00D27FF1" w:rsidRDefault="00D27FF1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D253FD" w:rsidRDefault="00D253FD" w:rsidP="00485E45">
      <w:pPr>
        <w:jc w:val="center"/>
        <w:rPr>
          <w:sz w:val="28"/>
          <w:szCs w:val="28"/>
        </w:rPr>
      </w:pPr>
    </w:p>
    <w:p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CE0331" w:rsidRPr="00CE0331">
        <w:rPr>
          <w:lang w:eastAsia="ru-RU" w:bidi="ru-RU"/>
        </w:rPr>
        <w:t xml:space="preserve">федерального значения </w:t>
      </w:r>
      <w:r w:rsidR="00CE0331">
        <w:rPr>
          <w:lang w:eastAsia="ru-RU" w:bidi="ru-RU"/>
        </w:rPr>
        <w:br/>
      </w:r>
      <w:r w:rsidR="00CE0331" w:rsidRPr="00CE0331">
        <w:rPr>
          <w:lang w:eastAsia="ru-RU" w:bidi="ru-RU"/>
        </w:rPr>
        <w:t xml:space="preserve">«Дом Ушковой», начало XX в., расположенного по адресу: </w:t>
      </w:r>
      <w:r w:rsidR="00CE0331">
        <w:rPr>
          <w:lang w:eastAsia="ru-RU" w:bidi="ru-RU"/>
        </w:rPr>
        <w:br/>
      </w:r>
      <w:r w:rsidR="00CE0331" w:rsidRPr="00CE0331">
        <w:rPr>
          <w:lang w:eastAsia="ru-RU" w:bidi="ru-RU"/>
        </w:rPr>
        <w:t>Республика Татарстан, г. Казань, ул. Кремлёвская, д. 33</w:t>
      </w:r>
    </w:p>
    <w:p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CE0331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E0331" w:rsidRPr="009D3B15" w:rsidRDefault="00CE0331" w:rsidP="00CE033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331" w:rsidRPr="00CE0331" w:rsidRDefault="00CE0331" w:rsidP="00CE0331">
            <w:pPr>
              <w:jc w:val="center"/>
              <w:rPr>
                <w:sz w:val="28"/>
                <w:szCs w:val="28"/>
              </w:rPr>
            </w:pPr>
            <w:r w:rsidRPr="00CE0331">
              <w:rPr>
                <w:sz w:val="28"/>
                <w:szCs w:val="28"/>
              </w:rPr>
              <w:t>476047.74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331" w:rsidRPr="00CE0331" w:rsidRDefault="00CE0331" w:rsidP="00CE0331">
            <w:pPr>
              <w:jc w:val="center"/>
              <w:rPr>
                <w:sz w:val="28"/>
                <w:szCs w:val="28"/>
              </w:rPr>
            </w:pPr>
            <w:r w:rsidRPr="00CE0331">
              <w:rPr>
                <w:sz w:val="28"/>
                <w:szCs w:val="28"/>
              </w:rPr>
              <w:t>1305569.20</w:t>
            </w:r>
          </w:p>
        </w:tc>
      </w:tr>
      <w:tr w:rsidR="00CE0331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E0331" w:rsidRPr="009D3B15" w:rsidRDefault="00CE0331" w:rsidP="00CE033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331" w:rsidRPr="00CE0331" w:rsidRDefault="00CE0331" w:rsidP="00CE0331">
            <w:pPr>
              <w:jc w:val="center"/>
              <w:rPr>
                <w:sz w:val="28"/>
                <w:szCs w:val="28"/>
              </w:rPr>
            </w:pPr>
            <w:r w:rsidRPr="00CE0331">
              <w:rPr>
                <w:sz w:val="28"/>
                <w:szCs w:val="28"/>
              </w:rPr>
              <w:t>476095.47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331" w:rsidRPr="00CE0331" w:rsidRDefault="00CE0331" w:rsidP="00CE0331">
            <w:pPr>
              <w:jc w:val="center"/>
              <w:rPr>
                <w:sz w:val="28"/>
                <w:szCs w:val="28"/>
              </w:rPr>
            </w:pPr>
            <w:r w:rsidRPr="00CE0331">
              <w:rPr>
                <w:sz w:val="28"/>
                <w:szCs w:val="28"/>
              </w:rPr>
              <w:t>1305602.50</w:t>
            </w:r>
          </w:p>
        </w:tc>
      </w:tr>
      <w:tr w:rsidR="00CE0331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331" w:rsidRPr="009D3B15" w:rsidRDefault="00CE0331" w:rsidP="00CE033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331" w:rsidRPr="00CE0331" w:rsidRDefault="00CE0331" w:rsidP="00CE0331">
            <w:pPr>
              <w:jc w:val="center"/>
              <w:rPr>
                <w:sz w:val="28"/>
                <w:szCs w:val="28"/>
              </w:rPr>
            </w:pPr>
            <w:r w:rsidRPr="00CE0331">
              <w:rPr>
                <w:sz w:val="28"/>
                <w:szCs w:val="28"/>
              </w:rPr>
              <w:t>476089.18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331" w:rsidRPr="00CE0331" w:rsidRDefault="00CE0331" w:rsidP="00CE0331">
            <w:pPr>
              <w:jc w:val="center"/>
              <w:rPr>
                <w:sz w:val="28"/>
                <w:szCs w:val="28"/>
              </w:rPr>
            </w:pPr>
            <w:r w:rsidRPr="00CE0331">
              <w:rPr>
                <w:sz w:val="28"/>
                <w:szCs w:val="28"/>
              </w:rPr>
              <w:t>1305611.92</w:t>
            </w:r>
          </w:p>
        </w:tc>
      </w:tr>
      <w:tr w:rsidR="00CE0331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331" w:rsidRPr="009D3B15" w:rsidRDefault="00CE0331" w:rsidP="00CE033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331" w:rsidRPr="00CE0331" w:rsidRDefault="00CE0331" w:rsidP="00CE0331">
            <w:pPr>
              <w:jc w:val="center"/>
              <w:rPr>
                <w:sz w:val="28"/>
                <w:szCs w:val="28"/>
              </w:rPr>
            </w:pPr>
            <w:r w:rsidRPr="00CE0331">
              <w:rPr>
                <w:sz w:val="28"/>
                <w:szCs w:val="28"/>
              </w:rPr>
              <w:t>476088.96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331" w:rsidRPr="00CE0331" w:rsidRDefault="00CE0331" w:rsidP="00CE0331">
            <w:pPr>
              <w:jc w:val="center"/>
              <w:rPr>
                <w:sz w:val="28"/>
                <w:szCs w:val="28"/>
              </w:rPr>
            </w:pPr>
            <w:r w:rsidRPr="00CE0331">
              <w:rPr>
                <w:sz w:val="28"/>
                <w:szCs w:val="28"/>
              </w:rPr>
              <w:t>1305611.77</w:t>
            </w:r>
          </w:p>
        </w:tc>
      </w:tr>
      <w:tr w:rsidR="00CE0331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331" w:rsidRPr="009D3B15" w:rsidRDefault="00CE0331" w:rsidP="00CE033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331" w:rsidRPr="00CE0331" w:rsidRDefault="00CE0331" w:rsidP="00CE0331">
            <w:pPr>
              <w:jc w:val="center"/>
              <w:rPr>
                <w:sz w:val="28"/>
                <w:szCs w:val="28"/>
              </w:rPr>
            </w:pPr>
            <w:r w:rsidRPr="00CE0331">
              <w:rPr>
                <w:sz w:val="28"/>
                <w:szCs w:val="28"/>
              </w:rPr>
              <w:t>476088.16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331" w:rsidRPr="00CE0331" w:rsidRDefault="00CE0331" w:rsidP="00CE0331">
            <w:pPr>
              <w:jc w:val="center"/>
              <w:rPr>
                <w:sz w:val="28"/>
                <w:szCs w:val="28"/>
              </w:rPr>
            </w:pPr>
            <w:r w:rsidRPr="00CE0331">
              <w:rPr>
                <w:sz w:val="28"/>
                <w:szCs w:val="28"/>
              </w:rPr>
              <w:t>1305612.96</w:t>
            </w:r>
          </w:p>
        </w:tc>
      </w:tr>
      <w:tr w:rsidR="00CE0331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331" w:rsidRPr="009D3B15" w:rsidRDefault="00CE0331" w:rsidP="00CE033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331" w:rsidRPr="00CE0331" w:rsidRDefault="00CE0331" w:rsidP="00CE0331">
            <w:pPr>
              <w:jc w:val="center"/>
              <w:rPr>
                <w:sz w:val="28"/>
                <w:szCs w:val="28"/>
              </w:rPr>
            </w:pPr>
            <w:r w:rsidRPr="00CE0331">
              <w:rPr>
                <w:sz w:val="28"/>
                <w:szCs w:val="28"/>
              </w:rPr>
              <w:t>476087.30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331" w:rsidRPr="00CE0331" w:rsidRDefault="00CE0331" w:rsidP="00CE0331">
            <w:pPr>
              <w:jc w:val="center"/>
              <w:rPr>
                <w:sz w:val="28"/>
                <w:szCs w:val="28"/>
              </w:rPr>
            </w:pPr>
            <w:r w:rsidRPr="00CE0331">
              <w:rPr>
                <w:sz w:val="28"/>
                <w:szCs w:val="28"/>
              </w:rPr>
              <w:t>1305612.39</w:t>
            </w:r>
          </w:p>
        </w:tc>
      </w:tr>
      <w:tr w:rsidR="00CE0331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331" w:rsidRPr="009D3B15" w:rsidRDefault="00CE0331" w:rsidP="00CE033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331" w:rsidRPr="00CE0331" w:rsidRDefault="00CE0331" w:rsidP="00CE0331">
            <w:pPr>
              <w:jc w:val="center"/>
              <w:rPr>
                <w:sz w:val="28"/>
                <w:szCs w:val="28"/>
              </w:rPr>
            </w:pPr>
            <w:r w:rsidRPr="00CE0331">
              <w:rPr>
                <w:sz w:val="28"/>
                <w:szCs w:val="28"/>
              </w:rPr>
              <w:t>476070.21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331" w:rsidRPr="00CE0331" w:rsidRDefault="00CE0331" w:rsidP="00CE0331">
            <w:pPr>
              <w:jc w:val="center"/>
              <w:rPr>
                <w:sz w:val="28"/>
                <w:szCs w:val="28"/>
              </w:rPr>
            </w:pPr>
            <w:r w:rsidRPr="00CE0331">
              <w:rPr>
                <w:sz w:val="28"/>
                <w:szCs w:val="28"/>
              </w:rPr>
              <w:t>1305638.10</w:t>
            </w:r>
          </w:p>
        </w:tc>
      </w:tr>
      <w:tr w:rsidR="00CE0331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331" w:rsidRPr="009D3B15" w:rsidRDefault="00CE0331" w:rsidP="00CE033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331" w:rsidRPr="00CE0331" w:rsidRDefault="00CE0331" w:rsidP="00CE0331">
            <w:pPr>
              <w:jc w:val="center"/>
              <w:rPr>
                <w:sz w:val="28"/>
                <w:szCs w:val="28"/>
              </w:rPr>
            </w:pPr>
            <w:r w:rsidRPr="00CE0331">
              <w:rPr>
                <w:sz w:val="28"/>
                <w:szCs w:val="28"/>
              </w:rPr>
              <w:t>476021.12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331" w:rsidRPr="00CE0331" w:rsidRDefault="00CE0331" w:rsidP="00CE0331">
            <w:pPr>
              <w:jc w:val="center"/>
              <w:rPr>
                <w:sz w:val="28"/>
                <w:szCs w:val="28"/>
              </w:rPr>
            </w:pPr>
            <w:r w:rsidRPr="00CE0331">
              <w:rPr>
                <w:sz w:val="28"/>
                <w:szCs w:val="28"/>
              </w:rPr>
              <w:t>1305606.75</w:t>
            </w:r>
          </w:p>
        </w:tc>
      </w:tr>
      <w:tr w:rsidR="00AA43FF" w:rsidRPr="009D3B15" w:rsidTr="00D63F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3FF" w:rsidRPr="009D3B15" w:rsidRDefault="00CE0331" w:rsidP="00CE033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3FF" w:rsidRPr="00CE0331" w:rsidRDefault="00CE0331" w:rsidP="00AA43FF">
            <w:pPr>
              <w:jc w:val="center"/>
              <w:rPr>
                <w:sz w:val="28"/>
                <w:szCs w:val="28"/>
              </w:rPr>
            </w:pPr>
            <w:r w:rsidRPr="00CE0331">
              <w:rPr>
                <w:sz w:val="28"/>
                <w:szCs w:val="28"/>
              </w:rPr>
              <w:t>476047.74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FF" w:rsidRPr="00CE0331" w:rsidRDefault="00CE0331" w:rsidP="00AA43FF">
            <w:pPr>
              <w:jc w:val="center"/>
              <w:rPr>
                <w:sz w:val="28"/>
                <w:szCs w:val="28"/>
              </w:rPr>
            </w:pPr>
            <w:r w:rsidRPr="00CE0331">
              <w:rPr>
                <w:sz w:val="28"/>
                <w:szCs w:val="28"/>
              </w:rPr>
              <w:t>1305569.20</w:t>
            </w:r>
          </w:p>
        </w:tc>
      </w:tr>
    </w:tbl>
    <w:p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A424E4">
      <w:pgSz w:w="11906" w:h="16838"/>
      <w:pgMar w:top="993" w:right="567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474" w:rsidRDefault="00AD2474">
      <w:r>
        <w:separator/>
      </w:r>
    </w:p>
  </w:endnote>
  <w:endnote w:type="continuationSeparator" w:id="0">
    <w:p w:rsidR="00AD2474" w:rsidRDefault="00AD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474" w:rsidRDefault="00AD2474">
      <w:r>
        <w:separator/>
      </w:r>
    </w:p>
  </w:footnote>
  <w:footnote w:type="continuationSeparator" w:id="0">
    <w:p w:rsidR="00AD2474" w:rsidRDefault="00AD2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AD247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02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47F5"/>
    <w:rsid w:val="00606A09"/>
    <w:rsid w:val="0061037D"/>
    <w:rsid w:val="00614608"/>
    <w:rsid w:val="00635646"/>
    <w:rsid w:val="00642C0A"/>
    <w:rsid w:val="006468A7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10179"/>
    <w:rsid w:val="00913A49"/>
    <w:rsid w:val="0092181B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B1729"/>
    <w:rsid w:val="00CB6A9F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1699F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C3F7F-C1A6-41FF-AAB5-F2797BE3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4</cp:revision>
  <cp:lastPrinted>2023-06-23T13:14:00Z</cp:lastPrinted>
  <dcterms:created xsi:type="dcterms:W3CDTF">2023-06-23T10:30:00Z</dcterms:created>
  <dcterms:modified xsi:type="dcterms:W3CDTF">2023-06-23T14:02:00Z</dcterms:modified>
</cp:coreProperties>
</file>