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606EB9" w:rsidRPr="00B53AE1" w:rsidTr="00374883">
        <w:trPr>
          <w:trHeight w:val="2172"/>
        </w:trPr>
        <w:tc>
          <w:tcPr>
            <w:tcW w:w="4253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43392" behindDoc="0" locked="0" layoutInCell="1" allowOverlap="1" wp14:anchorId="173918C2" wp14:editId="047788E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5ED7A3" id="Прямая соединительная линия 3" o:spid="_x0000_s1026" style="position:absolute;z-index:251643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CB786E" wp14:editId="30D7F97D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:rsidR="00606EB9" w:rsidRPr="00B53AE1" w:rsidRDefault="00CE1252" w:rsidP="00606EB9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</w:t>
      </w:r>
    </w:p>
    <w:p w:rsidR="00606EB9" w:rsidRPr="00B53AE1" w:rsidRDefault="004B42EF" w:rsidP="004B42EF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</w:t>
      </w:r>
      <w:r w:rsidR="00606EB9" w:rsidRPr="00B53AE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ПРИКАЗ</w:t>
      </w:r>
      <w:r w:rsidR="00CE1252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                </w:t>
      </w:r>
      <w:r w:rsidR="00CE1252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="00606EB9" w:rsidRPr="00B53AE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606EB9" w:rsidRPr="00B53AE1" w:rsidTr="00374883">
        <w:tc>
          <w:tcPr>
            <w:tcW w:w="3369" w:type="dxa"/>
            <w:tcBorders>
              <w:bottom w:val="single" w:sz="6" w:space="0" w:color="auto"/>
            </w:tcBorders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606EB9" w:rsidRPr="00B53AE1" w:rsidRDefault="00606EB9" w:rsidP="00126DE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DC0BB8" w:rsidRDefault="00DC0BB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2908" w:rsidRDefault="0032290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Pr="00285491" w:rsidRDefault="00221590" w:rsidP="007B2906">
      <w:pPr>
        <w:tabs>
          <w:tab w:val="left" w:pos="3969"/>
        </w:tabs>
        <w:spacing w:after="0" w:line="240" w:lineRule="auto"/>
        <w:ind w:right="553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bookmarkStart w:id="0" w:name="_Hlk105752324"/>
      <w:r w:rsidR="00505A0C" w:rsidRPr="00505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4A599E" w:rsidRPr="004A59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</w:t>
      </w:r>
      <w:r w:rsidR="005C6C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</w:t>
      </w:r>
      <w:r w:rsidR="004A599E" w:rsidRPr="004A59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ние производственных корпусов</w:t>
      </w:r>
      <w:r w:rsidR="004A59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="004A599E" w:rsidRPr="004A59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F9201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4A599E" w:rsidRPr="004A59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конец XIX в.</w:t>
      </w:r>
      <w:r w:rsidR="002854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bookmarkEnd w:id="0"/>
      <w:r w:rsidR="002854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расположенного </w:t>
      </w:r>
      <w:r w:rsidR="00F9201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285491" w:rsidRPr="002854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 адресу: </w:t>
      </w:r>
      <w:r w:rsidR="002854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Республика Татарстан, </w:t>
      </w:r>
      <w:proofErr w:type="spellStart"/>
      <w:r w:rsidR="005C6C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Чистопольский</w:t>
      </w:r>
      <w:proofErr w:type="spellEnd"/>
      <w:r w:rsidR="005C6C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муниципальный район, </w:t>
      </w:r>
      <w:r w:rsidR="00285491" w:rsidRPr="002854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г. Чистополь,</w:t>
      </w:r>
      <w:r w:rsidR="00505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4A599E" w:rsidRPr="004A59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ул. Л.</w:t>
      </w:r>
      <w:r w:rsidR="004A59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4A599E" w:rsidRPr="004A59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Толстого, </w:t>
      </w:r>
      <w:r w:rsidR="009862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д. </w:t>
      </w:r>
      <w:r w:rsidR="004A599E" w:rsidRPr="004A59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181</w:t>
      </w:r>
      <w:r w:rsidR="001B24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1861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единый государственный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реестр объектов культурного наследия (памятников истории и культуры) народов Российской Федерации </w:t>
      </w:r>
      <w:r w:rsidR="00045B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качестве объекта культурного наследия </w:t>
      </w:r>
      <w:r w:rsidR="005C6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F550A2" w:rsidRPr="00F550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1" w:name="_Hlk105752348"/>
      <w:r w:rsidR="00F920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05A0C" w:rsidRPr="00505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5C6C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Здание производственн</w:t>
      </w:r>
      <w:r w:rsidR="00F9201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ого</w:t>
      </w:r>
      <w:r w:rsidR="005C6C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корпус</w:t>
      </w:r>
      <w:r w:rsidR="00F9201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r w:rsidR="00505A0C" w:rsidRPr="00505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="00592FC3">
        <w:rPr>
          <w:rStyle w:val="fontstyle01"/>
        </w:rPr>
        <w:t>,</w:t>
      </w:r>
      <w:r w:rsidR="00505A0C" w:rsidRPr="00505A0C">
        <w:t xml:space="preserve"> </w:t>
      </w:r>
      <w:r w:rsidR="00505A0C" w:rsidRPr="00505A0C">
        <w:rPr>
          <w:rStyle w:val="fontstyle01"/>
        </w:rPr>
        <w:t>конец XIX в.</w:t>
      </w:r>
      <w:bookmarkEnd w:id="1"/>
      <w:r w:rsidR="00505A0C">
        <w:rPr>
          <w:rStyle w:val="fontstyle01"/>
        </w:rPr>
        <w:t>,</w:t>
      </w:r>
      <w:r w:rsidR="00DD7826">
        <w:rPr>
          <w:rStyle w:val="fontstyle01"/>
        </w:rPr>
        <w:t xml:space="preserve"> расположенного </w:t>
      </w:r>
      <w:r w:rsidR="000C5C78">
        <w:rPr>
          <w:rStyle w:val="fontstyle01"/>
        </w:rPr>
        <w:br/>
      </w:r>
      <w:r w:rsidR="00DD7826">
        <w:rPr>
          <w:rStyle w:val="fontstyle01"/>
        </w:rPr>
        <w:t xml:space="preserve">по адресу: </w:t>
      </w:r>
      <w:r w:rsidR="00DD782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Республика Татарстан, </w:t>
      </w:r>
      <w:proofErr w:type="spellStart"/>
      <w:r w:rsidR="00DD782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Чистопольский</w:t>
      </w:r>
      <w:proofErr w:type="spellEnd"/>
      <w:r w:rsidR="00DD782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муниципальный район, </w:t>
      </w:r>
      <w:r w:rsidR="00DD7826" w:rsidRPr="002854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г. Чистополь,</w:t>
      </w:r>
      <w:r w:rsidR="00DD782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DD7826" w:rsidRPr="004A59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ул. Л.</w:t>
      </w:r>
      <w:r w:rsidR="00DD782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DD7826" w:rsidRPr="004A59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Толстого, </w:t>
      </w:r>
      <w:r w:rsidR="00DD782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 xml:space="preserve">д. </w:t>
      </w:r>
      <w:r w:rsidR="00DD7826" w:rsidRPr="004A59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181</w:t>
      </w:r>
      <w:r w:rsidR="0027051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литер</w:t>
      </w:r>
      <w:r w:rsidR="00DD782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А,</w:t>
      </w:r>
      <w:r w:rsidR="00407409">
        <w:rPr>
          <w:rStyle w:val="fontstyle01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утверждении границ </w:t>
      </w:r>
      <w:r w:rsidR="002A5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774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ии </w:t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предмета охраны</w:t>
      </w:r>
    </w:p>
    <w:p w:rsidR="00DC0BB8" w:rsidRPr="00606EB9" w:rsidRDefault="00DC0BB8" w:rsidP="00551710">
      <w:pPr>
        <w:spacing w:after="0" w:line="240" w:lineRule="auto"/>
        <w:jc w:val="both"/>
        <w:rPr>
          <w:sz w:val="28"/>
          <w:szCs w:val="28"/>
        </w:rPr>
      </w:pPr>
    </w:p>
    <w:p w:rsidR="00221590" w:rsidRPr="00221590" w:rsidRDefault="00221590" w:rsidP="00BD47E5">
      <w:pPr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="002854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ФЗ</w:t>
      </w:r>
      <w:r w:rsid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C6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</w:t>
      </w:r>
      <w:r w:rsidR="00CE1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="00857C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60-ЗРТ «Об объектах культурного на</w:t>
      </w:r>
      <w:r w:rsidR="006073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следия в Республике Татарстан»,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положительным заключением государственной историко-культурной экспертизы </w:t>
      </w:r>
      <w:r w:rsidR="00726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5C6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C04522"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.0</w:t>
      </w:r>
      <w:r w:rsidR="00592FC3"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C04522"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592FC3"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050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57C1E" w:rsidRPr="00644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857C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57C1E" w:rsidRPr="00644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857C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57C1E" w:rsidRPr="00644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857C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57C1E" w:rsidRPr="00644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857C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57C1E" w:rsidRPr="00644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857C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57C1E" w:rsidRPr="00644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857C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57C1E" w:rsidRPr="00644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857C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57C1E" w:rsidRPr="00644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857C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57C1E" w:rsidRPr="00644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857C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57C1E" w:rsidRPr="00644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050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04522" w:rsidRDefault="00221590" w:rsidP="00BD47E5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Включить выявленный объект культурного наследия </w:t>
      </w:r>
      <w:r w:rsidR="005C6CCE" w:rsidRPr="00505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5C6CCE" w:rsidRPr="004A59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</w:t>
      </w:r>
      <w:r w:rsidR="005C6C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</w:t>
      </w:r>
      <w:r w:rsidR="005C6CCE" w:rsidRPr="004A59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ние производственных корпусов</w:t>
      </w:r>
      <w:r w:rsidR="005C6C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="005C6CCE" w:rsidRPr="004A59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конец XIX в.</w:t>
      </w:r>
      <w:r w:rsidR="005C6C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расположенн</w:t>
      </w:r>
      <w:r w:rsidR="00307E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ый</w:t>
      </w:r>
      <w:r w:rsidR="005C6C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5C6CCE" w:rsidRPr="002854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 адресу: </w:t>
      </w:r>
      <w:r w:rsidR="005C6C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Республика Татарстан, </w:t>
      </w:r>
      <w:proofErr w:type="spellStart"/>
      <w:r w:rsidR="005C6C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Чистопольский</w:t>
      </w:r>
      <w:proofErr w:type="spellEnd"/>
      <w:r w:rsidR="005C6C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муниципальный район, </w:t>
      </w:r>
      <w:r w:rsidR="005C6CCE" w:rsidRPr="002854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г. Чистополь,</w:t>
      </w:r>
      <w:r w:rsidR="005C6C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5C6CCE" w:rsidRPr="004A59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ул. Л.</w:t>
      </w:r>
      <w:r w:rsidR="005C6C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5C6CCE" w:rsidRPr="004A59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Толстого, </w:t>
      </w:r>
      <w:r w:rsidR="009862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 xml:space="preserve">д. </w:t>
      </w:r>
      <w:r w:rsidR="005C6CCE" w:rsidRPr="004A59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181</w:t>
      </w: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bookmarkStart w:id="2" w:name="_Hlk105752391"/>
      <w:r w:rsidR="005C6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592FC3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bookmarkEnd w:id="2"/>
      <w:r w:rsidR="005C6CCE" w:rsidRPr="00505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5C6C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Здание производственн</w:t>
      </w:r>
      <w:r w:rsidR="00857C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ого</w:t>
      </w:r>
      <w:r w:rsidR="005C6C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корпус</w:t>
      </w:r>
      <w:r w:rsidR="00857C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r w:rsidR="005C6CCE" w:rsidRPr="00505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="005C6CCE">
        <w:rPr>
          <w:rStyle w:val="fontstyle01"/>
        </w:rPr>
        <w:t>,</w:t>
      </w:r>
      <w:r w:rsidR="005C6CCE" w:rsidRPr="00505A0C">
        <w:t xml:space="preserve"> </w:t>
      </w:r>
      <w:r w:rsidR="005C6CCE" w:rsidRPr="00505A0C">
        <w:rPr>
          <w:rStyle w:val="fontstyle01"/>
        </w:rPr>
        <w:lastRenderedPageBreak/>
        <w:t>конец XIX в.</w:t>
      </w:r>
      <w:r w:rsidR="00DD7826">
        <w:rPr>
          <w:rStyle w:val="fontstyle01"/>
        </w:rPr>
        <w:t xml:space="preserve"> (вид объекта – памятник), расположенного по адресу: </w:t>
      </w:r>
      <w:r w:rsidR="00DD782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Республика Татарстан, </w:t>
      </w:r>
      <w:proofErr w:type="spellStart"/>
      <w:r w:rsidR="00DD782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Чистопольский</w:t>
      </w:r>
      <w:proofErr w:type="spellEnd"/>
      <w:r w:rsidR="00DD782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муниципальный район, </w:t>
      </w:r>
      <w:r w:rsidR="00DD7826" w:rsidRPr="002854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г. Чистополь,</w:t>
      </w:r>
      <w:r w:rsidR="00DD782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857C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DD7826" w:rsidRPr="004A59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ул. Л.</w:t>
      </w:r>
      <w:r w:rsidR="00DD782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DD7826" w:rsidRPr="004A59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Толстого, </w:t>
      </w:r>
      <w:r w:rsidR="00DD782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д. </w:t>
      </w:r>
      <w:r w:rsidR="00DD7826" w:rsidRPr="004A59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181</w:t>
      </w:r>
      <w:r w:rsidR="00DD782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лит</w:t>
      </w:r>
      <w:r w:rsidR="00857C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ер</w:t>
      </w:r>
      <w:r w:rsidR="00DD782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А.</w:t>
      </w:r>
    </w:p>
    <w:p w:rsidR="00221590" w:rsidRPr="00C04522" w:rsidRDefault="00221590" w:rsidP="009E500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границы территории </w:t>
      </w:r>
      <w:bookmarkStart w:id="3" w:name="_Hlk105666847"/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5C6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505A0C" w:rsidRPr="00505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bookmarkEnd w:id="3"/>
      <w:r w:rsidR="005C6CCE" w:rsidRPr="00505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5C6CCE" w:rsidRPr="004A59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</w:t>
      </w:r>
      <w:r w:rsidR="005C6C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</w:t>
      </w:r>
      <w:r w:rsidR="005C6CCE" w:rsidRPr="004A59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ние производственн</w:t>
      </w:r>
      <w:r w:rsidR="00045B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ого</w:t>
      </w:r>
      <w:r w:rsidR="005C6CCE" w:rsidRPr="004A59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корпус</w:t>
      </w:r>
      <w:r w:rsidR="00045B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r w:rsidR="005C6C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="005C6CCE" w:rsidRPr="004A59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конец XIX в.</w:t>
      </w:r>
      <w:r w:rsidR="005C6C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расположенного </w:t>
      </w:r>
      <w:r w:rsidR="005C6CCE" w:rsidRPr="002854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 адресу: </w:t>
      </w:r>
      <w:r w:rsidR="005C6C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Республика Татарстан, </w:t>
      </w:r>
      <w:proofErr w:type="spellStart"/>
      <w:r w:rsidR="005C6C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Чистопольский</w:t>
      </w:r>
      <w:proofErr w:type="spellEnd"/>
      <w:r w:rsidR="005C6C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муниципальный район, </w:t>
      </w:r>
      <w:r w:rsidR="005C6CCE" w:rsidRPr="002854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г. Чистополь,</w:t>
      </w:r>
      <w:r w:rsidR="005C6C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5C6CCE" w:rsidRPr="004A59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ул. Л.</w:t>
      </w:r>
      <w:r w:rsidR="005C6C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5C6CCE" w:rsidRPr="004A59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Толстого, </w:t>
      </w:r>
      <w:r w:rsidR="009862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д. </w:t>
      </w:r>
      <w:r w:rsidR="005C6CCE" w:rsidRPr="004A59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181</w:t>
      </w:r>
      <w:r w:rsidR="009E500B">
        <w:rPr>
          <w:rStyle w:val="fontstyle01"/>
        </w:rPr>
        <w:t>,</w:t>
      </w:r>
      <w:r w:rsidR="00270514">
        <w:rPr>
          <w:rStyle w:val="fontstyle01"/>
        </w:rPr>
        <w:t xml:space="preserve"> литер</w:t>
      </w:r>
      <w:r w:rsidR="00DD7826">
        <w:rPr>
          <w:rStyle w:val="fontstyle01"/>
        </w:rPr>
        <w:t xml:space="preserve"> А,</w:t>
      </w:r>
      <w:r w:rsidR="009E500B">
        <w:rPr>
          <w:rStyle w:val="fontstyle01"/>
        </w:rPr>
        <w:t xml:space="preserve">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1 </w:t>
      </w:r>
      <w:r w:rsidR="00DD7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настоящему приказу.</w:t>
      </w:r>
    </w:p>
    <w:p w:rsidR="00270514" w:rsidRDefault="00BB7DF1" w:rsidP="00270514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</w:t>
      </w:r>
      <w:r w:rsidR="00285491"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5C6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505A0C" w:rsidRPr="00505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5C6CCE" w:rsidRPr="00505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5C6CCE" w:rsidRPr="004A59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</w:t>
      </w:r>
      <w:r w:rsidR="005C6C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</w:t>
      </w:r>
      <w:r w:rsidR="005C6CCE" w:rsidRPr="004A59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ние производственн</w:t>
      </w:r>
      <w:r w:rsidR="00045B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ого</w:t>
      </w:r>
      <w:r w:rsidR="005C6CCE" w:rsidRPr="004A59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корпус</w:t>
      </w:r>
      <w:r w:rsidR="00045B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r w:rsidR="005C6C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="005C6CCE" w:rsidRPr="004A59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конец XIX в.</w:t>
      </w:r>
      <w:r w:rsidR="005C6C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расположенного </w:t>
      </w:r>
      <w:r w:rsidR="00045B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5C6CCE" w:rsidRPr="002854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 адресу: </w:t>
      </w:r>
      <w:r w:rsidR="005C6C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Республика Татарстан, </w:t>
      </w:r>
      <w:proofErr w:type="spellStart"/>
      <w:r w:rsidR="005C6C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Чистопольский</w:t>
      </w:r>
      <w:proofErr w:type="spellEnd"/>
      <w:r w:rsidR="005C6C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муниципальный район, </w:t>
      </w:r>
      <w:r w:rsidR="00045B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5C6CCE" w:rsidRPr="002854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г. Чистополь,</w:t>
      </w:r>
      <w:r w:rsidR="005C6C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5C6CCE" w:rsidRPr="004A59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ул. Л.</w:t>
      </w:r>
      <w:r w:rsidR="005C6C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5C6CCE" w:rsidRPr="004A59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Толстого, </w:t>
      </w:r>
      <w:r w:rsidR="009862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д. </w:t>
      </w:r>
      <w:r w:rsidR="005C6CCE" w:rsidRPr="004A59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181</w:t>
      </w:r>
      <w:r w:rsidR="009E500B">
        <w:rPr>
          <w:rStyle w:val="fontstyle01"/>
        </w:rPr>
        <w:t>,</w:t>
      </w:r>
      <w:r w:rsidR="00270514">
        <w:rPr>
          <w:rStyle w:val="fontstyle01"/>
        </w:rPr>
        <w:t xml:space="preserve"> литер</w:t>
      </w:r>
      <w:r w:rsidR="00DD7826">
        <w:rPr>
          <w:rStyle w:val="fontstyle01"/>
        </w:rPr>
        <w:t xml:space="preserve"> А,</w:t>
      </w: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186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70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настоящему приказу.</w:t>
      </w:r>
    </w:p>
    <w:p w:rsidR="00270514" w:rsidRPr="00270514" w:rsidRDefault="00270514" w:rsidP="00270514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0514">
        <w:rPr>
          <w:rFonts w:ascii="Times New Roman" w:hAnsi="Times New Roman" w:cs="Times New Roman"/>
          <w:sz w:val="28"/>
          <w:szCs w:val="28"/>
        </w:rPr>
        <w:t xml:space="preserve">Отделу учета объектов культурного наследия и градостроительной деятельности обеспечить внесение сведений об объекте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505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Pr="00505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Pr="004A59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</w:t>
      </w:r>
      <w:r w:rsidRPr="004A59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ние производственн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ого</w:t>
      </w:r>
      <w:r w:rsidRPr="004A59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корпус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а»</w:t>
      </w:r>
      <w:r w:rsidRPr="004A59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конец XIX в.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расположенном </w:t>
      </w:r>
      <w:r w:rsidRPr="002854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 адресу: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Республика Татарстан,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Чистопольский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муниципальный район, </w:t>
      </w:r>
      <w:r w:rsidRPr="002854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г. Чистополь,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4A59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ул. Л.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4A59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Толстого,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д. </w:t>
      </w:r>
      <w:r w:rsidRPr="004A59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181</w:t>
      </w:r>
      <w:r>
        <w:rPr>
          <w:rStyle w:val="fontstyle01"/>
        </w:rPr>
        <w:t>, литер А</w:t>
      </w:r>
      <w:r w:rsidR="00956EF3">
        <w:rPr>
          <w:rStyle w:val="fontstyle01"/>
        </w:rPr>
        <w:t>,</w:t>
      </w:r>
      <w:r w:rsidRPr="00270514">
        <w:rPr>
          <w:rFonts w:ascii="Times New Roman" w:hAnsi="Times New Roman" w:cs="Times New Roman"/>
          <w:sz w:val="28"/>
          <w:szCs w:val="28"/>
        </w:rPr>
        <w:t xml:space="preserve"> его территории в </w:t>
      </w:r>
      <w:r w:rsidR="00D34CC3">
        <w:rPr>
          <w:rFonts w:ascii="Times New Roman" w:hAnsi="Times New Roman" w:cs="Times New Roman"/>
          <w:sz w:val="28"/>
          <w:szCs w:val="28"/>
        </w:rPr>
        <w:t>Е</w:t>
      </w:r>
      <w:r w:rsidRPr="00270514">
        <w:rPr>
          <w:rFonts w:ascii="Times New Roman" w:hAnsi="Times New Roman" w:cs="Times New Roman"/>
          <w:sz w:val="28"/>
          <w:szCs w:val="28"/>
        </w:rPr>
        <w:t xml:space="preserve">диный государственный реестр объектов культурного наследия (памятников истории </w:t>
      </w:r>
      <w:r w:rsidR="00060549">
        <w:rPr>
          <w:rFonts w:ascii="Times New Roman" w:hAnsi="Times New Roman" w:cs="Times New Roman"/>
          <w:sz w:val="28"/>
          <w:szCs w:val="28"/>
        </w:rPr>
        <w:br/>
      </w:r>
      <w:r w:rsidRPr="00270514">
        <w:rPr>
          <w:rFonts w:ascii="Times New Roman" w:hAnsi="Times New Roman" w:cs="Times New Roman"/>
          <w:sz w:val="28"/>
          <w:szCs w:val="28"/>
        </w:rPr>
        <w:t>и культур</w:t>
      </w:r>
      <w:r>
        <w:rPr>
          <w:rFonts w:ascii="Times New Roman" w:hAnsi="Times New Roman" w:cs="Times New Roman"/>
          <w:sz w:val="28"/>
          <w:szCs w:val="28"/>
        </w:rPr>
        <w:t>ы) народов Российской Федерации</w:t>
      </w:r>
      <w:r w:rsidR="00060549" w:rsidRPr="00060549">
        <w:rPr>
          <w:rFonts w:ascii="Times New Roman" w:hAnsi="Times New Roman" w:cs="Times New Roman"/>
          <w:sz w:val="28"/>
          <w:szCs w:val="28"/>
        </w:rPr>
        <w:t xml:space="preserve"> </w:t>
      </w:r>
      <w:r w:rsidR="00060549">
        <w:rPr>
          <w:rFonts w:ascii="Times New Roman" w:hAnsi="Times New Roman" w:cs="Times New Roman"/>
          <w:sz w:val="28"/>
          <w:szCs w:val="28"/>
        </w:rPr>
        <w:t xml:space="preserve">и </w:t>
      </w:r>
      <w:r w:rsidR="00060549" w:rsidRPr="00270514">
        <w:rPr>
          <w:rFonts w:ascii="Times New Roman" w:hAnsi="Times New Roman" w:cs="Times New Roman"/>
          <w:sz w:val="28"/>
          <w:szCs w:val="28"/>
        </w:rPr>
        <w:t>в Единый госуд</w:t>
      </w:r>
      <w:r w:rsidR="00060549">
        <w:rPr>
          <w:rFonts w:ascii="Times New Roman" w:hAnsi="Times New Roman" w:cs="Times New Roman"/>
          <w:sz w:val="28"/>
          <w:szCs w:val="28"/>
        </w:rPr>
        <w:t>арственный реестр недвижимости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21590" w:rsidRPr="009E500B" w:rsidRDefault="00270514" w:rsidP="00270514">
      <w:pPr>
        <w:tabs>
          <w:tab w:val="left" w:pos="993"/>
        </w:tabs>
        <w:spacing w:after="0" w:line="240" w:lineRule="auto"/>
        <w:ind w:left="697"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r w:rsidR="00221590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:rsidR="00221590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201B" w:rsidRDefault="0054201B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697D" w:rsidRDefault="004B42EF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 Комитета</w:t>
      </w:r>
      <w:r w:rsidR="0041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Start"/>
      <w:r w:rsidR="0041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E1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41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End"/>
      <w:r w:rsidR="0041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1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1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1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И.Н. Гущин</w:t>
      </w:r>
    </w:p>
    <w:p w:rsidR="002E06CE" w:rsidRDefault="002E06CE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6CE" w:rsidRDefault="002E06CE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6CE" w:rsidRDefault="002E06CE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6CE" w:rsidRDefault="002E06CE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6CE" w:rsidRDefault="002E06CE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6CE" w:rsidRDefault="002E06CE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6CE" w:rsidRDefault="002E06CE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6CE" w:rsidRDefault="002E06CE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5491" w:rsidRDefault="00285491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FC" w:rsidRDefault="001861FC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526C" w:rsidRDefault="00A5526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526C" w:rsidSect="00313AD6">
          <w:headerReference w:type="default" r:id="rId9"/>
          <w:headerReference w:type="first" r:id="rId10"/>
          <w:pgSz w:w="11909" w:h="16834"/>
          <w:pgMar w:top="1134" w:right="567" w:bottom="993" w:left="1134" w:header="709" w:footer="0" w:gutter="0"/>
          <w:pgNumType w:start="1"/>
          <w:cols w:space="720"/>
          <w:noEndnote/>
          <w:titlePg/>
          <w:docGrid w:linePitch="360"/>
        </w:sectPr>
      </w:pP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lastRenderedPageBreak/>
        <w:t xml:space="preserve">Приложение № </w:t>
      </w:r>
      <w:r w:rsidR="00884C83">
        <w:rPr>
          <w:color w:val="000000"/>
          <w:sz w:val="28"/>
          <w:szCs w:val="28"/>
        </w:rPr>
        <w:t>1</w:t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 w:rsidR="00BD47E5"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 w:rsidR="00BD47E5">
        <w:rPr>
          <w:color w:val="000000"/>
          <w:sz w:val="28"/>
          <w:szCs w:val="28"/>
        </w:rPr>
        <w:t xml:space="preserve"> </w:t>
      </w:r>
    </w:p>
    <w:p w:rsidR="00E35469" w:rsidRPr="00E35469" w:rsidRDefault="00537927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592FC3">
        <w:rPr>
          <w:color w:val="000000"/>
          <w:sz w:val="28"/>
          <w:szCs w:val="28"/>
        </w:rPr>
        <w:t>___</w:t>
      </w:r>
      <w:r w:rsidR="00986282">
        <w:rPr>
          <w:color w:val="000000"/>
          <w:sz w:val="28"/>
          <w:szCs w:val="28"/>
        </w:rPr>
        <w:t xml:space="preserve">_________ 2022 </w:t>
      </w:r>
      <w:r w:rsidR="00E35469" w:rsidRPr="00E35469">
        <w:rPr>
          <w:color w:val="000000"/>
          <w:sz w:val="28"/>
          <w:szCs w:val="28"/>
        </w:rPr>
        <w:t xml:space="preserve">№ </w:t>
      </w:r>
      <w:r w:rsidR="00592FC3">
        <w:rPr>
          <w:color w:val="000000"/>
          <w:sz w:val="28"/>
          <w:szCs w:val="28"/>
        </w:rPr>
        <w:t>____</w:t>
      </w:r>
      <w:r w:rsidR="00986282">
        <w:rPr>
          <w:color w:val="000000"/>
          <w:sz w:val="28"/>
          <w:szCs w:val="28"/>
        </w:rPr>
        <w:t>__</w:t>
      </w:r>
    </w:p>
    <w:p w:rsidR="002615D4" w:rsidRDefault="002615D4" w:rsidP="00BD47E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15D4" w:rsidRPr="00221590" w:rsidRDefault="002615D4" w:rsidP="005C6C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:rsidR="002E60CB" w:rsidRDefault="00285491" w:rsidP="005C6CC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5C6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505A0C" w:rsidRPr="00505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5C6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C6CCE" w:rsidRPr="00505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5C6CCE" w:rsidRPr="004A59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</w:t>
      </w:r>
      <w:r w:rsidR="005C6C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</w:t>
      </w:r>
      <w:r w:rsidR="005C6CCE" w:rsidRPr="004A59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ние производственн</w:t>
      </w:r>
      <w:r w:rsidR="00045B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ого</w:t>
      </w:r>
      <w:r w:rsidR="005C6CCE" w:rsidRPr="004A59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корпус</w:t>
      </w:r>
      <w:r w:rsidR="00045B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r w:rsidR="005C6C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="005C6CCE" w:rsidRPr="004A59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конец XIX в.</w:t>
      </w:r>
      <w:r w:rsidR="005C6C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расположенного </w:t>
      </w:r>
      <w:r w:rsidR="005C6CCE" w:rsidRPr="002854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 адресу: </w:t>
      </w:r>
      <w:r w:rsidR="005C6C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Республика Татарстан, </w:t>
      </w:r>
      <w:proofErr w:type="spellStart"/>
      <w:r w:rsidR="005C6C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Чистопольский</w:t>
      </w:r>
      <w:proofErr w:type="spellEnd"/>
      <w:r w:rsidR="005C6C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муниципальный район, </w:t>
      </w:r>
      <w:r w:rsidR="005C6C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9862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г. Чистополь, </w:t>
      </w:r>
      <w:r w:rsidR="005C6CCE" w:rsidRPr="004A59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ул. Л.</w:t>
      </w:r>
      <w:r w:rsidR="005C6C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5C6CCE" w:rsidRPr="004A59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Толстого, </w:t>
      </w:r>
      <w:r w:rsidR="009862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д. </w:t>
      </w:r>
      <w:r w:rsidR="005C6CCE" w:rsidRPr="004A59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181</w:t>
      </w:r>
      <w:r w:rsidR="0027051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литер</w:t>
      </w:r>
      <w:r w:rsidR="00DD782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</w:t>
      </w:r>
    </w:p>
    <w:p w:rsidR="00285491" w:rsidRPr="00221590" w:rsidRDefault="00285491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F2A" w:rsidRPr="002A5F2A" w:rsidRDefault="001C6A71" w:rsidP="002A5F2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Карта (схема)</w:t>
      </w:r>
      <w:r w:rsidR="00A937EB" w:rsidRPr="00E442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615D4" w:rsidRPr="00E44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границ территории </w:t>
      </w:r>
      <w:r w:rsidR="00285491" w:rsidRPr="00E44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объекта культурного наследия </w:t>
      </w:r>
      <w:r w:rsidR="00CA0557" w:rsidRPr="00E44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регионального значения </w:t>
      </w:r>
      <w:r w:rsidR="00A937EB" w:rsidRPr="00E442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A0557" w:rsidRPr="00E442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«Здание производс</w:t>
      </w:r>
      <w:r w:rsidR="00986282" w:rsidRPr="00E442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твенн</w:t>
      </w:r>
      <w:r w:rsidR="00045BAF" w:rsidRPr="00E442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ого</w:t>
      </w:r>
      <w:r w:rsidR="00986282" w:rsidRPr="00E442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корпус</w:t>
      </w:r>
      <w:r w:rsidR="00045BAF" w:rsidRPr="00E442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986282" w:rsidRPr="00E442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 конец XIX в.</w:t>
      </w:r>
      <w:r w:rsidR="002A5F2A" w:rsidRPr="002A5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proofErr w:type="spellStart"/>
      <w:r w:rsidR="002A5F2A" w:rsidRPr="002A5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Чистопольский</w:t>
      </w:r>
      <w:proofErr w:type="spellEnd"/>
      <w:r w:rsidR="002A5F2A" w:rsidRPr="002A5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</w:t>
      </w:r>
    </w:p>
    <w:p w:rsidR="00A937EB" w:rsidRDefault="002A5F2A" w:rsidP="002A5F2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Чистопол</w:t>
      </w:r>
      <w:r w:rsidR="00270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ь, ул. Л. Толстого, д. 181, литер</w:t>
      </w:r>
      <w:r w:rsidRPr="002A5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</w:p>
    <w:p w:rsidR="00285491" w:rsidRDefault="00226CC6" w:rsidP="009862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29250" cy="4143375"/>
            <wp:effectExtent l="19050" t="19050" r="19050" b="28575"/>
            <wp:docPr id="17" name="Рисунок 1" descr="схема ис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испр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1433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C6A71" w:rsidRDefault="00226CC6" w:rsidP="009862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95925" cy="1552575"/>
            <wp:effectExtent l="0" t="0" r="9525" b="9525"/>
            <wp:docPr id="13" name="Рисунок 2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7EB" w:rsidRPr="00644D81" w:rsidRDefault="00A937EB" w:rsidP="00A937EB">
      <w:pPr>
        <w:pStyle w:val="2"/>
        <w:spacing w:before="81" w:line="322" w:lineRule="exact"/>
        <w:ind w:left="0" w:right="2"/>
        <w:rPr>
          <w:b w:val="0"/>
          <w:bCs w:val="0"/>
        </w:rPr>
      </w:pPr>
      <w:r w:rsidRPr="00644D81">
        <w:rPr>
          <w:b w:val="0"/>
          <w:bCs w:val="0"/>
        </w:rPr>
        <w:lastRenderedPageBreak/>
        <w:t>Описание границ территории</w:t>
      </w:r>
    </w:p>
    <w:p w:rsidR="002A5F2A" w:rsidRPr="002A5F2A" w:rsidRDefault="00A937EB" w:rsidP="002A5F2A">
      <w:pPr>
        <w:pStyle w:val="af0"/>
        <w:ind w:right="2"/>
        <w:jc w:val="center"/>
        <w:rPr>
          <w:bCs/>
          <w:lang w:eastAsia="ru-RU"/>
        </w:rPr>
      </w:pPr>
      <w:r w:rsidRPr="00644D81">
        <w:rPr>
          <w:rFonts w:eastAsiaTheme="minorHAnsi"/>
          <w:szCs w:val="22"/>
        </w:rPr>
        <w:t>объекта культурного наследия регионального значения</w:t>
      </w:r>
      <w:r w:rsidR="00986282">
        <w:rPr>
          <w:lang w:eastAsia="ru-RU"/>
        </w:rPr>
        <w:br/>
      </w:r>
      <w:r w:rsidR="00CA0557" w:rsidRPr="00CA0557">
        <w:rPr>
          <w:bCs/>
          <w:lang w:eastAsia="ru-RU"/>
        </w:rPr>
        <w:t>«Здание производст</w:t>
      </w:r>
      <w:r w:rsidR="00986282">
        <w:rPr>
          <w:bCs/>
          <w:lang w:eastAsia="ru-RU"/>
        </w:rPr>
        <w:t>венн</w:t>
      </w:r>
      <w:r w:rsidR="00045BAF">
        <w:rPr>
          <w:bCs/>
          <w:lang w:eastAsia="ru-RU"/>
        </w:rPr>
        <w:t>ого</w:t>
      </w:r>
      <w:r w:rsidR="00986282">
        <w:rPr>
          <w:bCs/>
          <w:lang w:eastAsia="ru-RU"/>
        </w:rPr>
        <w:t xml:space="preserve"> корпус</w:t>
      </w:r>
      <w:r w:rsidR="00045BAF">
        <w:rPr>
          <w:bCs/>
          <w:lang w:eastAsia="ru-RU"/>
        </w:rPr>
        <w:t>а</w:t>
      </w:r>
      <w:r w:rsidR="00986282">
        <w:rPr>
          <w:bCs/>
          <w:lang w:eastAsia="ru-RU"/>
        </w:rPr>
        <w:t>», конец XIX в.</w:t>
      </w:r>
      <w:r w:rsidR="002A5F2A" w:rsidRPr="002A5F2A">
        <w:rPr>
          <w:bCs/>
          <w:lang w:eastAsia="ru-RU"/>
        </w:rPr>
        <w:t xml:space="preserve">, расположенного по адресу: Республика Татарстан, Чистопольский муниципальный район, </w:t>
      </w:r>
    </w:p>
    <w:p w:rsidR="00802399" w:rsidRDefault="002A5F2A" w:rsidP="002A5F2A">
      <w:pPr>
        <w:pStyle w:val="af0"/>
        <w:ind w:right="2"/>
        <w:jc w:val="center"/>
        <w:rPr>
          <w:rFonts w:eastAsiaTheme="minorHAnsi"/>
          <w:szCs w:val="22"/>
        </w:rPr>
      </w:pPr>
      <w:r w:rsidRPr="002A5F2A">
        <w:rPr>
          <w:bCs/>
          <w:lang w:eastAsia="ru-RU"/>
        </w:rPr>
        <w:t>г. Чистопол</w:t>
      </w:r>
      <w:r w:rsidR="00270514">
        <w:rPr>
          <w:bCs/>
          <w:lang w:eastAsia="ru-RU"/>
        </w:rPr>
        <w:t>ь, ул. Л. Толстого, д. 181, литер</w:t>
      </w:r>
      <w:r w:rsidRPr="002A5F2A">
        <w:rPr>
          <w:bCs/>
          <w:lang w:eastAsia="ru-RU"/>
        </w:rPr>
        <w:t xml:space="preserve"> А</w:t>
      </w:r>
    </w:p>
    <w:p w:rsidR="00505A0C" w:rsidRDefault="00505A0C" w:rsidP="00505A0C">
      <w:pPr>
        <w:pStyle w:val="af0"/>
        <w:jc w:val="center"/>
        <w:rPr>
          <w:b/>
          <w:sz w:val="25"/>
        </w:rPr>
      </w:pPr>
    </w:p>
    <w:p w:rsidR="00802399" w:rsidRDefault="002A5F2A" w:rsidP="002A5F2A">
      <w:pPr>
        <w:pStyle w:val="af0"/>
        <w:spacing w:before="10"/>
        <w:ind w:firstLine="709"/>
        <w:jc w:val="both"/>
      </w:pPr>
      <w:r>
        <w:t>Г</w:t>
      </w:r>
      <w:r w:rsidR="00802399" w:rsidRPr="00296EBF">
        <w:t>раниц</w:t>
      </w:r>
      <w:r w:rsidR="005C7C3F">
        <w:t>ы</w:t>
      </w:r>
      <w:r w:rsidR="00802399" w:rsidRPr="00296EBF">
        <w:t xml:space="preserve"> территории </w:t>
      </w:r>
      <w:r w:rsidR="00CA0557" w:rsidRPr="00CA0557">
        <w:rPr>
          <w:lang w:eastAsia="ru-RU"/>
        </w:rPr>
        <w:t xml:space="preserve">объекта культурного наследия регионального значения </w:t>
      </w:r>
      <w:r w:rsidR="00CA0557" w:rsidRPr="00CA0557">
        <w:rPr>
          <w:bCs/>
          <w:lang w:eastAsia="ru-RU"/>
        </w:rPr>
        <w:t>«Здание производст</w:t>
      </w:r>
      <w:r w:rsidR="00986282">
        <w:rPr>
          <w:bCs/>
          <w:lang w:eastAsia="ru-RU"/>
        </w:rPr>
        <w:t>венн</w:t>
      </w:r>
      <w:r w:rsidR="00045BAF">
        <w:rPr>
          <w:bCs/>
          <w:lang w:eastAsia="ru-RU"/>
        </w:rPr>
        <w:t>ого</w:t>
      </w:r>
      <w:r w:rsidR="00986282">
        <w:rPr>
          <w:bCs/>
          <w:lang w:eastAsia="ru-RU"/>
        </w:rPr>
        <w:t xml:space="preserve"> корпус</w:t>
      </w:r>
      <w:r w:rsidR="00045BAF">
        <w:rPr>
          <w:bCs/>
          <w:lang w:eastAsia="ru-RU"/>
        </w:rPr>
        <w:t>а</w:t>
      </w:r>
      <w:r w:rsidR="00986282">
        <w:rPr>
          <w:bCs/>
          <w:lang w:eastAsia="ru-RU"/>
        </w:rPr>
        <w:t>», конец XIX в.</w:t>
      </w:r>
      <w:r>
        <w:rPr>
          <w:bCs/>
          <w:color w:val="000000"/>
          <w:lang w:eastAsia="ru-RU"/>
        </w:rPr>
        <w:t xml:space="preserve">, расположенного </w:t>
      </w:r>
      <w:r w:rsidRPr="00285491">
        <w:rPr>
          <w:bCs/>
          <w:color w:val="000000"/>
          <w:lang w:eastAsia="ru-RU"/>
        </w:rPr>
        <w:t xml:space="preserve">по адресу: </w:t>
      </w:r>
      <w:r>
        <w:rPr>
          <w:bCs/>
          <w:color w:val="000000"/>
          <w:lang w:eastAsia="ru-RU"/>
        </w:rPr>
        <w:t xml:space="preserve">Республика Татарстан, Чистопольский муниципальный район, г. Чистополь, </w:t>
      </w:r>
      <w:r>
        <w:rPr>
          <w:bCs/>
          <w:color w:val="000000"/>
          <w:lang w:eastAsia="ru-RU"/>
        </w:rPr>
        <w:br/>
      </w:r>
      <w:r w:rsidRPr="004A599E">
        <w:rPr>
          <w:bCs/>
          <w:color w:val="000000"/>
          <w:lang w:eastAsia="ru-RU"/>
        </w:rPr>
        <w:t>ул. Л.</w:t>
      </w:r>
      <w:r>
        <w:rPr>
          <w:bCs/>
          <w:color w:val="000000"/>
          <w:lang w:eastAsia="ru-RU"/>
        </w:rPr>
        <w:t xml:space="preserve"> </w:t>
      </w:r>
      <w:r w:rsidRPr="004A599E">
        <w:rPr>
          <w:bCs/>
          <w:color w:val="000000"/>
          <w:lang w:eastAsia="ru-RU"/>
        </w:rPr>
        <w:t xml:space="preserve">Толстого, </w:t>
      </w:r>
      <w:r>
        <w:rPr>
          <w:bCs/>
          <w:color w:val="000000"/>
          <w:lang w:eastAsia="ru-RU"/>
        </w:rPr>
        <w:t xml:space="preserve">д. </w:t>
      </w:r>
      <w:r w:rsidRPr="004A599E">
        <w:rPr>
          <w:bCs/>
          <w:color w:val="000000"/>
          <w:lang w:eastAsia="ru-RU"/>
        </w:rPr>
        <w:t>181</w:t>
      </w:r>
      <w:r w:rsidR="00270514">
        <w:rPr>
          <w:bCs/>
          <w:color w:val="000000"/>
          <w:lang w:eastAsia="ru-RU"/>
        </w:rPr>
        <w:t>, литер</w:t>
      </w:r>
      <w:r>
        <w:rPr>
          <w:bCs/>
          <w:color w:val="000000"/>
          <w:lang w:eastAsia="ru-RU"/>
        </w:rPr>
        <w:t xml:space="preserve"> А,</w:t>
      </w:r>
      <w:r w:rsidR="00802399" w:rsidRPr="00296EBF">
        <w:t xml:space="preserve"> проход</w:t>
      </w:r>
      <w:r w:rsidR="005C7C3F">
        <w:t>я</w:t>
      </w:r>
      <w:r w:rsidR="00802399" w:rsidRPr="00296EBF">
        <w:t>т:</w:t>
      </w:r>
    </w:p>
    <w:p w:rsidR="00802399" w:rsidRDefault="00802399" w:rsidP="00F516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TableNormal"/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700"/>
        <w:gridCol w:w="5815"/>
      </w:tblGrid>
      <w:tr w:rsidR="00505A0C" w:rsidTr="00B41A35">
        <w:trPr>
          <w:trHeight w:val="326"/>
        </w:trPr>
        <w:tc>
          <w:tcPr>
            <w:tcW w:w="3544" w:type="dxa"/>
            <w:gridSpan w:val="2"/>
          </w:tcPr>
          <w:p w:rsidR="00505A0C" w:rsidRPr="00CA0557" w:rsidRDefault="00505A0C" w:rsidP="005C7C3F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CA0557">
              <w:rPr>
                <w:sz w:val="28"/>
                <w:lang w:val="ru-RU"/>
              </w:rPr>
              <w:t>Прохождение</w:t>
            </w:r>
            <w:r w:rsidRPr="00CA0557">
              <w:rPr>
                <w:spacing w:val="-8"/>
                <w:sz w:val="28"/>
                <w:lang w:val="ru-RU"/>
              </w:rPr>
              <w:t xml:space="preserve"> </w:t>
            </w:r>
            <w:r w:rsidR="005C7C3F">
              <w:rPr>
                <w:sz w:val="28"/>
                <w:lang w:val="ru-RU"/>
              </w:rPr>
              <w:t>границ</w:t>
            </w:r>
          </w:p>
        </w:tc>
        <w:tc>
          <w:tcPr>
            <w:tcW w:w="5815" w:type="dxa"/>
            <w:vMerge w:val="restart"/>
          </w:tcPr>
          <w:p w:rsidR="00505A0C" w:rsidRPr="00CA0557" w:rsidRDefault="00505A0C" w:rsidP="00505A0C">
            <w:pPr>
              <w:pStyle w:val="TableParagraph"/>
              <w:ind w:left="940"/>
              <w:rPr>
                <w:sz w:val="28"/>
                <w:lang w:val="ru-RU"/>
              </w:rPr>
            </w:pPr>
            <w:r w:rsidRPr="00CA0557">
              <w:rPr>
                <w:sz w:val="28"/>
                <w:lang w:val="ru-RU"/>
              </w:rPr>
              <w:t>Описание</w:t>
            </w:r>
            <w:r w:rsidRPr="00CA0557">
              <w:rPr>
                <w:spacing w:val="-7"/>
                <w:sz w:val="28"/>
                <w:lang w:val="ru-RU"/>
              </w:rPr>
              <w:t xml:space="preserve"> </w:t>
            </w:r>
            <w:r w:rsidRPr="00CA0557">
              <w:rPr>
                <w:sz w:val="28"/>
                <w:lang w:val="ru-RU"/>
              </w:rPr>
              <w:t>прохождения</w:t>
            </w:r>
            <w:r w:rsidRPr="00CA0557">
              <w:rPr>
                <w:spacing w:val="-6"/>
                <w:sz w:val="28"/>
                <w:lang w:val="ru-RU"/>
              </w:rPr>
              <w:t xml:space="preserve"> </w:t>
            </w:r>
            <w:r w:rsidR="005C7C3F">
              <w:rPr>
                <w:sz w:val="28"/>
                <w:lang w:val="ru-RU"/>
              </w:rPr>
              <w:t>границ</w:t>
            </w:r>
          </w:p>
        </w:tc>
      </w:tr>
      <w:tr w:rsidR="00505A0C" w:rsidTr="00B41A35">
        <w:trPr>
          <w:trHeight w:val="321"/>
        </w:trPr>
        <w:tc>
          <w:tcPr>
            <w:tcW w:w="1844" w:type="dxa"/>
          </w:tcPr>
          <w:p w:rsidR="00505A0C" w:rsidRPr="00CA0557" w:rsidRDefault="00505A0C" w:rsidP="00505A0C">
            <w:pPr>
              <w:pStyle w:val="TableParagraph"/>
              <w:ind w:left="392" w:right="383"/>
              <w:jc w:val="center"/>
              <w:rPr>
                <w:sz w:val="28"/>
                <w:lang w:val="ru-RU"/>
              </w:rPr>
            </w:pPr>
            <w:r w:rsidRPr="00CA0557">
              <w:rPr>
                <w:sz w:val="28"/>
                <w:lang w:val="ru-RU"/>
              </w:rPr>
              <w:t>от</w:t>
            </w:r>
            <w:r w:rsidRPr="00CA0557">
              <w:rPr>
                <w:spacing w:val="-3"/>
                <w:sz w:val="28"/>
                <w:lang w:val="ru-RU"/>
              </w:rPr>
              <w:t xml:space="preserve"> </w:t>
            </w:r>
            <w:r w:rsidRPr="00CA0557">
              <w:rPr>
                <w:sz w:val="28"/>
                <w:lang w:val="ru-RU"/>
              </w:rPr>
              <w:t>точки</w:t>
            </w:r>
          </w:p>
        </w:tc>
        <w:tc>
          <w:tcPr>
            <w:tcW w:w="1700" w:type="dxa"/>
          </w:tcPr>
          <w:p w:rsidR="00505A0C" w:rsidRPr="00CA0557" w:rsidRDefault="00505A0C" w:rsidP="00505A0C">
            <w:pPr>
              <w:pStyle w:val="TableParagraph"/>
              <w:ind w:left="305" w:right="305"/>
              <w:jc w:val="center"/>
              <w:rPr>
                <w:sz w:val="28"/>
                <w:lang w:val="ru-RU"/>
              </w:rPr>
            </w:pPr>
            <w:r w:rsidRPr="00CA0557">
              <w:rPr>
                <w:sz w:val="28"/>
                <w:lang w:val="ru-RU"/>
              </w:rPr>
              <w:t>до</w:t>
            </w:r>
            <w:r w:rsidRPr="00CA0557">
              <w:rPr>
                <w:spacing w:val="-3"/>
                <w:sz w:val="28"/>
                <w:lang w:val="ru-RU"/>
              </w:rPr>
              <w:t xml:space="preserve"> </w:t>
            </w:r>
            <w:r w:rsidRPr="00CA0557">
              <w:rPr>
                <w:sz w:val="28"/>
                <w:lang w:val="ru-RU"/>
              </w:rPr>
              <w:t>точки</w:t>
            </w:r>
          </w:p>
        </w:tc>
        <w:tc>
          <w:tcPr>
            <w:tcW w:w="5815" w:type="dxa"/>
            <w:vMerge/>
            <w:tcBorders>
              <w:top w:val="nil"/>
            </w:tcBorders>
          </w:tcPr>
          <w:p w:rsidR="00505A0C" w:rsidRPr="00CA0557" w:rsidRDefault="00505A0C" w:rsidP="00505A0C">
            <w:pPr>
              <w:rPr>
                <w:sz w:val="2"/>
                <w:szCs w:val="2"/>
                <w:lang w:val="ru-RU"/>
              </w:rPr>
            </w:pPr>
          </w:p>
        </w:tc>
      </w:tr>
      <w:tr w:rsidR="00505A0C" w:rsidTr="00AA70B7">
        <w:trPr>
          <w:trHeight w:val="655"/>
        </w:trPr>
        <w:tc>
          <w:tcPr>
            <w:tcW w:w="1844" w:type="dxa"/>
          </w:tcPr>
          <w:p w:rsidR="00505A0C" w:rsidRPr="00CA0557" w:rsidRDefault="00505A0C" w:rsidP="00505A0C">
            <w:pPr>
              <w:pStyle w:val="TableParagraph"/>
              <w:ind w:left="14"/>
              <w:jc w:val="center"/>
              <w:rPr>
                <w:sz w:val="28"/>
                <w:lang w:val="ru-RU"/>
              </w:rPr>
            </w:pPr>
            <w:r w:rsidRPr="00CA0557">
              <w:rPr>
                <w:w w:val="99"/>
                <w:sz w:val="28"/>
                <w:lang w:val="ru-RU"/>
              </w:rPr>
              <w:t>1</w:t>
            </w:r>
          </w:p>
        </w:tc>
        <w:tc>
          <w:tcPr>
            <w:tcW w:w="1700" w:type="dxa"/>
          </w:tcPr>
          <w:p w:rsidR="00505A0C" w:rsidRPr="00CA0557" w:rsidRDefault="00505A0C" w:rsidP="00505A0C">
            <w:pPr>
              <w:pStyle w:val="TableParagraph"/>
              <w:ind w:left="4"/>
              <w:jc w:val="center"/>
              <w:rPr>
                <w:sz w:val="28"/>
                <w:lang w:val="ru-RU"/>
              </w:rPr>
            </w:pPr>
            <w:r w:rsidRPr="00CA0557">
              <w:rPr>
                <w:w w:val="99"/>
                <w:sz w:val="28"/>
                <w:lang w:val="ru-RU"/>
              </w:rPr>
              <w:t>2</w:t>
            </w:r>
          </w:p>
        </w:tc>
        <w:tc>
          <w:tcPr>
            <w:tcW w:w="5815" w:type="dxa"/>
          </w:tcPr>
          <w:p w:rsidR="00505A0C" w:rsidRPr="004A599E" w:rsidRDefault="00505A0C" w:rsidP="00CA0557">
            <w:pPr>
              <w:pStyle w:val="TableParagraph"/>
              <w:tabs>
                <w:tab w:val="left" w:pos="1620"/>
                <w:tab w:val="left" w:pos="2971"/>
                <w:tab w:val="left" w:pos="3557"/>
              </w:tabs>
              <w:ind w:left="110" w:right="100"/>
              <w:jc w:val="both"/>
              <w:rPr>
                <w:sz w:val="28"/>
                <w:lang w:val="ru-RU"/>
              </w:rPr>
            </w:pPr>
            <w:r w:rsidRPr="00505A0C">
              <w:rPr>
                <w:sz w:val="28"/>
                <w:lang w:val="ru-RU"/>
              </w:rPr>
              <w:t>от</w:t>
            </w:r>
            <w:r w:rsidRPr="00505A0C">
              <w:rPr>
                <w:spacing w:val="20"/>
                <w:sz w:val="28"/>
                <w:lang w:val="ru-RU"/>
              </w:rPr>
              <w:t xml:space="preserve"> </w:t>
            </w:r>
            <w:r w:rsidRPr="00505A0C">
              <w:rPr>
                <w:sz w:val="28"/>
                <w:lang w:val="ru-RU"/>
              </w:rPr>
              <w:t>точки</w:t>
            </w:r>
            <w:r w:rsidRPr="00505A0C">
              <w:rPr>
                <w:spacing w:val="9"/>
                <w:sz w:val="28"/>
                <w:lang w:val="ru-RU"/>
              </w:rPr>
              <w:t xml:space="preserve"> </w:t>
            </w:r>
            <w:r w:rsidRPr="00505A0C">
              <w:rPr>
                <w:sz w:val="28"/>
                <w:lang w:val="ru-RU"/>
              </w:rPr>
              <w:t>1,</w:t>
            </w:r>
            <w:r w:rsidRPr="00505A0C">
              <w:rPr>
                <w:spacing w:val="13"/>
                <w:sz w:val="28"/>
                <w:lang w:val="ru-RU"/>
              </w:rPr>
              <w:t xml:space="preserve"> </w:t>
            </w:r>
            <w:r w:rsidRPr="00505A0C">
              <w:rPr>
                <w:sz w:val="28"/>
                <w:lang w:val="ru-RU"/>
              </w:rPr>
              <w:t>расположенной</w:t>
            </w:r>
            <w:r w:rsidRPr="00505A0C">
              <w:rPr>
                <w:spacing w:val="9"/>
                <w:sz w:val="28"/>
                <w:lang w:val="ru-RU"/>
              </w:rPr>
              <w:t xml:space="preserve"> </w:t>
            </w:r>
            <w:r w:rsidR="00CA0557">
              <w:rPr>
                <w:sz w:val="28"/>
                <w:lang w:val="ru-RU"/>
              </w:rPr>
              <w:t xml:space="preserve">на ул. Корнилова </w:t>
            </w:r>
            <w:r w:rsidR="00270514">
              <w:rPr>
                <w:sz w:val="28"/>
                <w:lang w:val="ru-RU"/>
              </w:rPr>
              <w:br/>
            </w:r>
            <w:r w:rsidR="00CA0557">
              <w:rPr>
                <w:sz w:val="28"/>
                <w:lang w:val="ru-RU"/>
              </w:rPr>
              <w:t xml:space="preserve">в </w:t>
            </w:r>
            <w:r w:rsidR="00270514">
              <w:rPr>
                <w:sz w:val="28"/>
                <w:lang w:val="ru-RU"/>
              </w:rPr>
              <w:t>северо-</w:t>
            </w:r>
            <w:r w:rsidR="00CA0557">
              <w:rPr>
                <w:sz w:val="28"/>
                <w:lang w:val="ru-RU"/>
              </w:rPr>
              <w:t>западном направлении до</w:t>
            </w:r>
            <w:r w:rsidRPr="004A599E">
              <w:rPr>
                <w:spacing w:val="-3"/>
                <w:sz w:val="28"/>
                <w:lang w:val="ru-RU"/>
              </w:rPr>
              <w:t xml:space="preserve"> </w:t>
            </w:r>
            <w:r w:rsidR="002A5F2A">
              <w:rPr>
                <w:sz w:val="28"/>
                <w:lang w:val="ru-RU"/>
              </w:rPr>
              <w:t>точки 2</w:t>
            </w:r>
            <w:r w:rsidR="00060549">
              <w:rPr>
                <w:sz w:val="28"/>
                <w:lang w:val="ru-RU"/>
              </w:rPr>
              <w:t>, расположенной на внутриквартальной территории</w:t>
            </w:r>
          </w:p>
        </w:tc>
      </w:tr>
      <w:tr w:rsidR="00505A0C" w:rsidTr="00B41A35">
        <w:trPr>
          <w:trHeight w:val="969"/>
        </w:trPr>
        <w:tc>
          <w:tcPr>
            <w:tcW w:w="1844" w:type="dxa"/>
          </w:tcPr>
          <w:p w:rsidR="00505A0C" w:rsidRPr="00CA0557" w:rsidRDefault="00505A0C" w:rsidP="00505A0C">
            <w:pPr>
              <w:pStyle w:val="TableParagraph"/>
              <w:ind w:left="14"/>
              <w:jc w:val="center"/>
              <w:rPr>
                <w:sz w:val="28"/>
                <w:lang w:val="ru-RU"/>
              </w:rPr>
            </w:pPr>
            <w:r w:rsidRPr="00CA0557">
              <w:rPr>
                <w:w w:val="99"/>
                <w:sz w:val="28"/>
                <w:lang w:val="ru-RU"/>
              </w:rPr>
              <w:t>2</w:t>
            </w:r>
          </w:p>
        </w:tc>
        <w:tc>
          <w:tcPr>
            <w:tcW w:w="1700" w:type="dxa"/>
          </w:tcPr>
          <w:p w:rsidR="00505A0C" w:rsidRPr="00CA0557" w:rsidRDefault="00505A0C" w:rsidP="00505A0C">
            <w:pPr>
              <w:pStyle w:val="TableParagraph"/>
              <w:ind w:left="4"/>
              <w:jc w:val="center"/>
              <w:rPr>
                <w:sz w:val="28"/>
                <w:lang w:val="ru-RU"/>
              </w:rPr>
            </w:pPr>
            <w:r w:rsidRPr="00CA0557">
              <w:rPr>
                <w:w w:val="99"/>
                <w:sz w:val="28"/>
                <w:lang w:val="ru-RU"/>
              </w:rPr>
              <w:t>3</w:t>
            </w:r>
          </w:p>
        </w:tc>
        <w:tc>
          <w:tcPr>
            <w:tcW w:w="5815" w:type="dxa"/>
          </w:tcPr>
          <w:p w:rsidR="00505A0C" w:rsidRPr="00CA0557" w:rsidRDefault="00505A0C" w:rsidP="00270514">
            <w:pPr>
              <w:pStyle w:val="TableParagraph"/>
              <w:ind w:left="110" w:right="93"/>
              <w:jc w:val="both"/>
              <w:rPr>
                <w:sz w:val="28"/>
                <w:lang w:val="ru-RU"/>
              </w:rPr>
            </w:pPr>
            <w:r w:rsidRPr="00505A0C">
              <w:rPr>
                <w:sz w:val="28"/>
                <w:lang w:val="ru-RU"/>
              </w:rPr>
              <w:t>от</w:t>
            </w:r>
            <w:r w:rsidRPr="00505A0C">
              <w:rPr>
                <w:spacing w:val="42"/>
                <w:sz w:val="28"/>
                <w:lang w:val="ru-RU"/>
              </w:rPr>
              <w:t xml:space="preserve"> </w:t>
            </w:r>
            <w:r w:rsidRPr="00505A0C">
              <w:rPr>
                <w:sz w:val="28"/>
                <w:lang w:val="ru-RU"/>
              </w:rPr>
              <w:t>точки</w:t>
            </w:r>
            <w:r w:rsidRPr="00505A0C">
              <w:rPr>
                <w:spacing w:val="-13"/>
                <w:sz w:val="28"/>
                <w:lang w:val="ru-RU"/>
              </w:rPr>
              <w:t xml:space="preserve"> </w:t>
            </w:r>
            <w:r w:rsidRPr="00505A0C">
              <w:rPr>
                <w:sz w:val="28"/>
                <w:lang w:val="ru-RU"/>
              </w:rPr>
              <w:t>2</w:t>
            </w:r>
            <w:r w:rsidRPr="00505A0C">
              <w:rPr>
                <w:spacing w:val="-14"/>
                <w:sz w:val="28"/>
                <w:lang w:val="ru-RU"/>
              </w:rPr>
              <w:t xml:space="preserve"> </w:t>
            </w:r>
            <w:r w:rsidR="00CA0557">
              <w:rPr>
                <w:sz w:val="28"/>
                <w:lang w:val="ru-RU"/>
              </w:rPr>
              <w:t>в север</w:t>
            </w:r>
            <w:r w:rsidR="00270514">
              <w:rPr>
                <w:sz w:val="28"/>
                <w:lang w:val="ru-RU"/>
              </w:rPr>
              <w:t>о-восточном</w:t>
            </w:r>
            <w:r w:rsidR="00CA0557">
              <w:rPr>
                <w:sz w:val="28"/>
                <w:lang w:val="ru-RU"/>
              </w:rPr>
              <w:t xml:space="preserve"> направлении до точки 3, расположенной </w:t>
            </w:r>
            <w:r w:rsidR="00060549">
              <w:rPr>
                <w:sz w:val="28"/>
                <w:lang w:val="ru-RU"/>
              </w:rPr>
              <w:br/>
            </w:r>
            <w:r w:rsidR="002A5F2A">
              <w:rPr>
                <w:sz w:val="28"/>
                <w:lang w:val="ru-RU"/>
              </w:rPr>
              <w:t>на внутриквартальной территории</w:t>
            </w:r>
          </w:p>
        </w:tc>
      </w:tr>
      <w:tr w:rsidR="00505A0C" w:rsidTr="00B41A35">
        <w:trPr>
          <w:trHeight w:val="964"/>
        </w:trPr>
        <w:tc>
          <w:tcPr>
            <w:tcW w:w="1844" w:type="dxa"/>
          </w:tcPr>
          <w:p w:rsidR="00505A0C" w:rsidRPr="00CA0557" w:rsidRDefault="00505A0C" w:rsidP="00505A0C">
            <w:pPr>
              <w:pStyle w:val="TableParagraph"/>
              <w:ind w:left="14"/>
              <w:jc w:val="center"/>
              <w:rPr>
                <w:sz w:val="28"/>
                <w:lang w:val="ru-RU"/>
              </w:rPr>
            </w:pPr>
            <w:r w:rsidRPr="00CA0557">
              <w:rPr>
                <w:w w:val="99"/>
                <w:sz w:val="28"/>
                <w:lang w:val="ru-RU"/>
              </w:rPr>
              <w:t>3</w:t>
            </w:r>
          </w:p>
        </w:tc>
        <w:tc>
          <w:tcPr>
            <w:tcW w:w="1700" w:type="dxa"/>
          </w:tcPr>
          <w:p w:rsidR="00505A0C" w:rsidRPr="00CA0557" w:rsidRDefault="00505A0C" w:rsidP="00505A0C">
            <w:pPr>
              <w:pStyle w:val="TableParagraph"/>
              <w:ind w:left="4"/>
              <w:jc w:val="center"/>
              <w:rPr>
                <w:sz w:val="28"/>
                <w:lang w:val="ru-RU"/>
              </w:rPr>
            </w:pPr>
            <w:r w:rsidRPr="00CA0557">
              <w:rPr>
                <w:w w:val="99"/>
                <w:sz w:val="28"/>
                <w:lang w:val="ru-RU"/>
              </w:rPr>
              <w:t>4</w:t>
            </w:r>
          </w:p>
        </w:tc>
        <w:tc>
          <w:tcPr>
            <w:tcW w:w="5815" w:type="dxa"/>
          </w:tcPr>
          <w:p w:rsidR="00505A0C" w:rsidRPr="00505A0C" w:rsidRDefault="00505A0C" w:rsidP="00060549">
            <w:pPr>
              <w:pStyle w:val="TableParagraph"/>
              <w:ind w:left="110"/>
              <w:jc w:val="both"/>
              <w:rPr>
                <w:sz w:val="28"/>
                <w:lang w:val="ru-RU"/>
              </w:rPr>
            </w:pPr>
            <w:r w:rsidRPr="00505A0C">
              <w:rPr>
                <w:sz w:val="28"/>
                <w:lang w:val="ru-RU"/>
              </w:rPr>
              <w:t>от</w:t>
            </w:r>
            <w:r w:rsidRPr="00505A0C">
              <w:rPr>
                <w:spacing w:val="-3"/>
                <w:sz w:val="28"/>
                <w:lang w:val="ru-RU"/>
              </w:rPr>
              <w:t xml:space="preserve"> </w:t>
            </w:r>
            <w:r w:rsidRPr="00505A0C">
              <w:rPr>
                <w:sz w:val="28"/>
                <w:lang w:val="ru-RU"/>
              </w:rPr>
              <w:t>точки</w:t>
            </w:r>
            <w:r w:rsidRPr="00505A0C">
              <w:rPr>
                <w:spacing w:val="-1"/>
                <w:sz w:val="28"/>
                <w:lang w:val="ru-RU"/>
              </w:rPr>
              <w:t xml:space="preserve"> </w:t>
            </w:r>
            <w:r w:rsidRPr="00505A0C">
              <w:rPr>
                <w:sz w:val="28"/>
                <w:lang w:val="ru-RU"/>
              </w:rPr>
              <w:t>3</w:t>
            </w:r>
            <w:r w:rsidR="00060549">
              <w:rPr>
                <w:sz w:val="28"/>
                <w:lang w:val="ru-RU"/>
              </w:rPr>
              <w:t xml:space="preserve"> </w:t>
            </w:r>
            <w:r w:rsidR="00CA0557">
              <w:rPr>
                <w:sz w:val="28"/>
                <w:lang w:val="ru-RU"/>
              </w:rPr>
              <w:t xml:space="preserve">в </w:t>
            </w:r>
            <w:r w:rsidR="00270514">
              <w:rPr>
                <w:sz w:val="28"/>
                <w:lang w:val="ru-RU"/>
              </w:rPr>
              <w:t>юго-</w:t>
            </w:r>
            <w:r w:rsidR="00CA0557">
              <w:rPr>
                <w:sz w:val="28"/>
                <w:lang w:val="ru-RU"/>
              </w:rPr>
              <w:t xml:space="preserve">восточном направлении </w:t>
            </w:r>
            <w:r w:rsidR="00060549">
              <w:rPr>
                <w:sz w:val="28"/>
                <w:lang w:val="ru-RU"/>
              </w:rPr>
              <w:br/>
            </w:r>
            <w:r w:rsidR="00CA0557">
              <w:rPr>
                <w:sz w:val="28"/>
                <w:lang w:val="ru-RU"/>
              </w:rPr>
              <w:t xml:space="preserve">до точки 4, расположенной на </w:t>
            </w:r>
            <w:r w:rsidR="00060549">
              <w:rPr>
                <w:sz w:val="28"/>
                <w:lang w:val="ru-RU"/>
              </w:rPr>
              <w:t>пересечении</w:t>
            </w:r>
            <w:r w:rsidR="00CA0557">
              <w:rPr>
                <w:sz w:val="28"/>
                <w:lang w:val="ru-RU"/>
              </w:rPr>
              <w:t xml:space="preserve"> </w:t>
            </w:r>
            <w:r w:rsidR="00060549">
              <w:rPr>
                <w:sz w:val="28"/>
                <w:lang w:val="ru-RU"/>
              </w:rPr>
              <w:br/>
            </w:r>
            <w:r w:rsidR="00CA0557">
              <w:rPr>
                <w:sz w:val="28"/>
                <w:lang w:val="ru-RU"/>
              </w:rPr>
              <w:t>ул</w:t>
            </w:r>
            <w:r w:rsidR="00270514">
              <w:rPr>
                <w:sz w:val="28"/>
                <w:lang w:val="ru-RU"/>
              </w:rPr>
              <w:t>.</w:t>
            </w:r>
            <w:r w:rsidR="00CA0557">
              <w:rPr>
                <w:sz w:val="28"/>
                <w:lang w:val="ru-RU"/>
              </w:rPr>
              <w:t xml:space="preserve"> Корнилова и</w:t>
            </w:r>
            <w:r w:rsidR="00060549">
              <w:rPr>
                <w:sz w:val="28"/>
                <w:lang w:val="ru-RU"/>
              </w:rPr>
              <w:t xml:space="preserve"> </w:t>
            </w:r>
            <w:r w:rsidR="00270514">
              <w:rPr>
                <w:sz w:val="28"/>
                <w:lang w:val="ru-RU"/>
              </w:rPr>
              <w:t xml:space="preserve">ул. </w:t>
            </w:r>
            <w:r w:rsidR="006073B2">
              <w:rPr>
                <w:sz w:val="28"/>
                <w:lang w:val="ru-RU"/>
              </w:rPr>
              <w:t xml:space="preserve">Л. </w:t>
            </w:r>
            <w:r w:rsidR="00CA0557">
              <w:rPr>
                <w:sz w:val="28"/>
                <w:lang w:val="ru-RU"/>
              </w:rPr>
              <w:t>Толстого</w:t>
            </w:r>
          </w:p>
        </w:tc>
      </w:tr>
      <w:tr w:rsidR="00505A0C" w:rsidTr="00B41A35">
        <w:trPr>
          <w:trHeight w:val="642"/>
        </w:trPr>
        <w:tc>
          <w:tcPr>
            <w:tcW w:w="1844" w:type="dxa"/>
          </w:tcPr>
          <w:p w:rsidR="00505A0C" w:rsidRPr="006073B2" w:rsidRDefault="00505A0C" w:rsidP="00505A0C">
            <w:pPr>
              <w:pStyle w:val="TableParagraph"/>
              <w:ind w:left="14"/>
              <w:jc w:val="center"/>
              <w:rPr>
                <w:sz w:val="28"/>
                <w:lang w:val="ru-RU"/>
              </w:rPr>
            </w:pPr>
            <w:r w:rsidRPr="006073B2">
              <w:rPr>
                <w:w w:val="99"/>
                <w:sz w:val="28"/>
                <w:lang w:val="ru-RU"/>
              </w:rPr>
              <w:t>4</w:t>
            </w:r>
          </w:p>
        </w:tc>
        <w:tc>
          <w:tcPr>
            <w:tcW w:w="1700" w:type="dxa"/>
          </w:tcPr>
          <w:p w:rsidR="00505A0C" w:rsidRPr="006073B2" w:rsidRDefault="00505A0C" w:rsidP="00505A0C">
            <w:pPr>
              <w:pStyle w:val="TableParagraph"/>
              <w:ind w:left="4"/>
              <w:jc w:val="center"/>
              <w:rPr>
                <w:sz w:val="28"/>
                <w:lang w:val="ru-RU"/>
              </w:rPr>
            </w:pPr>
            <w:r w:rsidRPr="006073B2">
              <w:rPr>
                <w:w w:val="99"/>
                <w:sz w:val="28"/>
                <w:lang w:val="ru-RU"/>
              </w:rPr>
              <w:t>1</w:t>
            </w:r>
          </w:p>
        </w:tc>
        <w:tc>
          <w:tcPr>
            <w:tcW w:w="5815" w:type="dxa"/>
          </w:tcPr>
          <w:p w:rsidR="00505A0C" w:rsidRPr="00CA0557" w:rsidRDefault="00505A0C" w:rsidP="005C7C3F">
            <w:pPr>
              <w:pStyle w:val="TableParagraph"/>
              <w:ind w:left="110"/>
              <w:rPr>
                <w:sz w:val="28"/>
                <w:lang w:val="ru-RU"/>
              </w:rPr>
            </w:pPr>
            <w:r w:rsidRPr="00505A0C">
              <w:rPr>
                <w:sz w:val="28"/>
                <w:lang w:val="ru-RU"/>
              </w:rPr>
              <w:t>от</w:t>
            </w:r>
            <w:r w:rsidRPr="00505A0C">
              <w:rPr>
                <w:spacing w:val="4"/>
                <w:sz w:val="28"/>
                <w:lang w:val="ru-RU"/>
              </w:rPr>
              <w:t xml:space="preserve"> </w:t>
            </w:r>
            <w:r w:rsidRPr="00505A0C">
              <w:rPr>
                <w:sz w:val="28"/>
                <w:lang w:val="ru-RU"/>
              </w:rPr>
              <w:t>точки</w:t>
            </w:r>
            <w:r w:rsidRPr="00505A0C">
              <w:rPr>
                <w:spacing w:val="75"/>
                <w:sz w:val="28"/>
                <w:lang w:val="ru-RU"/>
              </w:rPr>
              <w:t xml:space="preserve"> </w:t>
            </w:r>
            <w:r w:rsidRPr="00505A0C">
              <w:rPr>
                <w:sz w:val="28"/>
                <w:lang w:val="ru-RU"/>
              </w:rPr>
              <w:t>4</w:t>
            </w:r>
            <w:r w:rsidR="00CA0557">
              <w:rPr>
                <w:sz w:val="28"/>
                <w:lang w:val="ru-RU"/>
              </w:rPr>
              <w:t>, расположенной на границе земельного участка в ю</w:t>
            </w:r>
            <w:r w:rsidR="00270514">
              <w:rPr>
                <w:sz w:val="28"/>
                <w:lang w:val="ru-RU"/>
              </w:rPr>
              <w:t>го-западном</w:t>
            </w:r>
            <w:r w:rsidR="00CA0557">
              <w:rPr>
                <w:sz w:val="28"/>
                <w:lang w:val="ru-RU"/>
              </w:rPr>
              <w:t xml:space="preserve"> направлении </w:t>
            </w:r>
            <w:r w:rsidR="005C7C3F">
              <w:rPr>
                <w:sz w:val="28"/>
                <w:lang w:val="ru-RU"/>
              </w:rPr>
              <w:t>вдоль ул. Корнилова до точки 1</w:t>
            </w:r>
          </w:p>
        </w:tc>
      </w:tr>
    </w:tbl>
    <w:p w:rsidR="00802399" w:rsidRDefault="00802399" w:rsidP="00F516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37EB" w:rsidRPr="00644D81" w:rsidRDefault="00A937EB" w:rsidP="00A937E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характерных (поворотных) точек</w:t>
      </w:r>
    </w:p>
    <w:p w:rsidR="00505A0C" w:rsidRDefault="00A937EB" w:rsidP="00A937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4D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 территории </w:t>
      </w:r>
      <w:r w:rsidRPr="00644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объекта культурного наследия регионального значения</w:t>
      </w:r>
      <w:r w:rsidR="00CA055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A0557" w:rsidRPr="00CA0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«Здание производст</w:t>
      </w:r>
      <w:r w:rsidR="009862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венн</w:t>
      </w:r>
      <w:r w:rsidR="00045B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ого</w:t>
      </w:r>
      <w:r w:rsidR="009862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корпус</w:t>
      </w:r>
      <w:r w:rsidR="00045B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9862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 конец XIX в.</w:t>
      </w:r>
      <w:r w:rsidR="002A5F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расположенного </w:t>
      </w:r>
      <w:r w:rsidR="002A5F2A" w:rsidRPr="002854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 адресу: </w:t>
      </w:r>
      <w:r w:rsidR="002A5F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Республика Татарстан, Чистопольский муниципальный район, </w:t>
      </w:r>
      <w:r w:rsidR="002A5F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 xml:space="preserve">г. Чистополь, </w:t>
      </w:r>
      <w:r w:rsidR="002A5F2A" w:rsidRPr="004A59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ул. Л.</w:t>
      </w:r>
      <w:r w:rsidR="002A5F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A5F2A" w:rsidRPr="004A59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Толстого, </w:t>
      </w:r>
      <w:r w:rsidR="002A5F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д. </w:t>
      </w:r>
      <w:r w:rsidR="002A5F2A" w:rsidRPr="004A59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181</w:t>
      </w:r>
      <w:r w:rsidR="002A5F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лит</w:t>
      </w:r>
      <w:r w:rsidR="0027051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ер</w:t>
      </w:r>
      <w:r w:rsidR="002A5F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</w:t>
      </w:r>
    </w:p>
    <w:p w:rsidR="00986282" w:rsidRDefault="00986282" w:rsidP="00505A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3969"/>
        <w:gridCol w:w="4678"/>
      </w:tblGrid>
      <w:tr w:rsidR="006C1FCE" w:rsidRPr="00240B4A" w:rsidTr="00FA4663">
        <w:trPr>
          <w:trHeight w:val="652"/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6C1FCE" w:rsidRPr="00240B4A" w:rsidRDefault="007A0CFC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331E95" w:rsidRDefault="00A937EB" w:rsidP="00A93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44D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Координаты характерных (поворотных) точек в местной системе координат (МСК-16)</w:t>
            </w:r>
          </w:p>
        </w:tc>
      </w:tr>
      <w:tr w:rsidR="006C1FCE" w:rsidRPr="00240B4A" w:rsidTr="007A0CFC">
        <w:trPr>
          <w:trHeight w:val="322"/>
          <w:jc w:val="center"/>
        </w:trPr>
        <w:tc>
          <w:tcPr>
            <w:tcW w:w="1276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240B4A" w:rsidRDefault="006C1FCE" w:rsidP="005C7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0B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240B4A" w:rsidRDefault="006C1FCE" w:rsidP="005C7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0B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505A0C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505A0C" w:rsidRPr="00240B4A" w:rsidRDefault="00505A0C" w:rsidP="00505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05A0C" w:rsidRDefault="00CA0557" w:rsidP="00505A0C">
            <w:pPr>
              <w:pStyle w:val="TableParagraph"/>
              <w:spacing w:line="306" w:lineRule="exact"/>
              <w:ind w:right="200"/>
              <w:jc w:val="center"/>
              <w:rPr>
                <w:sz w:val="28"/>
              </w:rPr>
            </w:pPr>
            <w:r>
              <w:rPr>
                <w:sz w:val="28"/>
              </w:rPr>
              <w:t>430047.10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5A0C" w:rsidRDefault="00CA0557" w:rsidP="00505A0C">
            <w:pPr>
              <w:pStyle w:val="TableParagraph"/>
              <w:spacing w:line="306" w:lineRule="exact"/>
              <w:ind w:left="223" w:right="227"/>
              <w:jc w:val="center"/>
              <w:rPr>
                <w:sz w:val="28"/>
              </w:rPr>
            </w:pPr>
            <w:r>
              <w:rPr>
                <w:sz w:val="28"/>
              </w:rPr>
              <w:t>2211331.07</w:t>
            </w:r>
          </w:p>
        </w:tc>
      </w:tr>
      <w:tr w:rsidR="00505A0C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505A0C" w:rsidRPr="00240B4A" w:rsidRDefault="00505A0C" w:rsidP="00505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05A0C" w:rsidRDefault="00CA0557" w:rsidP="00505A0C">
            <w:pPr>
              <w:pStyle w:val="TableParagraph"/>
              <w:spacing w:line="301" w:lineRule="exact"/>
              <w:ind w:right="200"/>
              <w:jc w:val="center"/>
              <w:rPr>
                <w:sz w:val="28"/>
              </w:rPr>
            </w:pPr>
            <w:r>
              <w:rPr>
                <w:sz w:val="28"/>
              </w:rPr>
              <w:t>430043.70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5A0C" w:rsidRDefault="00CA0557" w:rsidP="00505A0C">
            <w:pPr>
              <w:pStyle w:val="TableParagraph"/>
              <w:spacing w:line="301" w:lineRule="exact"/>
              <w:ind w:left="223" w:right="227"/>
              <w:jc w:val="center"/>
              <w:rPr>
                <w:sz w:val="28"/>
              </w:rPr>
            </w:pPr>
            <w:r>
              <w:rPr>
                <w:sz w:val="28"/>
              </w:rPr>
              <w:t>2211317.31</w:t>
            </w:r>
          </w:p>
        </w:tc>
      </w:tr>
      <w:tr w:rsidR="00505A0C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05A0C" w:rsidRPr="00240B4A" w:rsidRDefault="00505A0C" w:rsidP="00505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05A0C" w:rsidRDefault="00CA0557" w:rsidP="00505A0C">
            <w:pPr>
              <w:pStyle w:val="TableParagraph"/>
              <w:spacing w:line="301" w:lineRule="exact"/>
              <w:ind w:right="200"/>
              <w:jc w:val="center"/>
              <w:rPr>
                <w:sz w:val="28"/>
              </w:rPr>
            </w:pPr>
            <w:r>
              <w:rPr>
                <w:sz w:val="28"/>
              </w:rPr>
              <w:t>430066.89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5A0C" w:rsidRDefault="00CA0557" w:rsidP="00505A0C">
            <w:pPr>
              <w:pStyle w:val="TableParagraph"/>
              <w:spacing w:line="301" w:lineRule="exact"/>
              <w:ind w:left="223" w:right="227"/>
              <w:jc w:val="center"/>
              <w:rPr>
                <w:sz w:val="28"/>
              </w:rPr>
            </w:pPr>
            <w:r>
              <w:rPr>
                <w:sz w:val="28"/>
              </w:rPr>
              <w:t>2211311.14</w:t>
            </w:r>
          </w:p>
        </w:tc>
      </w:tr>
      <w:tr w:rsidR="00505A0C" w:rsidRPr="00A26447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05A0C" w:rsidRPr="00A26447" w:rsidRDefault="00505A0C" w:rsidP="00505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264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05A0C" w:rsidRDefault="00CA0557" w:rsidP="00505A0C">
            <w:pPr>
              <w:pStyle w:val="TableParagraph"/>
              <w:spacing w:line="301" w:lineRule="exact"/>
              <w:ind w:right="200"/>
              <w:jc w:val="center"/>
              <w:rPr>
                <w:sz w:val="28"/>
              </w:rPr>
            </w:pPr>
            <w:r>
              <w:rPr>
                <w:sz w:val="28"/>
              </w:rPr>
              <w:t>430070.08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5A0C" w:rsidRDefault="00CA0557" w:rsidP="00505A0C">
            <w:pPr>
              <w:pStyle w:val="TableParagraph"/>
              <w:spacing w:line="301" w:lineRule="exact"/>
              <w:ind w:left="223" w:right="227"/>
              <w:jc w:val="center"/>
              <w:rPr>
                <w:sz w:val="28"/>
              </w:rPr>
            </w:pPr>
            <w:r>
              <w:rPr>
                <w:sz w:val="28"/>
              </w:rPr>
              <w:t>2211324.94</w:t>
            </w:r>
          </w:p>
        </w:tc>
      </w:tr>
      <w:tr w:rsidR="00505A0C" w:rsidRPr="00A26447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05A0C" w:rsidRPr="00A26447" w:rsidRDefault="00505A0C" w:rsidP="00505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05A0C" w:rsidRDefault="00CA0557" w:rsidP="00505A0C">
            <w:pPr>
              <w:pStyle w:val="TableParagraph"/>
              <w:spacing w:line="302" w:lineRule="exact"/>
              <w:ind w:right="200"/>
              <w:jc w:val="center"/>
              <w:rPr>
                <w:sz w:val="28"/>
              </w:rPr>
            </w:pPr>
            <w:r>
              <w:rPr>
                <w:sz w:val="28"/>
              </w:rPr>
              <w:t>430047.10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5A0C" w:rsidRDefault="00CA0557" w:rsidP="00505A0C">
            <w:pPr>
              <w:pStyle w:val="TableParagraph"/>
              <w:spacing w:line="302" w:lineRule="exact"/>
              <w:ind w:left="223" w:right="227"/>
              <w:jc w:val="center"/>
              <w:rPr>
                <w:sz w:val="28"/>
              </w:rPr>
            </w:pPr>
            <w:r>
              <w:rPr>
                <w:sz w:val="28"/>
              </w:rPr>
              <w:t>2211331.07</w:t>
            </w:r>
          </w:p>
        </w:tc>
      </w:tr>
    </w:tbl>
    <w:p w:rsidR="005313C6" w:rsidRDefault="005313C6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4BC7" w:rsidRDefault="00694BC7" w:rsidP="00A552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3AD6" w:rsidRDefault="00313AD6" w:rsidP="00A5526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313AD6" w:rsidSect="000508D4">
          <w:pgSz w:w="11909" w:h="16834"/>
          <w:pgMar w:top="1134" w:right="567" w:bottom="993" w:left="1134" w:header="709" w:footer="0" w:gutter="0"/>
          <w:pgNumType w:start="1"/>
          <w:cols w:space="720"/>
          <w:noEndnote/>
          <w:titlePg/>
          <w:docGrid w:linePitch="360"/>
        </w:sectPr>
      </w:pPr>
    </w:p>
    <w:p w:rsidR="00BB7DF1" w:rsidRDefault="00BB7DF1" w:rsidP="000B1780">
      <w:pPr>
        <w:spacing w:after="0" w:line="240" w:lineRule="auto"/>
        <w:ind w:left="567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Приложение № </w:t>
      </w:r>
      <w:r w:rsidR="00186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:rsidR="00BB7DF1" w:rsidRDefault="00BB7DF1" w:rsidP="000B1780">
      <w:pPr>
        <w:spacing w:after="0" w:line="240" w:lineRule="auto"/>
        <w:ind w:left="567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BB7DF1" w:rsidRDefault="00BB7DF1" w:rsidP="000B1780">
      <w:pPr>
        <w:spacing w:after="0" w:line="240" w:lineRule="auto"/>
        <w:ind w:left="567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Татарстан по охране</w:t>
      </w:r>
    </w:p>
    <w:p w:rsidR="00BB7DF1" w:rsidRDefault="00BB7DF1" w:rsidP="000B1780">
      <w:pPr>
        <w:spacing w:after="0" w:line="240" w:lineRule="auto"/>
        <w:ind w:left="567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 культурного наследия</w:t>
      </w:r>
    </w:p>
    <w:p w:rsidR="00BB7DF1" w:rsidRDefault="00537927" w:rsidP="000B1780">
      <w:pPr>
        <w:spacing w:after="0" w:line="240" w:lineRule="auto"/>
        <w:ind w:left="567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986282" w:rsidRPr="00986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 2022 № ______</w:t>
      </w:r>
    </w:p>
    <w:p w:rsidR="00BB7DF1" w:rsidRPr="000508D4" w:rsidRDefault="00BB7DF1" w:rsidP="000508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:rsidR="00BB7DF1" w:rsidRPr="00BB7DF1" w:rsidRDefault="00BB7DF1" w:rsidP="00CA05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</w:t>
      </w:r>
      <w:r w:rsidR="00A937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*</w:t>
      </w:r>
    </w:p>
    <w:p w:rsidR="00D374BE" w:rsidRDefault="00CA0557" w:rsidP="00CA0557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объекта культурного наследия регионального значения </w:t>
      </w:r>
      <w:r w:rsidR="00A937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A0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«Здание производственн</w:t>
      </w:r>
      <w:r w:rsidR="00045B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ого</w:t>
      </w:r>
      <w:r w:rsidRPr="00CA0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корпус</w:t>
      </w:r>
      <w:r w:rsidR="00045B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CA0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», конец XIX в., расположенного по адресу: Республика Татарстан, Чистопольский муниципальный район, </w:t>
      </w:r>
      <w:r w:rsidR="00663A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CA0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г. Чистополь, ул. Л. Толстого, </w:t>
      </w:r>
      <w:r w:rsidR="009862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д. </w:t>
      </w:r>
      <w:r w:rsidRPr="00CA0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181</w:t>
      </w:r>
      <w:r w:rsidR="002705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литер</w:t>
      </w:r>
      <w:r w:rsidR="00DD78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</w:t>
      </w:r>
    </w:p>
    <w:p w:rsidR="00505A0C" w:rsidRDefault="00505A0C" w:rsidP="001870F6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54A7" w:rsidRPr="00CD54A7" w:rsidRDefault="00CD54A7" w:rsidP="00251368">
      <w:pPr>
        <w:pStyle w:val="a3"/>
        <w:spacing w:before="0"/>
        <w:ind w:left="0" w:firstLine="709"/>
        <w:rPr>
          <w:color w:val="000000"/>
          <w:sz w:val="28"/>
          <w:szCs w:val="28"/>
        </w:rPr>
      </w:pPr>
      <w:r w:rsidRPr="00CD54A7">
        <w:rPr>
          <w:color w:val="000000"/>
          <w:sz w:val="28"/>
          <w:szCs w:val="28"/>
        </w:rPr>
        <w:t xml:space="preserve">1. Угловое местоположение </w:t>
      </w:r>
      <w:r w:rsidR="00BA4749">
        <w:rPr>
          <w:color w:val="000000"/>
          <w:sz w:val="28"/>
          <w:szCs w:val="28"/>
        </w:rPr>
        <w:t>здания</w:t>
      </w:r>
      <w:r w:rsidRPr="00CD54A7">
        <w:rPr>
          <w:color w:val="000000"/>
          <w:sz w:val="28"/>
          <w:szCs w:val="28"/>
        </w:rPr>
        <w:t xml:space="preserve"> на пересечении ул. Л. Толстого </w:t>
      </w:r>
      <w:r w:rsidR="001870F6">
        <w:rPr>
          <w:color w:val="000000"/>
          <w:sz w:val="28"/>
          <w:szCs w:val="28"/>
        </w:rPr>
        <w:br/>
      </w:r>
      <w:r w:rsidRPr="00CD54A7">
        <w:rPr>
          <w:color w:val="000000"/>
          <w:sz w:val="28"/>
          <w:szCs w:val="28"/>
        </w:rPr>
        <w:t>и ул. Корнилова;</w:t>
      </w:r>
    </w:p>
    <w:p w:rsidR="00CD54A7" w:rsidRPr="00CD54A7" w:rsidRDefault="00CD54A7" w:rsidP="00251368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CD54A7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5C7C3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CD54A7">
        <w:rPr>
          <w:rFonts w:ascii="Times New Roman" w:hAnsi="Times New Roman" w:cs="Times New Roman"/>
          <w:color w:val="000000"/>
          <w:sz w:val="28"/>
          <w:szCs w:val="28"/>
        </w:rPr>
        <w:t xml:space="preserve"> Объемно-пространственная структура прямоугольного в плане двухэтажного здания; планировочная структура здания в пределах капитальных внешних </w:t>
      </w:r>
      <w:r w:rsidR="000F7D36">
        <w:rPr>
          <w:rFonts w:ascii="Times New Roman" w:hAnsi="Times New Roman" w:cs="Times New Roman"/>
          <w:color w:val="000000"/>
          <w:sz w:val="28"/>
          <w:szCs w:val="28"/>
        </w:rPr>
        <w:br/>
      </w:r>
      <w:bookmarkStart w:id="4" w:name="_GoBack"/>
      <w:bookmarkEnd w:id="4"/>
      <w:r w:rsidRPr="00CD54A7">
        <w:rPr>
          <w:rFonts w:ascii="Times New Roman" w:hAnsi="Times New Roman" w:cs="Times New Roman"/>
          <w:color w:val="000000"/>
          <w:sz w:val="28"/>
          <w:szCs w:val="28"/>
        </w:rPr>
        <w:t>и внутренних стен;</w:t>
      </w:r>
    </w:p>
    <w:p w:rsidR="00CD54A7" w:rsidRPr="00CD54A7" w:rsidRDefault="00CD54A7" w:rsidP="002513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54A7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5C7C3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CD54A7">
        <w:rPr>
          <w:rFonts w:ascii="Times New Roman" w:hAnsi="Times New Roman" w:cs="Times New Roman"/>
          <w:color w:val="000000"/>
          <w:sz w:val="28"/>
          <w:szCs w:val="28"/>
        </w:rPr>
        <w:t xml:space="preserve"> Конструктивная схема: </w:t>
      </w:r>
    </w:p>
    <w:p w:rsidR="00CD54A7" w:rsidRPr="00CD54A7" w:rsidRDefault="00CD54A7" w:rsidP="002513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54A7">
        <w:rPr>
          <w:rFonts w:ascii="Times New Roman" w:hAnsi="Times New Roman" w:cs="Times New Roman"/>
          <w:color w:val="000000"/>
          <w:sz w:val="28"/>
          <w:szCs w:val="28"/>
        </w:rPr>
        <w:t xml:space="preserve">- подлинные кирпичные стены; </w:t>
      </w:r>
    </w:p>
    <w:p w:rsidR="00CD54A7" w:rsidRPr="00CD54A7" w:rsidRDefault="00CD54A7" w:rsidP="002513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54A7">
        <w:rPr>
          <w:rFonts w:ascii="Times New Roman" w:hAnsi="Times New Roman" w:cs="Times New Roman"/>
          <w:color w:val="000000"/>
          <w:sz w:val="28"/>
          <w:szCs w:val="28"/>
        </w:rPr>
        <w:t>- подлинные кирпичные перемычки проемов;</w:t>
      </w:r>
    </w:p>
    <w:p w:rsidR="00CD54A7" w:rsidRPr="00CD54A7" w:rsidRDefault="00CD54A7" w:rsidP="002513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54A7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3867BB" w:rsidRPr="003867BB">
        <w:rPr>
          <w:rFonts w:ascii="Times New Roman" w:hAnsi="Times New Roman" w:cs="Times New Roman"/>
          <w:color w:val="000000"/>
          <w:sz w:val="28"/>
          <w:szCs w:val="28"/>
        </w:rPr>
        <w:t>сводчатые перекрытия 1-го этажа по типу «Монье»;</w:t>
      </w:r>
    </w:p>
    <w:p w:rsidR="00CD54A7" w:rsidRPr="00CD54A7" w:rsidRDefault="00CD54A7" w:rsidP="002513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54A7">
        <w:rPr>
          <w:rFonts w:ascii="Times New Roman" w:hAnsi="Times New Roman" w:cs="Times New Roman"/>
          <w:color w:val="000000"/>
          <w:sz w:val="28"/>
          <w:szCs w:val="28"/>
        </w:rPr>
        <w:t>- плоские перекрытия</w:t>
      </w:r>
      <w:r w:rsidR="003867BB">
        <w:rPr>
          <w:rFonts w:ascii="Times New Roman" w:hAnsi="Times New Roman" w:cs="Times New Roman"/>
          <w:color w:val="000000"/>
          <w:sz w:val="28"/>
          <w:szCs w:val="28"/>
        </w:rPr>
        <w:t xml:space="preserve"> 1-го и 2-го этажа</w:t>
      </w:r>
      <w:r w:rsidRPr="00CD54A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D54A7" w:rsidRPr="00CD54A7" w:rsidRDefault="001870F6" w:rsidP="002513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 </w:t>
      </w:r>
      <w:r w:rsidR="00CD54A7" w:rsidRPr="00CD54A7">
        <w:rPr>
          <w:rFonts w:ascii="Times New Roman" w:hAnsi="Times New Roman" w:cs="Times New Roman"/>
          <w:color w:val="000000"/>
          <w:sz w:val="28"/>
          <w:szCs w:val="28"/>
        </w:rPr>
        <w:t xml:space="preserve">местоположение, конфигурация, высотные отметки и конструктивное решение вальмовой крыши, материал кровли – листовое кровельное железо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D54A7" w:rsidRPr="00CD54A7">
        <w:rPr>
          <w:rFonts w:ascii="Times New Roman" w:hAnsi="Times New Roman" w:cs="Times New Roman"/>
          <w:color w:val="000000"/>
          <w:sz w:val="28"/>
          <w:szCs w:val="28"/>
        </w:rPr>
        <w:t>с двойным фальцем;</w:t>
      </w:r>
    </w:p>
    <w:p w:rsidR="00105E41" w:rsidRDefault="00CD54A7" w:rsidP="00251368">
      <w:pPr>
        <w:pStyle w:val="a3"/>
        <w:spacing w:before="0"/>
        <w:ind w:left="0" w:firstLine="709"/>
        <w:rPr>
          <w:color w:val="000000"/>
          <w:sz w:val="28"/>
          <w:szCs w:val="28"/>
        </w:rPr>
      </w:pPr>
      <w:r w:rsidRPr="00CD54A7">
        <w:rPr>
          <w:color w:val="000000"/>
          <w:sz w:val="28"/>
          <w:szCs w:val="28"/>
        </w:rPr>
        <w:t>- слуховые окна;</w:t>
      </w:r>
    </w:p>
    <w:p w:rsidR="00CD54A7" w:rsidRPr="00CD54A7" w:rsidRDefault="00CD54A7" w:rsidP="00251368">
      <w:pPr>
        <w:pStyle w:val="a3"/>
        <w:spacing w:before="0"/>
        <w:ind w:left="0" w:firstLine="709"/>
        <w:rPr>
          <w:color w:val="000000"/>
          <w:sz w:val="28"/>
          <w:szCs w:val="28"/>
        </w:rPr>
      </w:pPr>
      <w:r w:rsidRPr="00CD54A7">
        <w:rPr>
          <w:color w:val="000000"/>
          <w:sz w:val="28"/>
          <w:szCs w:val="28"/>
        </w:rPr>
        <w:t>4. Отделка и архитектурные детали фасадов:</w:t>
      </w:r>
    </w:p>
    <w:p w:rsidR="00105E41" w:rsidRPr="00105E41" w:rsidRDefault="00CD54A7" w:rsidP="002513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54A7">
        <w:rPr>
          <w:rFonts w:ascii="Times New Roman" w:hAnsi="Times New Roman" w:cs="Times New Roman"/>
          <w:color w:val="000000"/>
          <w:sz w:val="28"/>
          <w:szCs w:val="28"/>
        </w:rPr>
        <w:t xml:space="preserve">4.1. </w:t>
      </w:r>
      <w:r w:rsidR="00105E41" w:rsidRPr="00105E41">
        <w:rPr>
          <w:rFonts w:ascii="Times New Roman" w:hAnsi="Times New Roman" w:cs="Times New Roman"/>
          <w:color w:val="000000"/>
          <w:sz w:val="28"/>
          <w:szCs w:val="28"/>
        </w:rPr>
        <w:t xml:space="preserve">Оформление главного (южного) фасада по ул. Л. Толстого в десять оконных осей: широкий ступенчатый венчающий карниз, с пояском зубчиков; междуэтажная тяга с раскреповкой в местах пересечения пилястр; рустованные пилястры 1-го этажа; филенчатые пилястры 2-го этажа; оконные проемы 2-го этажа с клинчатой перемычкой и профилированным наличником; сандрики-полочки </w:t>
      </w:r>
      <w:r w:rsidR="005C7C3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05E41" w:rsidRPr="00105E41">
        <w:rPr>
          <w:rFonts w:ascii="Times New Roman" w:hAnsi="Times New Roman" w:cs="Times New Roman"/>
          <w:color w:val="000000"/>
          <w:sz w:val="28"/>
          <w:szCs w:val="28"/>
        </w:rPr>
        <w:t xml:space="preserve">с рядом зубчиков и консолями; подоконный парапет с филенкой и консолями; оконные проемы 1-го этажа лучковой формы и профильным наличником; </w:t>
      </w:r>
      <w:r w:rsidR="0025136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05E41" w:rsidRPr="00105E41">
        <w:rPr>
          <w:rFonts w:ascii="Times New Roman" w:hAnsi="Times New Roman" w:cs="Times New Roman"/>
          <w:color w:val="000000"/>
          <w:sz w:val="28"/>
          <w:szCs w:val="28"/>
        </w:rPr>
        <w:t xml:space="preserve">сандрики-полочки; подоконный парапет с филенкой и консолями; выступающий цоколь с нишами и профильным поясом; </w:t>
      </w:r>
    </w:p>
    <w:p w:rsidR="00CD54A7" w:rsidRPr="00CD54A7" w:rsidRDefault="00CD54A7" w:rsidP="002513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54A7">
        <w:rPr>
          <w:rFonts w:ascii="Times New Roman" w:hAnsi="Times New Roman" w:cs="Times New Roman"/>
          <w:color w:val="000000"/>
          <w:sz w:val="28"/>
          <w:szCs w:val="28"/>
        </w:rPr>
        <w:t xml:space="preserve">4.2. </w:t>
      </w:r>
      <w:r w:rsidR="009B6F93" w:rsidRPr="009B6F93">
        <w:rPr>
          <w:rFonts w:ascii="Times New Roman" w:hAnsi="Times New Roman" w:cs="Times New Roman"/>
          <w:color w:val="000000"/>
          <w:sz w:val="28"/>
          <w:szCs w:val="28"/>
        </w:rPr>
        <w:t>Оформление восточного фасада в две оконных оси: оконные проемы (частично заложены); широкий ступенчатый венчающий карниз, с пояском зубчиков; междуэтажная тяга с раскреповкой в местах пересечения пилястр; рустованные пилястры 1-го этажа; филенчатые пилястры 2-го этажа;</w:t>
      </w:r>
    </w:p>
    <w:p w:rsidR="00CD54A7" w:rsidRPr="009B6F93" w:rsidRDefault="00CD54A7" w:rsidP="002513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54A7">
        <w:rPr>
          <w:rFonts w:ascii="Times New Roman" w:hAnsi="Times New Roman" w:cs="Times New Roman"/>
          <w:color w:val="000000"/>
          <w:sz w:val="28"/>
          <w:szCs w:val="28"/>
        </w:rPr>
        <w:t xml:space="preserve">4.3. </w:t>
      </w:r>
      <w:r w:rsidR="009B6F93" w:rsidRPr="009B6F93">
        <w:rPr>
          <w:rFonts w:ascii="Times New Roman" w:hAnsi="Times New Roman" w:cs="Times New Roman"/>
          <w:color w:val="000000"/>
          <w:sz w:val="28"/>
          <w:szCs w:val="28"/>
        </w:rPr>
        <w:t xml:space="preserve">Оформление дворового (северного) фасада в десять оконных осей: широкий ступенчатый венчающий карниз, с пояском зубчиков; междуэтажная тяга </w:t>
      </w:r>
      <w:r w:rsidR="0025136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6F93" w:rsidRPr="009B6F93">
        <w:rPr>
          <w:rFonts w:ascii="Times New Roman" w:hAnsi="Times New Roman" w:cs="Times New Roman"/>
          <w:color w:val="000000"/>
          <w:sz w:val="28"/>
          <w:szCs w:val="28"/>
        </w:rPr>
        <w:t xml:space="preserve">с раскреповкой в местах пересечения пилястр; рустованные пилястры 1-го этажа, филенчатые пилястры 2-го этажа; оконные проемы второго этажа с клинчатой перемычкой и профилированным наличником; сандрики-полочки с рядом зубчиков и консолями; подоконный парапет с филенкой и консолями; оконные проемы </w:t>
      </w:r>
      <w:r w:rsidR="0025136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6F93" w:rsidRPr="009B6F93">
        <w:rPr>
          <w:rFonts w:ascii="Times New Roman" w:hAnsi="Times New Roman" w:cs="Times New Roman"/>
          <w:color w:val="000000"/>
          <w:sz w:val="28"/>
          <w:szCs w:val="28"/>
        </w:rPr>
        <w:lastRenderedPageBreak/>
        <w:t>1-го этажа лучковой формы с профильным наличником; сандрики-полочки; подоконный парапет с филенкой и консолями (частично утрачены); выступающий цоколь с нишами и профильным поясом;</w:t>
      </w:r>
    </w:p>
    <w:p w:rsidR="00CD54A7" w:rsidRPr="00CD54A7" w:rsidRDefault="00CD54A7" w:rsidP="002513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54A7">
        <w:rPr>
          <w:rFonts w:ascii="Times New Roman" w:hAnsi="Times New Roman" w:cs="Times New Roman"/>
          <w:color w:val="000000"/>
          <w:sz w:val="28"/>
          <w:szCs w:val="28"/>
        </w:rPr>
        <w:t>5. Местоположение, пропорции, геометрия и конструкция исторических заполнений</w:t>
      </w:r>
      <w:r w:rsidRPr="00CD54A7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оконных проемов – деревянные двойные рамы в</w:t>
      </w:r>
      <w:r w:rsidR="009B6F93">
        <w:rPr>
          <w:rFonts w:ascii="Times New Roman" w:hAnsi="Times New Roman" w:cs="Times New Roman"/>
          <w:color w:val="000000"/>
          <w:sz w:val="28"/>
          <w:szCs w:val="28"/>
        </w:rPr>
        <w:t xml:space="preserve"> раздельных коробках (утрачены);</w:t>
      </w:r>
    </w:p>
    <w:p w:rsidR="00CD54A7" w:rsidRPr="00CD54A7" w:rsidRDefault="00CD54A7" w:rsidP="002513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54A7">
        <w:rPr>
          <w:rFonts w:ascii="Times New Roman" w:hAnsi="Times New Roman" w:cs="Times New Roman"/>
          <w:color w:val="000000"/>
          <w:sz w:val="28"/>
          <w:szCs w:val="28"/>
        </w:rPr>
        <w:t>6. Местоположение, пропорции, столярное заполнение дверных проемов (утрачены);</w:t>
      </w:r>
    </w:p>
    <w:p w:rsidR="00CD54A7" w:rsidRPr="00CD54A7" w:rsidRDefault="00CD54A7" w:rsidP="002513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54A7">
        <w:rPr>
          <w:rFonts w:ascii="Times New Roman" w:hAnsi="Times New Roman" w:cs="Times New Roman"/>
          <w:color w:val="000000"/>
          <w:sz w:val="28"/>
          <w:szCs w:val="28"/>
        </w:rPr>
        <w:t xml:space="preserve">7. Декоративное оформление интерьеров помещений: </w:t>
      </w:r>
      <w:r w:rsidR="00D10B64" w:rsidRPr="00D10B64">
        <w:rPr>
          <w:rFonts w:ascii="Times New Roman" w:hAnsi="Times New Roman" w:cs="Times New Roman"/>
          <w:color w:val="000000"/>
          <w:sz w:val="28"/>
          <w:szCs w:val="28"/>
        </w:rPr>
        <w:t>профилированное обрамление оконного проема.</w:t>
      </w:r>
    </w:p>
    <w:p w:rsidR="00CF3807" w:rsidRPr="00CD54A7" w:rsidRDefault="00CF3807" w:rsidP="001870F6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B649EE" w:rsidRDefault="00B649EE" w:rsidP="00CF3807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B649EE" w:rsidRDefault="00B649EE" w:rsidP="00CF3807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870F6" w:rsidRDefault="001870F6" w:rsidP="00CF3807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870F6" w:rsidRDefault="001870F6" w:rsidP="00CF3807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870F6" w:rsidRDefault="001870F6" w:rsidP="00CF3807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870F6" w:rsidRDefault="001870F6" w:rsidP="00CF3807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870F6" w:rsidRDefault="001870F6" w:rsidP="00CF3807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870F6" w:rsidRDefault="001870F6" w:rsidP="00CF3807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870F6" w:rsidRDefault="001870F6" w:rsidP="00CF3807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870F6" w:rsidRDefault="001870F6" w:rsidP="00CF3807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870F6" w:rsidRDefault="001870F6" w:rsidP="00CF3807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870F6" w:rsidRDefault="001870F6" w:rsidP="00CF3807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870F6" w:rsidRDefault="001870F6" w:rsidP="00CF3807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870F6" w:rsidRDefault="001870F6" w:rsidP="00CF3807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870F6" w:rsidRDefault="001870F6" w:rsidP="00CF3807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870F6" w:rsidRDefault="001870F6" w:rsidP="00CF3807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870F6" w:rsidRDefault="001870F6" w:rsidP="00CF3807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870F6" w:rsidRDefault="001870F6" w:rsidP="00CF3807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870F6" w:rsidRDefault="001870F6" w:rsidP="00CF3807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870F6" w:rsidRDefault="001870F6" w:rsidP="00CF3807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870F6" w:rsidRDefault="001870F6" w:rsidP="00CF3807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870F6" w:rsidRDefault="001870F6" w:rsidP="00CF3807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870F6" w:rsidRDefault="001870F6" w:rsidP="00CF3807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870F6" w:rsidRDefault="001870F6" w:rsidP="00CF3807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870F6" w:rsidRDefault="001870F6" w:rsidP="00CF3807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870F6" w:rsidRDefault="001870F6" w:rsidP="00CF3807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870F6" w:rsidRDefault="001870F6" w:rsidP="00CF3807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870F6" w:rsidRPr="00DD7826" w:rsidRDefault="001870F6" w:rsidP="00CF3807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0F6A58" w:rsidRPr="008B79DD" w:rsidRDefault="008B79DD" w:rsidP="00CF3807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4"/>
          <w:szCs w:val="24"/>
        </w:rPr>
      </w:pPr>
      <w:r w:rsidRPr="008B79DD">
        <w:rPr>
          <w:rFonts w:ascii="TimesNewRomanPSMT" w:hAnsi="TimesNewRomanPSMT"/>
          <w:color w:val="000000"/>
          <w:sz w:val="24"/>
          <w:szCs w:val="24"/>
        </w:rPr>
        <w:t>*</w:t>
      </w:r>
      <w:r w:rsidR="00CF3807" w:rsidRPr="008B79DD">
        <w:rPr>
          <w:rFonts w:ascii="TimesNewRomanPSMT" w:hAnsi="TimesNewRomanPSMT"/>
          <w:color w:val="000000"/>
          <w:sz w:val="24"/>
          <w:szCs w:val="24"/>
        </w:rPr>
        <w:t>Предмет охраны подлежит уточнению и дополнению при дальнейшем комплексном исследовании объекта, а также в процессе про</w:t>
      </w:r>
      <w:r>
        <w:rPr>
          <w:rFonts w:ascii="TimesNewRomanPSMT" w:hAnsi="TimesNewRomanPSMT"/>
          <w:color w:val="000000"/>
          <w:sz w:val="24"/>
          <w:szCs w:val="24"/>
        </w:rPr>
        <w:t>изводства реставрационных работ</w:t>
      </w:r>
      <w:r w:rsidR="000F6A58" w:rsidRPr="008B79DD">
        <w:rPr>
          <w:rFonts w:ascii="TimesNewRomanPSMT" w:hAnsi="TimesNewRomanPSMT"/>
          <w:color w:val="000000"/>
          <w:sz w:val="24"/>
          <w:szCs w:val="24"/>
        </w:rPr>
        <w:br w:type="page"/>
      </w:r>
    </w:p>
    <w:p w:rsidR="009775EB" w:rsidRPr="002A5F2A" w:rsidRDefault="002A5F2A" w:rsidP="00CF3807">
      <w:pPr>
        <w:spacing w:after="0" w:line="240" w:lineRule="auto"/>
        <w:jc w:val="center"/>
        <w:rPr>
          <w:rFonts w:ascii="TimesNewRomanPSMT" w:hAnsi="TimesNewRomanPSMT"/>
          <w:bCs/>
          <w:color w:val="000000"/>
          <w:sz w:val="28"/>
          <w:szCs w:val="28"/>
        </w:rPr>
      </w:pPr>
      <w:r>
        <w:rPr>
          <w:rFonts w:ascii="TimesNewRomanPSMT" w:hAnsi="TimesNewRomanPSMT"/>
          <w:bCs/>
          <w:color w:val="000000"/>
          <w:sz w:val="28"/>
          <w:szCs w:val="28"/>
        </w:rPr>
        <w:lastRenderedPageBreak/>
        <w:t>Таблица предмета охраны</w:t>
      </w:r>
    </w:p>
    <w:p w:rsidR="00257FCD" w:rsidRDefault="00CF3807" w:rsidP="00CF380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A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объекта культурного наследия регионального значения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A05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«Здание производст</w:t>
      </w:r>
      <w:r w:rsidR="008B79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венн</w:t>
      </w:r>
      <w:r w:rsidR="00045B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ого</w:t>
      </w:r>
      <w:r w:rsidR="008B79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корпус</w:t>
      </w:r>
      <w:r w:rsidR="00045B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8B79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 конец XIX в.</w:t>
      </w:r>
      <w:r w:rsidR="002A5F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расположенного </w:t>
      </w:r>
      <w:r w:rsidR="002A5F2A" w:rsidRPr="002854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 адресу: </w:t>
      </w:r>
      <w:r w:rsidR="002A5F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Республика Татарстан, Чистопольский муниципальный район, </w:t>
      </w:r>
      <w:r w:rsidR="002A5F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 xml:space="preserve">г. Чистополь, </w:t>
      </w:r>
      <w:r w:rsidR="002A5F2A" w:rsidRPr="004A59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ул. Л.</w:t>
      </w:r>
      <w:r w:rsidR="002A5F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A5F2A" w:rsidRPr="004A59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Толстого, </w:t>
      </w:r>
      <w:r w:rsidR="002A5F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д. </w:t>
      </w:r>
      <w:r w:rsidR="002A5F2A" w:rsidRPr="004A59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181</w:t>
      </w:r>
      <w:r w:rsidR="002A5F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лит</w:t>
      </w:r>
      <w:r w:rsidR="00FD52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ер</w:t>
      </w:r>
      <w:r w:rsidR="002A5F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</w:t>
      </w:r>
    </w:p>
    <w:p w:rsidR="00A937EB" w:rsidRDefault="00A937EB" w:rsidP="00CF3807">
      <w:pPr>
        <w:spacing w:after="0" w:line="240" w:lineRule="auto"/>
        <w:jc w:val="center"/>
        <w:rPr>
          <w:rFonts w:ascii="TimesNewRomanPSMT" w:hAnsi="TimesNewRomanPSMT"/>
          <w:color w:val="000000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00"/>
        <w:gridCol w:w="2812"/>
        <w:gridCol w:w="6786"/>
      </w:tblGrid>
      <w:tr w:rsidR="00CE1252" w:rsidRPr="00CE1252" w:rsidTr="00820A50">
        <w:trPr>
          <w:trHeight w:val="442"/>
        </w:trPr>
        <w:tc>
          <w:tcPr>
            <w:tcW w:w="614" w:type="dxa"/>
          </w:tcPr>
          <w:p w:rsidR="00CE1252" w:rsidRPr="00195D00" w:rsidRDefault="00CE1252" w:rsidP="00195D00">
            <w:pPr>
              <w:spacing w:before="9"/>
              <w:ind w:right="-18"/>
              <w:jc w:val="center"/>
              <w:rPr>
                <w:rFonts w:ascii="Times New Roman" w:hAnsi="Times New Roman" w:cs="Times New Roman"/>
                <w:b/>
                <w:bCs/>
                <w:color w:val="010302"/>
                <w:sz w:val="24"/>
                <w:szCs w:val="24"/>
              </w:rPr>
            </w:pPr>
            <w:r w:rsidRPr="00195D00">
              <w:rPr>
                <w:b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181A8111" wp14:editId="4BD61DED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-6591</wp:posOffset>
                      </wp:positionV>
                      <wp:extent cx="6350" cy="6350"/>
                      <wp:effectExtent l="0" t="0" r="0" b="0"/>
                      <wp:wrapNone/>
                      <wp:docPr id="541" name="Freeform 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886527" id="Freeform 541" o:spid="_x0000_s1026" style="position:absolute;margin-left:-.5pt;margin-top:-.5pt;width:.5pt;height:.5pt;z-index: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195D00">
              <w:rPr>
                <w:b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7046E223" wp14:editId="6A5E5F22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-6591</wp:posOffset>
                      </wp:positionV>
                      <wp:extent cx="6350" cy="6350"/>
                      <wp:effectExtent l="0" t="0" r="0" b="0"/>
                      <wp:wrapNone/>
                      <wp:docPr id="542" name="Freeform 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24D584" id="Freeform 542" o:spid="_x0000_s1026" style="position:absolute;margin-left:-.5pt;margin-top:-.5pt;width:.5pt;height:.5pt;z-index:25164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195D00">
              <w:rPr>
                <w:b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41749675" wp14:editId="30BCF10E">
                      <wp:simplePos x="0" y="0"/>
                      <wp:positionH relativeFrom="page">
                        <wp:posOffset>361950</wp:posOffset>
                      </wp:positionH>
                      <wp:positionV relativeFrom="line">
                        <wp:posOffset>-6591</wp:posOffset>
                      </wp:positionV>
                      <wp:extent cx="6350" cy="6350"/>
                      <wp:effectExtent l="0" t="0" r="0" b="0"/>
                      <wp:wrapNone/>
                      <wp:docPr id="543" name="Freeform 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0F5BC5" id="Freeform 543" o:spid="_x0000_s1026" style="position:absolute;margin-left:28.5pt;margin-top:-.5pt;width:.5pt;height:.5pt;z-index:2516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195D0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209" w:type="dxa"/>
          </w:tcPr>
          <w:p w:rsidR="00CE1252" w:rsidRPr="00195D00" w:rsidRDefault="00CE1252" w:rsidP="00195D00">
            <w:pPr>
              <w:spacing w:before="9"/>
              <w:ind w:left="-188" w:right="-18"/>
              <w:jc w:val="center"/>
              <w:rPr>
                <w:rFonts w:ascii="Times New Roman" w:hAnsi="Times New Roman" w:cs="Times New Roman"/>
                <w:b/>
                <w:bCs/>
                <w:color w:val="010302"/>
                <w:sz w:val="24"/>
                <w:szCs w:val="24"/>
              </w:rPr>
            </w:pPr>
            <w:r w:rsidRPr="00195D00">
              <w:rPr>
                <w:b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5B7864CD" wp14:editId="34BFE796">
                      <wp:simplePos x="0" y="0"/>
                      <wp:positionH relativeFrom="page">
                        <wp:posOffset>1871028</wp:posOffset>
                      </wp:positionH>
                      <wp:positionV relativeFrom="line">
                        <wp:posOffset>-6591</wp:posOffset>
                      </wp:positionV>
                      <wp:extent cx="6350" cy="6350"/>
                      <wp:effectExtent l="0" t="0" r="0" b="0"/>
                      <wp:wrapNone/>
                      <wp:docPr id="544" name="Freeform 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720484" id="Freeform 544" o:spid="_x0000_s1026" style="position:absolute;margin-left:147.35pt;margin-top:-.5pt;width:.5pt;height:.5pt;z-index: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195D0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Предмет о</w:t>
            </w:r>
            <w:r w:rsidRPr="00195D00">
              <w:rPr>
                <w:rFonts w:ascii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х</w:t>
            </w:r>
            <w:r w:rsidRPr="00195D0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раны</w:t>
            </w:r>
          </w:p>
        </w:tc>
        <w:tc>
          <w:tcPr>
            <w:tcW w:w="6375" w:type="dxa"/>
          </w:tcPr>
          <w:p w:rsidR="00CE1252" w:rsidRPr="00195D00" w:rsidRDefault="00CE1252" w:rsidP="001B24CC">
            <w:pPr>
              <w:spacing w:before="9"/>
              <w:ind w:left="-101" w:right="-1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95D00">
              <w:rPr>
                <w:b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41243A89" wp14:editId="25E679D4">
                      <wp:simplePos x="0" y="0"/>
                      <wp:positionH relativeFrom="page">
                        <wp:posOffset>3878262</wp:posOffset>
                      </wp:positionH>
                      <wp:positionV relativeFrom="line">
                        <wp:posOffset>-6591</wp:posOffset>
                      </wp:positionV>
                      <wp:extent cx="6350" cy="6350"/>
                      <wp:effectExtent l="0" t="0" r="0" b="0"/>
                      <wp:wrapNone/>
                      <wp:docPr id="545" name="Freeform 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BBFE39" id="Freeform 545" o:spid="_x0000_s1026" style="position:absolute;margin-left:305.35pt;margin-top:-.5pt;width:.5pt;height:.5pt;z-index: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195D00">
              <w:rPr>
                <w:b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15DC8E9D" wp14:editId="4957D348">
                      <wp:simplePos x="0" y="0"/>
                      <wp:positionH relativeFrom="page">
                        <wp:posOffset>3878262</wp:posOffset>
                      </wp:positionH>
                      <wp:positionV relativeFrom="line">
                        <wp:posOffset>-6591</wp:posOffset>
                      </wp:positionV>
                      <wp:extent cx="6350" cy="6350"/>
                      <wp:effectExtent l="0" t="0" r="0" b="0"/>
                      <wp:wrapNone/>
                      <wp:docPr id="546" name="Freeform 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B040A6" id="Freeform 546" o:spid="_x0000_s1026" style="position:absolute;margin-left:305.35pt;margin-top:-.5pt;width:.5pt;height:.5pt;z-index:2516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195D0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Фотофиксация основных элемент</w:t>
            </w:r>
            <w:r w:rsidRPr="00195D00">
              <w:rPr>
                <w:rFonts w:ascii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о</w:t>
            </w:r>
            <w:r w:rsidRPr="00195D0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</w:p>
          <w:p w:rsidR="00CE1252" w:rsidRPr="00195D00" w:rsidRDefault="00CE1252" w:rsidP="00CE1252">
            <w:pPr>
              <w:spacing w:before="9"/>
              <w:ind w:left="1230" w:right="-18"/>
              <w:jc w:val="center"/>
              <w:rPr>
                <w:rFonts w:ascii="Times New Roman" w:hAnsi="Times New Roman" w:cs="Times New Roman"/>
                <w:b/>
                <w:bCs/>
                <w:color w:val="010302"/>
                <w:sz w:val="24"/>
                <w:szCs w:val="24"/>
              </w:rPr>
            </w:pPr>
          </w:p>
        </w:tc>
      </w:tr>
      <w:tr w:rsidR="00CE1252" w:rsidRPr="00CE1252" w:rsidTr="00820A50">
        <w:tc>
          <w:tcPr>
            <w:tcW w:w="614" w:type="dxa"/>
          </w:tcPr>
          <w:p w:rsidR="00CE1252" w:rsidRPr="00CE1252" w:rsidRDefault="00CE1252" w:rsidP="00CE1252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BB7B0C">
              <w:rPr>
                <w:rFonts w:ascii="TimesNewRomanPSMT" w:hAnsi="TimesNewRomanPSMT"/>
                <w:color w:val="000000"/>
                <w:sz w:val="26"/>
                <w:szCs w:val="24"/>
              </w:rPr>
              <w:t>1.</w:t>
            </w:r>
          </w:p>
        </w:tc>
        <w:tc>
          <w:tcPr>
            <w:tcW w:w="3209" w:type="dxa"/>
          </w:tcPr>
          <w:p w:rsidR="00CE1252" w:rsidRPr="00D374BE" w:rsidRDefault="006529A4" w:rsidP="00251368">
            <w:pPr>
              <w:ind w:right="-18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CF3807" w:rsidRPr="00CF38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гловое местоположение </w:t>
            </w:r>
            <w:r w:rsidR="00BA47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здания</w:t>
            </w:r>
            <w:r w:rsidR="00CF3807" w:rsidRPr="00CF38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пересечении </w:t>
            </w:r>
            <w:r w:rsidR="00BA47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CF3807" w:rsidRPr="00CF38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</w:t>
            </w:r>
            <w:r w:rsidR="00FD52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CF3807" w:rsidRPr="00CF38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</w:t>
            </w:r>
            <w:r w:rsidR="006073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CF3807" w:rsidRPr="00CF38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Толстого</w:t>
            </w:r>
            <w:r w:rsidR="00CB56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A47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CB56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CF3807" w:rsidRPr="00CF38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D52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</w:t>
            </w:r>
            <w:r w:rsidR="00CF3807" w:rsidRPr="00CF38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Корнилова</w:t>
            </w:r>
          </w:p>
        </w:tc>
        <w:tc>
          <w:tcPr>
            <w:tcW w:w="6375" w:type="dxa"/>
          </w:tcPr>
          <w:p w:rsidR="00CE1252" w:rsidRDefault="00BA4749" w:rsidP="00CE1252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9515E7A" wp14:editId="51A248AF">
                  <wp:extent cx="3866776" cy="2786380"/>
                  <wp:effectExtent l="0" t="0" r="635" b="0"/>
                  <wp:docPr id="18" name="Рисунок 18" descr="толстого 181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толстого 181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98"/>
                          <a:stretch/>
                        </pic:blipFill>
                        <pic:spPr bwMode="auto">
                          <a:xfrm>
                            <a:off x="0" y="0"/>
                            <a:ext cx="3875221" cy="279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20FA" w:rsidRDefault="00D374BE" w:rsidP="00BA4749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251368">
              <w:rPr>
                <w:rFonts w:ascii="TimesNewRomanPSMT" w:hAnsi="TimesNewRomanPSMT"/>
                <w:color w:val="000000"/>
                <w:sz w:val="24"/>
                <w:szCs w:val="24"/>
              </w:rPr>
              <w:t>Рис</w:t>
            </w:r>
            <w:r w:rsidR="00307E35" w:rsidRPr="00251368">
              <w:rPr>
                <w:rFonts w:ascii="TimesNewRomanPSMT" w:hAnsi="TimesNewRomanPSMT"/>
                <w:color w:val="000000"/>
                <w:sz w:val="24"/>
                <w:szCs w:val="24"/>
              </w:rPr>
              <w:t>.</w:t>
            </w:r>
            <w:r w:rsidR="00251368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1. Местоположение объекта</w:t>
            </w:r>
          </w:p>
          <w:p w:rsidR="00251368" w:rsidRPr="00251368" w:rsidRDefault="00251368" w:rsidP="00BA4749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</w:tr>
      <w:tr w:rsidR="00CE1252" w:rsidRPr="00CE1252" w:rsidTr="00820A50">
        <w:tc>
          <w:tcPr>
            <w:tcW w:w="614" w:type="dxa"/>
          </w:tcPr>
          <w:p w:rsidR="00CE1252" w:rsidRPr="00CE1252" w:rsidRDefault="00CE1252" w:rsidP="00CE1252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BB7B0C">
              <w:rPr>
                <w:rFonts w:ascii="TimesNewRomanPSMT" w:hAnsi="TimesNewRomanPSMT"/>
                <w:color w:val="000000"/>
                <w:sz w:val="26"/>
                <w:szCs w:val="24"/>
              </w:rPr>
              <w:t>2.</w:t>
            </w:r>
          </w:p>
        </w:tc>
        <w:tc>
          <w:tcPr>
            <w:tcW w:w="3209" w:type="dxa"/>
          </w:tcPr>
          <w:p w:rsidR="00CE1252" w:rsidRPr="00D374BE" w:rsidRDefault="00195D00" w:rsidP="00CE1252">
            <w:pPr>
              <w:ind w:right="-18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195D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Объемно-пространственная структура прямоугольного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95D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плане двухэтажного здания; планировочная структура здания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95D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пределах капитальных внешних и внутренних стен</w:t>
            </w:r>
          </w:p>
          <w:p w:rsidR="00CE1252" w:rsidRPr="00D374BE" w:rsidRDefault="00CE1252" w:rsidP="00CE1252">
            <w:pPr>
              <w:ind w:right="-18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CE1252" w:rsidRPr="00D374BE" w:rsidRDefault="00CE1252" w:rsidP="00CE1252">
            <w:pPr>
              <w:ind w:right="-18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6375" w:type="dxa"/>
          </w:tcPr>
          <w:p w:rsidR="005E2954" w:rsidRPr="005E2954" w:rsidRDefault="00BA4749" w:rsidP="00CE1252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59CB3DA9" wp14:editId="65095F4C">
                      <wp:simplePos x="0" y="0"/>
                      <wp:positionH relativeFrom="column">
                        <wp:posOffset>2630804</wp:posOffset>
                      </wp:positionH>
                      <wp:positionV relativeFrom="paragraph">
                        <wp:posOffset>398780</wp:posOffset>
                      </wp:positionV>
                      <wp:extent cx="923925" cy="1562100"/>
                      <wp:effectExtent l="0" t="0" r="28575" b="19050"/>
                      <wp:wrapNone/>
                      <wp:docPr id="24" name="Полилиния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3925" cy="1562100"/>
                              </a:xfrm>
                              <a:custGeom>
                                <a:avLst/>
                                <a:gdLst>
                                  <a:gd name="connsiteX0" fmla="*/ 724120 w 724120"/>
                                  <a:gd name="connsiteY0" fmla="*/ 1384814 h 1384814"/>
                                  <a:gd name="connsiteX1" fmla="*/ 687121 w 724120"/>
                                  <a:gd name="connsiteY1" fmla="*/ 206136 h 1384814"/>
                                  <a:gd name="connsiteX2" fmla="*/ 0 w 724120"/>
                                  <a:gd name="connsiteY2" fmla="*/ 0 h 138481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724120" h="1384814">
                                    <a:moveTo>
                                      <a:pt x="724120" y="1384814"/>
                                    </a:moveTo>
                                    <a:lnTo>
                                      <a:pt x="687121" y="206136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1F3142" id="Полилиния 24" o:spid="_x0000_s1026" style="position:absolute;margin-left:207.15pt;margin-top:31.4pt;width:72.75pt;height:12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4120,1384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" path="m724120,1384814l687121,206136,,e" filled="f" strokecolor="red" strokeweight="1.5pt">
                      <v:stroke joinstyle="miter"/>
                      <v:path arrowok="t" o:connecttype="custom" o:connectlocs="923925,1562100;876717,232526;0,0" o:connectangles="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3399DDD2" wp14:editId="30DF9AC1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394334</wp:posOffset>
                      </wp:positionV>
                      <wp:extent cx="2309495" cy="1609725"/>
                      <wp:effectExtent l="19050" t="19050" r="14605" b="28575"/>
                      <wp:wrapNone/>
                      <wp:docPr id="23" name="Полилиния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9495" cy="1609725"/>
                              </a:xfrm>
                              <a:custGeom>
                                <a:avLst/>
                                <a:gdLst>
                                  <a:gd name="connsiteX0" fmla="*/ 5286 w 2309785"/>
                                  <a:gd name="connsiteY0" fmla="*/ 1041254 h 1379529"/>
                                  <a:gd name="connsiteX1" fmla="*/ 0 w 2309785"/>
                                  <a:gd name="connsiteY1" fmla="*/ 317133 h 1379529"/>
                                  <a:gd name="connsiteX2" fmla="*/ 2309785 w 2309785"/>
                                  <a:gd name="connsiteY2" fmla="*/ 0 h 1379529"/>
                                  <a:gd name="connsiteX3" fmla="*/ 2309785 w 2309785"/>
                                  <a:gd name="connsiteY3" fmla="*/ 1379529 h 137952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309785" h="1379529">
                                    <a:moveTo>
                                      <a:pt x="5286" y="1041254"/>
                                    </a:moveTo>
                                    <a:lnTo>
                                      <a:pt x="0" y="317133"/>
                                    </a:lnTo>
                                    <a:lnTo>
                                      <a:pt x="2309785" y="0"/>
                                    </a:lnTo>
                                    <a:lnTo>
                                      <a:pt x="2309785" y="1379529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5EEC77" id="Полилиния 23" o:spid="_x0000_s1026" style="position:absolute;margin-left:25.15pt;margin-top:31.05pt;width:181.85pt;height:126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09785,1379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" path="m5286,1041254l,317133,2309785,r,1379529e" filled="f" strokecolor="red" strokeweight="1.5pt">
                      <v:stroke joinstyle="miter"/>
                      <v:path arrowok="t" o:connecttype="custom" o:connectlocs="5285,1215004;0,370052;2309495,0;2309495,1609725" o:connectangles="0,0,0,0"/>
                    </v:shape>
                  </w:pict>
                </mc:Fallback>
              </mc:AlternateContent>
            </w:r>
            <w:r w:rsidR="008A6D1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40B34F" wp14:editId="062BA556">
                  <wp:extent cx="3859913" cy="2181225"/>
                  <wp:effectExtent l="19050" t="19050" r="26670" b="9525"/>
                  <wp:docPr id="230" name="Рисунок 230" descr="C:\ДИСК_qwerty\РАБОТА\РАБОТА\ПАСПОРТА на экспертизу Чистополь\г.Чистополь, ул.Толстого, д.181\4. Фотофиксация\24.11.2020\IMG_20201124_131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ДИСК_qwerty\РАБОТА\РАБОТА\ПАСПОРТА на экспертизу Чистополь\г.Чистополь, ул.Толстого, д.181\4. Фотофиксация\24.11.2020\IMG_20201124_1319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2" t="18916" b="26380"/>
                          <a:stretch/>
                        </pic:blipFill>
                        <pic:spPr bwMode="auto">
                          <a:xfrm>
                            <a:off x="0" y="0"/>
                            <a:ext cx="3863217" cy="2183092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A4749" w:rsidRDefault="00D374BE" w:rsidP="00BA4749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195D00">
              <w:rPr>
                <w:rFonts w:ascii="TimesNewRomanPSMT" w:hAnsi="TimesNewRomanPSMT"/>
                <w:color w:val="000000"/>
                <w:sz w:val="24"/>
                <w:szCs w:val="24"/>
              </w:rPr>
              <w:t>Рис</w:t>
            </w:r>
            <w:r w:rsidR="00307E35" w:rsidRPr="00195D00">
              <w:rPr>
                <w:rFonts w:ascii="TimesNewRomanPSMT" w:hAnsi="TimesNewRomanPSMT"/>
                <w:color w:val="000000"/>
                <w:sz w:val="24"/>
                <w:szCs w:val="24"/>
              </w:rPr>
              <w:t>.</w:t>
            </w:r>
            <w:r w:rsidRPr="00195D00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2. Общий вид</w:t>
            </w:r>
            <w:r w:rsidR="00BA4749" w:rsidRPr="00195D00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на здание с выделением </w:t>
            </w:r>
            <w:r w:rsidR="006529A4" w:rsidRPr="00195D00">
              <w:rPr>
                <w:rFonts w:ascii="TimesNewRomanPSMT" w:hAnsi="TimesNewRomanPSMT"/>
                <w:color w:val="000000"/>
                <w:sz w:val="24"/>
                <w:szCs w:val="24"/>
              </w:rPr>
              <w:t>об</w:t>
            </w:r>
            <w:r w:rsidR="00BA4749" w:rsidRPr="00195D00">
              <w:rPr>
                <w:rFonts w:ascii="TimesNewRomanPSMT" w:hAnsi="TimesNewRomanPSMT"/>
                <w:color w:val="000000"/>
                <w:sz w:val="24"/>
                <w:szCs w:val="24"/>
              </w:rPr>
              <w:t>ъ</w:t>
            </w:r>
            <w:r w:rsidR="00195D00">
              <w:rPr>
                <w:rFonts w:ascii="TimesNewRomanPSMT" w:hAnsi="TimesNewRomanPSMT"/>
                <w:color w:val="000000"/>
                <w:sz w:val="24"/>
                <w:szCs w:val="24"/>
              </w:rPr>
              <w:t>емно-пространственной структуры</w:t>
            </w:r>
          </w:p>
          <w:p w:rsidR="00195D00" w:rsidRDefault="00195D00" w:rsidP="00BA4749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850180" w:rsidRDefault="00850180" w:rsidP="00BA4749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195D00" w:rsidRDefault="00195D00" w:rsidP="00BA4749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BA4749" w:rsidRDefault="00BA4749" w:rsidP="00BA474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3727A3B" wp14:editId="69C806CB">
                  <wp:extent cx="4169410" cy="1655763"/>
                  <wp:effectExtent l="0" t="0" r="2540" b="1905"/>
                  <wp:docPr id="26" name="Рисунок 26" descr="план 1 этажа толстого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план 1 этажа толстого 18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18" t="13063" r="4119" b="41029"/>
                          <a:stretch/>
                        </pic:blipFill>
                        <pic:spPr bwMode="auto">
                          <a:xfrm>
                            <a:off x="0" y="0"/>
                            <a:ext cx="4243636" cy="168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0180" w:rsidRDefault="00850180" w:rsidP="00BA474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</w:p>
          <w:p w:rsidR="00BA4749" w:rsidRDefault="00BA4749" w:rsidP="00850180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B98006" wp14:editId="1C713DB3">
                  <wp:extent cx="4125530" cy="466725"/>
                  <wp:effectExtent l="0" t="0" r="1905" b="0"/>
                  <wp:docPr id="28" name="Рисунок 28" descr="план 1 этажа толстого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план 1 этажа толстого 18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034" b="13410"/>
                          <a:stretch/>
                        </pic:blipFill>
                        <pic:spPr bwMode="auto">
                          <a:xfrm>
                            <a:off x="0" y="0"/>
                            <a:ext cx="412553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A4749" w:rsidRDefault="00195D00" w:rsidP="00BA4749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195D00">
              <w:rPr>
                <w:rFonts w:ascii="TimesNewRomanPSMT" w:hAnsi="TimesNewRomanPSMT"/>
                <w:color w:val="000000"/>
                <w:sz w:val="24"/>
                <w:szCs w:val="24"/>
              </w:rPr>
              <w:t>Рис. 3. План первого этажа</w:t>
            </w:r>
          </w:p>
          <w:p w:rsidR="00195D00" w:rsidRPr="00195D00" w:rsidRDefault="00195D00" w:rsidP="00BA4749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BA4749" w:rsidRDefault="00BA4749" w:rsidP="00BA474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58B57F" wp14:editId="4937AF30">
                  <wp:extent cx="3959691" cy="1840727"/>
                  <wp:effectExtent l="0" t="0" r="3175" b="7620"/>
                  <wp:docPr id="27" name="Рисунок 27" descr="план 2 этажа толстого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план 2 этажа толстого 18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98" t="11949" r="7385" b="37059"/>
                          <a:stretch/>
                        </pic:blipFill>
                        <pic:spPr bwMode="auto">
                          <a:xfrm>
                            <a:off x="0" y="0"/>
                            <a:ext cx="3993871" cy="1856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0180" w:rsidRDefault="00850180" w:rsidP="00BA474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</w:p>
          <w:p w:rsidR="00BA4749" w:rsidRDefault="00BA4749" w:rsidP="00BA4749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48AD69" wp14:editId="17318158">
                  <wp:extent cx="3914775" cy="442882"/>
                  <wp:effectExtent l="0" t="0" r="0" b="0"/>
                  <wp:docPr id="29" name="Рисунок 29" descr="план 1 этажа толстого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план 1 этажа толстого 18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034" b="13410"/>
                          <a:stretch/>
                        </pic:blipFill>
                        <pic:spPr bwMode="auto">
                          <a:xfrm>
                            <a:off x="0" y="0"/>
                            <a:ext cx="4114841" cy="465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A4749" w:rsidRPr="00850180" w:rsidRDefault="00850180" w:rsidP="00BA4749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Рис. 4. План второго этажа</w:t>
            </w:r>
          </w:p>
          <w:p w:rsidR="003867BB" w:rsidRPr="00E01D4D" w:rsidRDefault="003867BB" w:rsidP="00BA474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</w:p>
        </w:tc>
      </w:tr>
      <w:tr w:rsidR="00CE1252" w:rsidRPr="00CE1252" w:rsidTr="00820A50">
        <w:tc>
          <w:tcPr>
            <w:tcW w:w="614" w:type="dxa"/>
          </w:tcPr>
          <w:p w:rsidR="00CE1252" w:rsidRPr="00BB7B0C" w:rsidRDefault="00CE1252" w:rsidP="00CE1252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BB7B0C">
              <w:rPr>
                <w:rFonts w:ascii="TimesNewRomanPSMT" w:hAnsi="TimesNewRomanPSMT"/>
                <w:color w:val="000000"/>
                <w:sz w:val="24"/>
                <w:szCs w:val="24"/>
              </w:rPr>
              <w:lastRenderedPageBreak/>
              <w:t>3.</w:t>
            </w:r>
          </w:p>
        </w:tc>
        <w:tc>
          <w:tcPr>
            <w:tcW w:w="3209" w:type="dxa"/>
          </w:tcPr>
          <w:p w:rsidR="004E20FA" w:rsidRPr="004E20FA" w:rsidRDefault="004E20FA" w:rsidP="00850180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20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Конструктивная схема: </w:t>
            </w:r>
          </w:p>
          <w:p w:rsidR="004E20FA" w:rsidRPr="000C5C78" w:rsidRDefault="004E20FA" w:rsidP="00850180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5C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подлинные кирпичные стены; </w:t>
            </w:r>
          </w:p>
          <w:p w:rsidR="004E20FA" w:rsidRPr="000C5C78" w:rsidRDefault="004E20FA" w:rsidP="00850180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5C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подлинные кирпичные перемычки проемов;</w:t>
            </w:r>
          </w:p>
          <w:p w:rsidR="004E20FA" w:rsidRDefault="004E20FA" w:rsidP="00850180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5C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сводчатые перекрытия </w:t>
            </w:r>
            <w:r w:rsidR="00850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3867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1-го этажа по типу</w:t>
            </w:r>
            <w:r w:rsidRPr="000C5C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«Монье»;</w:t>
            </w:r>
          </w:p>
          <w:p w:rsidR="005E2954" w:rsidRPr="004E20FA" w:rsidRDefault="005E2954" w:rsidP="00850180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плоские перекрытия</w:t>
            </w:r>
            <w:r w:rsidR="003867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1-го и 2-го этажа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CE1252" w:rsidRDefault="004E20FA" w:rsidP="00850180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20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5E29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местоположение,</w:t>
            </w:r>
            <w:r w:rsidRPr="004E20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конфигурация, высотные отметки и конструктивное решение вальмовой крыши, материал кровли – листовое кров</w:t>
            </w:r>
            <w:r w:rsidR="00B061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ельное железо с двойным фальцем</w:t>
            </w:r>
            <w:r w:rsidR="005E29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895040" w:rsidRPr="00BB7B0C" w:rsidRDefault="00850180" w:rsidP="00850180">
            <w:pPr>
              <w:ind w:right="-18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слуховые окна</w:t>
            </w:r>
          </w:p>
        </w:tc>
        <w:tc>
          <w:tcPr>
            <w:tcW w:w="6375" w:type="dxa"/>
          </w:tcPr>
          <w:p w:rsidR="003867BB" w:rsidRDefault="003867BB" w:rsidP="003867BB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3BCB88" wp14:editId="4DFC13F2">
                  <wp:extent cx="4060996" cy="1838325"/>
                  <wp:effectExtent l="0" t="0" r="0" b="0"/>
                  <wp:docPr id="35" name="Рисунок 35" descr="план 1 этажа толстого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план 1 этажа толстого 18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18" t="10870" r="4119" b="38945"/>
                          <a:stretch/>
                        </pic:blipFill>
                        <pic:spPr bwMode="auto">
                          <a:xfrm>
                            <a:off x="0" y="0"/>
                            <a:ext cx="4097136" cy="18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0180" w:rsidRDefault="00850180" w:rsidP="003867BB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</w:p>
          <w:p w:rsidR="003867BB" w:rsidRDefault="003867BB" w:rsidP="003867BB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960833" wp14:editId="48C56BD6">
                  <wp:extent cx="4064000" cy="153255"/>
                  <wp:effectExtent l="0" t="0" r="0" b="0"/>
                  <wp:docPr id="40" name="Рисунок 40" descr="план 1 этажа толстого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план 1 этажа толстого 18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034" b="23114"/>
                          <a:stretch/>
                        </pic:blipFill>
                        <pic:spPr bwMode="auto">
                          <a:xfrm>
                            <a:off x="0" y="0"/>
                            <a:ext cx="4412388" cy="166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C6CC61" wp14:editId="5D9B84B2">
                  <wp:extent cx="4064000" cy="365453"/>
                  <wp:effectExtent l="0" t="0" r="0" b="0"/>
                  <wp:docPr id="41" name="Рисунок 41" descr="план 1 этажа толстого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план 1 этажа толстого 18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336" b="1093"/>
                          <a:stretch/>
                        </pic:blipFill>
                        <pic:spPr bwMode="auto">
                          <a:xfrm>
                            <a:off x="0" y="0"/>
                            <a:ext cx="4259183" cy="38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67BB" w:rsidRPr="00850180" w:rsidRDefault="00850180" w:rsidP="003867BB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Рис. 5. План первого этажа</w:t>
            </w:r>
          </w:p>
          <w:p w:rsidR="003867BB" w:rsidRDefault="003867BB" w:rsidP="003867BB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</w:p>
          <w:p w:rsidR="003867BB" w:rsidRDefault="003867BB" w:rsidP="003867BB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23E8A3D" wp14:editId="244A1D61">
                  <wp:extent cx="4046824" cy="2019300"/>
                  <wp:effectExtent l="0" t="0" r="0" b="0"/>
                  <wp:docPr id="37" name="Рисунок 37" descr="план 2 этажа толстого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план 2 этажа толстого 18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98" t="9575" r="5494" b="34453"/>
                          <a:stretch/>
                        </pic:blipFill>
                        <pic:spPr bwMode="auto">
                          <a:xfrm>
                            <a:off x="0" y="0"/>
                            <a:ext cx="4084204" cy="2037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67BB" w:rsidRDefault="003867BB" w:rsidP="003867BB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55D633" wp14:editId="5A0732B3">
                  <wp:extent cx="4038600" cy="152297"/>
                  <wp:effectExtent l="0" t="0" r="0" b="635"/>
                  <wp:docPr id="38" name="Рисунок 38" descr="план 1 этажа толстого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план 1 этажа толстого 18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034" b="23114"/>
                          <a:stretch/>
                        </pic:blipFill>
                        <pic:spPr bwMode="auto">
                          <a:xfrm>
                            <a:off x="0" y="0"/>
                            <a:ext cx="4363199" cy="164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30E480" wp14:editId="2BBAFCC9">
                  <wp:extent cx="4038600" cy="363169"/>
                  <wp:effectExtent l="0" t="0" r="0" b="0"/>
                  <wp:docPr id="39" name="Рисунок 39" descr="план 1 этажа толстого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план 1 этажа толстого 18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336" b="1093"/>
                          <a:stretch/>
                        </pic:blipFill>
                        <pic:spPr bwMode="auto">
                          <a:xfrm>
                            <a:off x="0" y="0"/>
                            <a:ext cx="4193234" cy="377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5C78" w:rsidRPr="00850180" w:rsidRDefault="003867BB" w:rsidP="003867BB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850180">
              <w:rPr>
                <w:rFonts w:ascii="TimesNewRomanPSMT" w:hAnsi="TimesNewRomanPSMT"/>
                <w:color w:val="000000"/>
                <w:sz w:val="24"/>
                <w:szCs w:val="24"/>
              </w:rPr>
              <w:t>Рис. 6.</w:t>
            </w:r>
            <w:r w:rsidR="00850180" w:rsidRPr="00850180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План второго этажа</w:t>
            </w:r>
          </w:p>
          <w:p w:rsidR="00850180" w:rsidRDefault="00850180" w:rsidP="003867BB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</w:p>
          <w:p w:rsidR="003867BB" w:rsidRDefault="003867BB" w:rsidP="00CE1252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806F48" wp14:editId="3D39E2D7">
                  <wp:extent cx="4034357" cy="2924354"/>
                  <wp:effectExtent l="0" t="0" r="4445" b="9525"/>
                  <wp:docPr id="42" name="Рисунок 42" descr="Сводчатые перекрыт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Сводчатые перекрыти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13"/>
                          <a:stretch/>
                        </pic:blipFill>
                        <pic:spPr bwMode="auto">
                          <a:xfrm>
                            <a:off x="0" y="0"/>
                            <a:ext cx="4049139" cy="2935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B7B0C" w:rsidRPr="00850180" w:rsidRDefault="00BB7B0C" w:rsidP="00CE1252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850180">
              <w:rPr>
                <w:rFonts w:ascii="TimesNewRomanPSMT" w:hAnsi="TimesNewRomanPSMT"/>
                <w:color w:val="000000"/>
                <w:sz w:val="24"/>
                <w:szCs w:val="24"/>
              </w:rPr>
              <w:t>Рис</w:t>
            </w:r>
            <w:r w:rsidR="00307E35" w:rsidRPr="00850180">
              <w:rPr>
                <w:rFonts w:ascii="TimesNewRomanPSMT" w:hAnsi="TimesNewRomanPSMT"/>
                <w:color w:val="000000"/>
                <w:sz w:val="24"/>
                <w:szCs w:val="24"/>
              </w:rPr>
              <w:t>.</w:t>
            </w:r>
            <w:r w:rsidRPr="00850180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</w:t>
            </w:r>
            <w:r w:rsidR="003867BB" w:rsidRPr="00850180">
              <w:rPr>
                <w:rFonts w:ascii="TimesNewRomanPSMT" w:hAnsi="TimesNewRomanPSMT"/>
                <w:color w:val="000000"/>
                <w:sz w:val="24"/>
                <w:szCs w:val="24"/>
              </w:rPr>
              <w:t>7</w:t>
            </w:r>
            <w:r w:rsidRPr="00850180">
              <w:rPr>
                <w:rFonts w:ascii="TimesNewRomanPSMT" w:hAnsi="TimesNewRomanPSMT"/>
                <w:color w:val="000000"/>
                <w:sz w:val="24"/>
                <w:szCs w:val="24"/>
              </w:rPr>
              <w:t>.</w:t>
            </w:r>
            <w:r w:rsidRPr="00850180">
              <w:rPr>
                <w:sz w:val="24"/>
                <w:szCs w:val="24"/>
              </w:rPr>
              <w:t xml:space="preserve"> </w:t>
            </w:r>
            <w:r w:rsidR="009C7188" w:rsidRPr="00850180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Сводчатое перекрытие </w:t>
            </w:r>
            <w:r w:rsidR="003867BB" w:rsidRPr="00850180">
              <w:rPr>
                <w:rFonts w:ascii="TimesNewRomanPSMT" w:hAnsi="TimesNewRomanPSMT"/>
                <w:color w:val="000000"/>
                <w:sz w:val="24"/>
                <w:szCs w:val="24"/>
              </w:rPr>
              <w:t>1-</w:t>
            </w:r>
            <w:r w:rsidR="009C7188" w:rsidRPr="00850180">
              <w:rPr>
                <w:rFonts w:ascii="TimesNewRomanPSMT" w:hAnsi="TimesNewRomanPSMT"/>
                <w:color w:val="000000"/>
                <w:sz w:val="24"/>
                <w:szCs w:val="24"/>
              </w:rPr>
              <w:t>го этажа</w:t>
            </w:r>
          </w:p>
          <w:p w:rsidR="00850180" w:rsidRDefault="00850180" w:rsidP="00CE1252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</w:p>
          <w:p w:rsidR="009C7188" w:rsidRDefault="009C7188" w:rsidP="00CE1252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>
              <w:rPr>
                <w:rFonts w:ascii="TimesNewRomanPSMT" w:hAnsi="TimesNewRomanPSMT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0C02918" wp14:editId="16F57981">
                  <wp:extent cx="4012735" cy="2553419"/>
                  <wp:effectExtent l="0" t="0" r="6985" b="0"/>
                  <wp:docPr id="9" name="Рисунок 9" descr="C:\Users\1\AppData\Local\Microsoft\Windows\INetCache\Content.Word\оконный прое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1\AppData\Local\Microsoft\Windows\INetCache\Content.Word\оконный проем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5411"/>
                          <a:stretch/>
                        </pic:blipFill>
                        <pic:spPr bwMode="auto">
                          <a:xfrm>
                            <a:off x="0" y="0"/>
                            <a:ext cx="4019691" cy="2557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7188" w:rsidRPr="00850180" w:rsidRDefault="009C7188" w:rsidP="00CE12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0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</w:t>
            </w:r>
            <w:r w:rsidR="00307E35" w:rsidRPr="00850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50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867BB" w:rsidRPr="00850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850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501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7E35" w:rsidRPr="00850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Кирпичные перемычки</w:t>
            </w:r>
            <w:r w:rsidRPr="00850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(двор</w:t>
            </w:r>
            <w:r w:rsidR="003867BB" w:rsidRPr="00850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овой фасад</w:t>
            </w:r>
            <w:r w:rsidRPr="00850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3867BB" w:rsidRDefault="003867BB" w:rsidP="009C7188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</w:p>
          <w:p w:rsidR="003867BB" w:rsidRDefault="003867BB" w:rsidP="009C7188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2430009" wp14:editId="3F653F9F">
                  <wp:extent cx="3945891" cy="3053751"/>
                  <wp:effectExtent l="0" t="0" r="0" b="0"/>
                  <wp:docPr id="43" name="Рисунок 43" descr="заложенные оконные проем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заложенные оконные проем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521" b="24371"/>
                          <a:stretch/>
                        </pic:blipFill>
                        <pic:spPr bwMode="auto">
                          <a:xfrm>
                            <a:off x="0" y="0"/>
                            <a:ext cx="3956997" cy="3062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0180" w:rsidRPr="00850180" w:rsidRDefault="009C7188" w:rsidP="009C71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0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</w:t>
            </w:r>
            <w:r w:rsidR="00307E35" w:rsidRPr="00850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50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867BB" w:rsidRPr="00850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850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50180"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r w:rsidRPr="00850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аложенные оконные проемы</w:t>
            </w:r>
            <w:r w:rsidR="00307E35" w:rsidRPr="00850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перемычками</w:t>
            </w:r>
            <w:r w:rsidRPr="00850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50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850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(боковой фасад)</w:t>
            </w:r>
          </w:p>
          <w:p w:rsidR="00850180" w:rsidRDefault="00850180" w:rsidP="009C7188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</w:p>
          <w:p w:rsidR="009C7188" w:rsidRDefault="003867BB" w:rsidP="009C7188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>
              <w:rPr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46953F" wp14:editId="70D86D99">
                  <wp:extent cx="3950739" cy="2853559"/>
                  <wp:effectExtent l="0" t="0" r="0" b="4445"/>
                  <wp:docPr id="44" name="Рисунок 44" descr="конфигура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конфигура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749" cy="28607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C7188" w:rsidRPr="00850180" w:rsidRDefault="009C7188" w:rsidP="009C71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0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</w:t>
            </w:r>
            <w:r w:rsidR="00307E35" w:rsidRPr="00850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50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867BB" w:rsidRPr="00850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850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501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50180" w:rsidRPr="00850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Кровля</w:t>
            </w:r>
          </w:p>
          <w:p w:rsidR="00105E41" w:rsidRDefault="00105E41" w:rsidP="009C7188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</w:p>
          <w:p w:rsidR="00BB7B0C" w:rsidRDefault="00105E41" w:rsidP="00BB7B0C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39F16D02" wp14:editId="7DEFCB40">
                      <wp:simplePos x="0" y="0"/>
                      <wp:positionH relativeFrom="column">
                        <wp:posOffset>1955488</wp:posOffset>
                      </wp:positionH>
                      <wp:positionV relativeFrom="paragraph">
                        <wp:posOffset>619760</wp:posOffset>
                      </wp:positionV>
                      <wp:extent cx="1906438" cy="1061049"/>
                      <wp:effectExtent l="19050" t="19050" r="17780" b="25400"/>
                      <wp:wrapNone/>
                      <wp:docPr id="45" name="Прямоугольник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6438" cy="1061049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E7BB76" id="Прямоугольник 45" o:spid="_x0000_s1026" style="position:absolute;margin-left:154pt;margin-top:48.8pt;width:150.1pt;height:83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" filled="f" strokecolor="red" strokeweight="3pt"/>
                  </w:pict>
                </mc:Fallback>
              </mc:AlternateContent>
            </w:r>
            <w:r w:rsidR="00BA4749">
              <w:rPr>
                <w:noProof/>
                <w:lang w:eastAsia="ru-RU"/>
              </w:rPr>
              <w:drawing>
                <wp:inline distT="0" distB="0" distL="0" distR="0" wp14:anchorId="73555B2C" wp14:editId="2C9789D1">
                  <wp:extent cx="4071620" cy="2688581"/>
                  <wp:effectExtent l="0" t="0" r="5080" b="0"/>
                  <wp:docPr id="30" name="Рисунок 30" descr="дворовой фасад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дворовой фасад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119"/>
                          <a:stretch/>
                        </pic:blipFill>
                        <pic:spPr bwMode="auto">
                          <a:xfrm>
                            <a:off x="0" y="0"/>
                            <a:ext cx="4077699" cy="269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5E41" w:rsidRPr="00850180" w:rsidRDefault="00850180" w:rsidP="00105E41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850180">
              <w:rPr>
                <w:rFonts w:ascii="TimesNewRomanPSMT" w:hAnsi="TimesNewRomanPSMT"/>
                <w:color w:val="000000"/>
                <w:sz w:val="24"/>
                <w:szCs w:val="24"/>
              </w:rPr>
              <w:t>Рис. 11. Слуховые окна кровли</w:t>
            </w:r>
          </w:p>
          <w:p w:rsidR="00850180" w:rsidRPr="00BB7B0C" w:rsidRDefault="00850180" w:rsidP="00105E41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</w:p>
        </w:tc>
      </w:tr>
      <w:tr w:rsidR="00FE2967" w:rsidRPr="00CE1252" w:rsidTr="00820A50">
        <w:tc>
          <w:tcPr>
            <w:tcW w:w="614" w:type="dxa"/>
          </w:tcPr>
          <w:p w:rsidR="00FE2967" w:rsidRPr="00BB7B0C" w:rsidRDefault="00FE2967" w:rsidP="00CE1252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lastRenderedPageBreak/>
              <w:t>4.</w:t>
            </w:r>
          </w:p>
        </w:tc>
        <w:tc>
          <w:tcPr>
            <w:tcW w:w="3209" w:type="dxa"/>
          </w:tcPr>
          <w:p w:rsidR="00FE2967" w:rsidRPr="004E20FA" w:rsidRDefault="00FE2967" w:rsidP="004E20FA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A50">
              <w:rPr>
                <w:rFonts w:ascii="Times New Roman" w:hAnsi="Times New Roman" w:cs="Times New Roman"/>
                <w:color w:val="000000"/>
                <w:sz w:val="24"/>
              </w:rPr>
              <w:t>Отделка и архитектурные детали фасадов:</w:t>
            </w:r>
          </w:p>
        </w:tc>
        <w:tc>
          <w:tcPr>
            <w:tcW w:w="6375" w:type="dxa"/>
          </w:tcPr>
          <w:p w:rsidR="00FE2967" w:rsidRDefault="00FE2967" w:rsidP="00CE1252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</w:p>
        </w:tc>
      </w:tr>
      <w:tr w:rsidR="00E27C87" w:rsidRPr="00CE1252" w:rsidTr="00820A50">
        <w:tc>
          <w:tcPr>
            <w:tcW w:w="614" w:type="dxa"/>
          </w:tcPr>
          <w:p w:rsidR="00E27C87" w:rsidRPr="00BB7B0C" w:rsidRDefault="00E27C87" w:rsidP="00CE1252">
            <w:pPr>
              <w:jc w:val="center"/>
              <w:rPr>
                <w:rFonts w:ascii="TimesNewRomanPSMT" w:hAnsi="TimesNewRomanPSMT"/>
                <w:color w:val="000000"/>
                <w:sz w:val="24"/>
              </w:rPr>
            </w:pPr>
            <w:r w:rsidRPr="00BB7B0C">
              <w:rPr>
                <w:rFonts w:ascii="TimesNewRomanPSMT" w:hAnsi="TimesNewRomanPSMT"/>
                <w:color w:val="000000"/>
                <w:sz w:val="24"/>
              </w:rPr>
              <w:t>4.</w:t>
            </w:r>
            <w:r w:rsidR="00FE2967">
              <w:rPr>
                <w:rFonts w:ascii="TimesNewRomanPSMT" w:hAnsi="TimesNewRomanPSMT"/>
                <w:color w:val="000000"/>
                <w:sz w:val="24"/>
              </w:rPr>
              <w:t>1.</w:t>
            </w:r>
            <w:r w:rsidRPr="00BB7B0C">
              <w:rPr>
                <w:rFonts w:ascii="TimesNewRomanPSMT" w:hAnsi="TimesNewRomanPSMT"/>
                <w:color w:val="000000"/>
                <w:sz w:val="24"/>
              </w:rPr>
              <w:t xml:space="preserve"> </w:t>
            </w:r>
          </w:p>
        </w:tc>
        <w:tc>
          <w:tcPr>
            <w:tcW w:w="3209" w:type="dxa"/>
          </w:tcPr>
          <w:p w:rsidR="00820A50" w:rsidRPr="00105E41" w:rsidRDefault="00FE2967" w:rsidP="00190415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77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Оформление </w:t>
            </w:r>
            <w:r w:rsidR="00105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главного (</w:t>
            </w:r>
            <w:r w:rsidR="00E01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южного</w:t>
            </w:r>
            <w:r w:rsidR="00105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фасада </w:t>
            </w:r>
            <w:r w:rsidR="00105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ул.</w:t>
            </w:r>
            <w:r w:rsidR="003867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="003867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Толстого в десять</w:t>
            </w:r>
            <w:r w:rsidR="00105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оконных осей</w:t>
            </w:r>
            <w:r w:rsidRPr="00DE77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105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20A50" w:rsidRPr="00820A50">
              <w:rPr>
                <w:rFonts w:ascii="Times New Roman" w:hAnsi="Times New Roman" w:cs="Times New Roman"/>
                <w:color w:val="000000"/>
                <w:sz w:val="24"/>
              </w:rPr>
              <w:t>широкий ступенчатый венча</w:t>
            </w:r>
            <w:r w:rsidR="00105E41">
              <w:rPr>
                <w:rFonts w:ascii="Times New Roman" w:hAnsi="Times New Roman" w:cs="Times New Roman"/>
                <w:color w:val="000000"/>
                <w:sz w:val="24"/>
              </w:rPr>
              <w:t>ющий карниз, с пояском зубчиков;</w:t>
            </w:r>
            <w:r w:rsidR="00820A50" w:rsidRPr="00820A50">
              <w:rPr>
                <w:rFonts w:ascii="Times New Roman" w:hAnsi="Times New Roman" w:cs="Times New Roman"/>
                <w:color w:val="000000"/>
                <w:sz w:val="24"/>
              </w:rPr>
              <w:t xml:space="preserve"> междуэтажная тяга с раскреповкой </w:t>
            </w:r>
            <w:r w:rsidR="00190415">
              <w:rPr>
                <w:rFonts w:ascii="Times New Roman" w:hAnsi="Times New Roman" w:cs="Times New Roman"/>
                <w:color w:val="000000"/>
                <w:sz w:val="24"/>
              </w:rPr>
              <w:br/>
            </w:r>
            <w:r w:rsidR="00820A50" w:rsidRPr="00820A50">
              <w:rPr>
                <w:rFonts w:ascii="Times New Roman" w:hAnsi="Times New Roman" w:cs="Times New Roman"/>
                <w:color w:val="000000"/>
                <w:sz w:val="24"/>
              </w:rPr>
              <w:t>в ме</w:t>
            </w:r>
            <w:r w:rsidR="00397B32">
              <w:rPr>
                <w:rFonts w:ascii="Times New Roman" w:hAnsi="Times New Roman" w:cs="Times New Roman"/>
                <w:color w:val="000000"/>
                <w:sz w:val="24"/>
              </w:rPr>
              <w:t>с</w:t>
            </w:r>
            <w:r w:rsidR="00105E41">
              <w:rPr>
                <w:rFonts w:ascii="Times New Roman" w:hAnsi="Times New Roman" w:cs="Times New Roman"/>
                <w:color w:val="000000"/>
                <w:sz w:val="24"/>
              </w:rPr>
              <w:t>тах пересечения пилястр;</w:t>
            </w:r>
            <w:r w:rsidR="00820A50" w:rsidRPr="00820A50">
              <w:rPr>
                <w:rFonts w:ascii="Times New Roman" w:hAnsi="Times New Roman" w:cs="Times New Roman"/>
                <w:color w:val="000000"/>
                <w:sz w:val="24"/>
              </w:rPr>
              <w:t xml:space="preserve"> рустованные пилястры </w:t>
            </w:r>
            <w:r w:rsidR="00105E41">
              <w:rPr>
                <w:rFonts w:ascii="Times New Roman" w:hAnsi="Times New Roman" w:cs="Times New Roman"/>
                <w:color w:val="000000"/>
                <w:sz w:val="24"/>
              </w:rPr>
              <w:t>1-го этажа;</w:t>
            </w:r>
            <w:r w:rsidR="00820A50" w:rsidRPr="00820A50">
              <w:rPr>
                <w:rFonts w:ascii="Times New Roman" w:hAnsi="Times New Roman" w:cs="Times New Roman"/>
                <w:color w:val="000000"/>
                <w:sz w:val="24"/>
              </w:rPr>
              <w:t xml:space="preserve"> филенчатые пилястры </w:t>
            </w:r>
            <w:r w:rsidR="00190415">
              <w:rPr>
                <w:rFonts w:ascii="Times New Roman" w:hAnsi="Times New Roman" w:cs="Times New Roman"/>
                <w:color w:val="000000"/>
                <w:sz w:val="24"/>
              </w:rPr>
              <w:br/>
            </w:r>
            <w:r w:rsidR="00105E41">
              <w:rPr>
                <w:rFonts w:ascii="Times New Roman" w:hAnsi="Times New Roman" w:cs="Times New Roman"/>
                <w:color w:val="000000"/>
                <w:sz w:val="24"/>
              </w:rPr>
              <w:t>2-</w:t>
            </w:r>
            <w:r w:rsidR="00820A50" w:rsidRPr="00820A50">
              <w:rPr>
                <w:rFonts w:ascii="Times New Roman" w:hAnsi="Times New Roman" w:cs="Times New Roman"/>
                <w:color w:val="000000"/>
                <w:sz w:val="24"/>
              </w:rPr>
              <w:t>го этажа;</w:t>
            </w:r>
            <w:r w:rsidR="00105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20A50" w:rsidRPr="00820A50">
              <w:rPr>
                <w:rFonts w:ascii="Times New Roman" w:hAnsi="Times New Roman" w:cs="Times New Roman"/>
                <w:color w:val="000000"/>
                <w:sz w:val="24"/>
              </w:rPr>
              <w:t xml:space="preserve">оконные проемы </w:t>
            </w:r>
            <w:r w:rsidR="00105E41">
              <w:rPr>
                <w:rFonts w:ascii="Times New Roman" w:hAnsi="Times New Roman" w:cs="Times New Roman"/>
                <w:color w:val="000000"/>
                <w:sz w:val="24"/>
              </w:rPr>
              <w:t>2-</w:t>
            </w:r>
            <w:r w:rsidR="00820A50" w:rsidRPr="00820A50">
              <w:rPr>
                <w:rFonts w:ascii="Times New Roman" w:hAnsi="Times New Roman" w:cs="Times New Roman"/>
                <w:color w:val="000000"/>
                <w:sz w:val="24"/>
              </w:rPr>
              <w:t xml:space="preserve">го этажа </w:t>
            </w:r>
            <w:r w:rsidR="00190415">
              <w:rPr>
                <w:rFonts w:ascii="Times New Roman" w:hAnsi="Times New Roman" w:cs="Times New Roman"/>
                <w:color w:val="000000"/>
                <w:sz w:val="24"/>
              </w:rPr>
              <w:br/>
            </w:r>
            <w:r w:rsidR="00820A50" w:rsidRPr="00820A50">
              <w:rPr>
                <w:rFonts w:ascii="Times New Roman" w:hAnsi="Times New Roman" w:cs="Times New Roman"/>
                <w:color w:val="000000"/>
                <w:sz w:val="24"/>
              </w:rPr>
              <w:t xml:space="preserve">с клинчатой перемычкой </w:t>
            </w:r>
            <w:r w:rsidR="00190415">
              <w:rPr>
                <w:rFonts w:ascii="Times New Roman" w:hAnsi="Times New Roman" w:cs="Times New Roman"/>
                <w:color w:val="000000"/>
                <w:sz w:val="24"/>
              </w:rPr>
              <w:br/>
            </w:r>
            <w:r w:rsidR="00820A50" w:rsidRPr="00820A50">
              <w:rPr>
                <w:rFonts w:ascii="Times New Roman" w:hAnsi="Times New Roman" w:cs="Times New Roman"/>
                <w:color w:val="000000"/>
                <w:sz w:val="24"/>
              </w:rPr>
              <w:t xml:space="preserve">и профилированным наличником; сандрики-полочки с рядом зубчиков и консолями; подоконный парапет с филенкой </w:t>
            </w:r>
            <w:r w:rsidR="00190415">
              <w:rPr>
                <w:rFonts w:ascii="Times New Roman" w:hAnsi="Times New Roman" w:cs="Times New Roman"/>
                <w:color w:val="000000"/>
                <w:sz w:val="24"/>
              </w:rPr>
              <w:br/>
            </w:r>
            <w:r w:rsidR="00820A50" w:rsidRPr="00820A50">
              <w:rPr>
                <w:rFonts w:ascii="Times New Roman" w:hAnsi="Times New Roman" w:cs="Times New Roman"/>
                <w:color w:val="000000"/>
                <w:sz w:val="24"/>
              </w:rPr>
              <w:t>и консолями;</w:t>
            </w:r>
            <w:r w:rsidR="00105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20A50" w:rsidRPr="00820A50">
              <w:rPr>
                <w:rFonts w:ascii="Times New Roman" w:hAnsi="Times New Roman" w:cs="Times New Roman"/>
                <w:color w:val="000000"/>
                <w:sz w:val="24"/>
              </w:rPr>
              <w:t xml:space="preserve">оконные проемы </w:t>
            </w:r>
            <w:r w:rsidR="00105E41">
              <w:rPr>
                <w:rFonts w:ascii="Times New Roman" w:hAnsi="Times New Roman" w:cs="Times New Roman"/>
                <w:color w:val="000000"/>
                <w:sz w:val="24"/>
              </w:rPr>
              <w:t>1-</w:t>
            </w:r>
            <w:r w:rsidR="00820A50" w:rsidRPr="00820A50">
              <w:rPr>
                <w:rFonts w:ascii="Times New Roman" w:hAnsi="Times New Roman" w:cs="Times New Roman"/>
                <w:color w:val="000000"/>
                <w:sz w:val="24"/>
              </w:rPr>
              <w:t xml:space="preserve">го этажа лучковой формы </w:t>
            </w:r>
            <w:r w:rsidR="005254B0">
              <w:rPr>
                <w:rFonts w:ascii="Times New Roman" w:hAnsi="Times New Roman" w:cs="Times New Roman"/>
                <w:color w:val="000000"/>
                <w:sz w:val="24"/>
              </w:rPr>
              <w:br/>
            </w:r>
            <w:r w:rsidR="00820A50" w:rsidRPr="00820A50">
              <w:rPr>
                <w:rFonts w:ascii="Times New Roman" w:hAnsi="Times New Roman" w:cs="Times New Roman"/>
                <w:color w:val="000000"/>
                <w:sz w:val="24"/>
              </w:rPr>
              <w:t xml:space="preserve">и профильным наличником; сандрики-полочки; </w:t>
            </w:r>
            <w:r w:rsidR="00105E41">
              <w:rPr>
                <w:rFonts w:ascii="Times New Roman" w:hAnsi="Times New Roman" w:cs="Times New Roman"/>
                <w:color w:val="000000"/>
                <w:sz w:val="24"/>
              </w:rPr>
              <w:t>п</w:t>
            </w:r>
            <w:r w:rsidR="00820A50" w:rsidRPr="00820A50">
              <w:rPr>
                <w:rFonts w:ascii="Times New Roman" w:hAnsi="Times New Roman" w:cs="Times New Roman"/>
                <w:color w:val="000000"/>
                <w:sz w:val="24"/>
              </w:rPr>
              <w:t xml:space="preserve">одоконный парапет с филенкой </w:t>
            </w:r>
            <w:r w:rsidR="005254B0">
              <w:rPr>
                <w:rFonts w:ascii="Times New Roman" w:hAnsi="Times New Roman" w:cs="Times New Roman"/>
                <w:color w:val="000000"/>
                <w:sz w:val="24"/>
              </w:rPr>
              <w:br/>
            </w:r>
            <w:r w:rsidR="00820A50" w:rsidRPr="00820A50">
              <w:rPr>
                <w:rFonts w:ascii="Times New Roman" w:hAnsi="Times New Roman" w:cs="Times New Roman"/>
                <w:color w:val="000000"/>
                <w:sz w:val="24"/>
              </w:rPr>
              <w:t>и консолями; выступающий цокол</w:t>
            </w:r>
            <w:r w:rsidR="00190415">
              <w:rPr>
                <w:rFonts w:ascii="Times New Roman" w:hAnsi="Times New Roman" w:cs="Times New Roman"/>
                <w:color w:val="000000"/>
                <w:sz w:val="24"/>
              </w:rPr>
              <w:t xml:space="preserve">ь </w:t>
            </w:r>
            <w:r w:rsidR="005254B0">
              <w:rPr>
                <w:rFonts w:ascii="Times New Roman" w:hAnsi="Times New Roman" w:cs="Times New Roman"/>
                <w:color w:val="000000"/>
                <w:sz w:val="24"/>
              </w:rPr>
              <w:br/>
            </w:r>
            <w:r w:rsidR="00190415">
              <w:rPr>
                <w:rFonts w:ascii="Times New Roman" w:hAnsi="Times New Roman" w:cs="Times New Roman"/>
                <w:color w:val="000000"/>
                <w:sz w:val="24"/>
              </w:rPr>
              <w:t>с нишами и профильным поясом</w:t>
            </w:r>
          </w:p>
          <w:p w:rsidR="00FE2967" w:rsidRDefault="00FE2967" w:rsidP="00105E41">
            <w:pPr>
              <w:ind w:right="-18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FE2967" w:rsidRDefault="00FE2967" w:rsidP="00105E41">
            <w:pPr>
              <w:ind w:right="-18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FE2967" w:rsidRDefault="00FE2967" w:rsidP="00105E41">
            <w:pPr>
              <w:ind w:right="-18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FE2967" w:rsidRDefault="00FE2967" w:rsidP="00105E41">
            <w:pPr>
              <w:ind w:right="-18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E27C87" w:rsidRPr="00BB7B0C" w:rsidRDefault="00E27C87" w:rsidP="00105E41">
            <w:pPr>
              <w:ind w:right="-18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375" w:type="dxa"/>
          </w:tcPr>
          <w:p w:rsidR="00E27C87" w:rsidRDefault="00105E41" w:rsidP="00105E4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C8EE0E1" wp14:editId="2055FC4B">
                  <wp:extent cx="4071668" cy="2347277"/>
                  <wp:effectExtent l="0" t="0" r="5080" b="0"/>
                  <wp:docPr id="46" name="Рисунок 46" descr="толстого 181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толстого 181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21" t="29590" r="6262" b="6531"/>
                          <a:stretch/>
                        </pic:blipFill>
                        <pic:spPr bwMode="auto">
                          <a:xfrm>
                            <a:off x="0" y="0"/>
                            <a:ext cx="4090071" cy="2357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90415" w:rsidRDefault="00BB7B0C" w:rsidP="00CE125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904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</w:t>
            </w:r>
            <w:r w:rsidR="00307E35" w:rsidRPr="001904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  <w:r w:rsidRPr="001904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105E41" w:rsidRPr="001904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12</w:t>
            </w:r>
            <w:r w:rsidR="009C7188" w:rsidRPr="001904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. Главный </w:t>
            </w:r>
            <w:r w:rsidR="00105E41" w:rsidRPr="001904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(южный) </w:t>
            </w:r>
            <w:r w:rsidR="009C7188" w:rsidRPr="001904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фасад по ул. </w:t>
            </w:r>
            <w:r w:rsidR="006073B2" w:rsidRPr="001904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Л. </w:t>
            </w:r>
            <w:r w:rsidR="009C7188" w:rsidRPr="001904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Толстого</w:t>
            </w:r>
          </w:p>
          <w:p w:rsidR="00105E41" w:rsidRPr="00190415" w:rsidRDefault="00105E41" w:rsidP="00CE125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190415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276"/>
              <w:gridCol w:w="3144"/>
            </w:tblGrid>
            <w:tr w:rsidR="00105E41" w:rsidTr="009B6F93">
              <w:tc>
                <w:tcPr>
                  <w:tcW w:w="3276" w:type="dxa"/>
                </w:tcPr>
                <w:p w:rsidR="00105E41" w:rsidRDefault="00105E41" w:rsidP="00CE1252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961CC39" wp14:editId="27E4741C">
                        <wp:extent cx="1936689" cy="2493034"/>
                        <wp:effectExtent l="0" t="0" r="6985" b="2540"/>
                        <wp:docPr id="47" name="Рисунок 47" descr="арх декор окон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арх декор окон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777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62453" cy="25261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44" w:type="dxa"/>
                </w:tcPr>
                <w:p w:rsidR="00105E41" w:rsidRDefault="00105E41" w:rsidP="00CE1252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2472201" wp14:editId="7DF02CF1">
                        <wp:extent cx="1770632" cy="2493010"/>
                        <wp:effectExtent l="0" t="0" r="1270" b="2540"/>
                        <wp:docPr id="48" name="Рисунок 48" descr="арх декор окон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арх декор окон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514" t="2146" b="619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96367" cy="25292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B6F93" w:rsidTr="00FF768F">
              <w:tc>
                <w:tcPr>
                  <w:tcW w:w="6420" w:type="dxa"/>
                  <w:gridSpan w:val="2"/>
                </w:tcPr>
                <w:p w:rsidR="009B6F93" w:rsidRPr="00190415" w:rsidRDefault="009B6F93" w:rsidP="00105E41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190415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Рис. 13, 14. Оформление главного</w:t>
                  </w:r>
                  <w:r w:rsidR="00190415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 xml:space="preserve"> фасада</w:t>
                  </w:r>
                </w:p>
              </w:tc>
            </w:tr>
          </w:tbl>
          <w:p w:rsidR="009B6F93" w:rsidRDefault="009B6F93" w:rsidP="00DF03B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4055745" cy="2225615"/>
                  <wp:effectExtent l="0" t="0" r="1905" b="3810"/>
                  <wp:docPr id="49" name="Рисунок 49" descr="подокон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подоконни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17" b="7671"/>
                          <a:stretch/>
                        </pic:blipFill>
                        <pic:spPr bwMode="auto">
                          <a:xfrm>
                            <a:off x="0" y="0"/>
                            <a:ext cx="4083701" cy="2240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F03B1" w:rsidRDefault="00DF03B1" w:rsidP="00DF03B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54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</w:t>
            </w:r>
            <w:r w:rsidR="00307E35" w:rsidRPr="005254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  <w:r w:rsidRPr="005254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1</w:t>
            </w:r>
            <w:r w:rsidR="00105E41" w:rsidRPr="005254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</w:t>
            </w:r>
            <w:r w:rsidRPr="005254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. </w:t>
            </w:r>
            <w:r w:rsidR="005254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Цокольная часть главного фасада</w:t>
            </w:r>
          </w:p>
          <w:p w:rsidR="005254B0" w:rsidRPr="005254B0" w:rsidRDefault="005254B0" w:rsidP="00DF03B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F03B1" w:rsidRDefault="00FE2967" w:rsidP="00DF03B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47490" cy="1673525"/>
                  <wp:effectExtent l="0" t="0" r="0" b="3175"/>
                  <wp:docPr id="14" name="Рисунок 14" descr="C:\ДИСК_qwerty\РАБОТА\РАБОТА\ПАСПОРТА на экспертизу Чистополь\г.Чистополь, ул.Толстого, д.181\4. Фотофиксация\24.11.2020\20201124_132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ДИСК_qwerty\РАБОТА\РАБОТА\ПАСПОРТА на экспертизу Чистополь\г.Чистополь, ул.Толстого, д.181\4. Фотофиксация\24.11.2020\20201124_1325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73" b="4525"/>
                          <a:stretch/>
                        </pic:blipFill>
                        <pic:spPr bwMode="auto">
                          <a:xfrm>
                            <a:off x="0" y="0"/>
                            <a:ext cx="4063673" cy="1680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3F6B" w:rsidRDefault="00EA6271" w:rsidP="009B6F9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54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Рис. </w:t>
            </w:r>
            <w:r w:rsidR="009B6F93" w:rsidRPr="005254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16</w:t>
            </w:r>
            <w:r w:rsidRPr="005254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. </w:t>
            </w:r>
            <w:r w:rsidR="005254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Входная группа главного фасада</w:t>
            </w:r>
          </w:p>
          <w:p w:rsidR="005254B0" w:rsidRPr="005254B0" w:rsidRDefault="005254B0" w:rsidP="009B6F9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FE2967" w:rsidRPr="00CE1252" w:rsidTr="00820A50">
        <w:tc>
          <w:tcPr>
            <w:tcW w:w="614" w:type="dxa"/>
          </w:tcPr>
          <w:p w:rsidR="00FE2967" w:rsidRPr="00BB7B0C" w:rsidRDefault="00FE2967" w:rsidP="00CE1252">
            <w:pPr>
              <w:jc w:val="center"/>
              <w:rPr>
                <w:rFonts w:ascii="TimesNewRomanPSMT" w:hAnsi="TimesNewRomanPSMT"/>
                <w:color w:val="000000"/>
                <w:sz w:val="24"/>
              </w:rPr>
            </w:pPr>
            <w:r>
              <w:rPr>
                <w:rFonts w:ascii="TimesNewRomanPSMT" w:hAnsi="TimesNewRomanPSMT"/>
                <w:color w:val="000000"/>
                <w:sz w:val="24"/>
              </w:rPr>
              <w:lastRenderedPageBreak/>
              <w:t>4.2.</w:t>
            </w:r>
          </w:p>
        </w:tc>
        <w:tc>
          <w:tcPr>
            <w:tcW w:w="3209" w:type="dxa"/>
          </w:tcPr>
          <w:p w:rsidR="00FE2967" w:rsidRPr="00820A50" w:rsidRDefault="00FE2967" w:rsidP="005254B0">
            <w:pPr>
              <w:ind w:right="-18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E77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Оформление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восточного фасада в д</w:t>
            </w:r>
            <w:r w:rsidR="00E01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</w:t>
            </w:r>
            <w:r w:rsidRPr="00DE77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оконных оси:</w:t>
            </w:r>
            <w:r w:rsidR="00F442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оконные проемы (частично заложены);</w:t>
            </w:r>
            <w:r w:rsidR="009B6F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20A50">
              <w:rPr>
                <w:rFonts w:ascii="Times New Roman" w:hAnsi="Times New Roman" w:cs="Times New Roman"/>
                <w:color w:val="000000"/>
                <w:sz w:val="24"/>
              </w:rPr>
              <w:t>широкий ступенчатый венчающий карниз, с пояском зубчиков</w:t>
            </w:r>
            <w:r w:rsidR="009B6F93">
              <w:rPr>
                <w:rFonts w:ascii="Times New Roman" w:hAnsi="Times New Roman" w:cs="Times New Roman"/>
                <w:color w:val="000000"/>
                <w:sz w:val="24"/>
              </w:rPr>
              <w:t>;</w:t>
            </w:r>
            <w:r w:rsidRPr="00820A50">
              <w:rPr>
                <w:rFonts w:ascii="Times New Roman" w:hAnsi="Times New Roman" w:cs="Times New Roman"/>
                <w:color w:val="000000"/>
                <w:sz w:val="24"/>
              </w:rPr>
              <w:t xml:space="preserve"> междуэтажная тяга с раскреповкой </w:t>
            </w:r>
            <w:r w:rsidR="005254B0">
              <w:rPr>
                <w:rFonts w:ascii="Times New Roman" w:hAnsi="Times New Roman" w:cs="Times New Roman"/>
                <w:color w:val="000000"/>
                <w:sz w:val="24"/>
              </w:rPr>
              <w:br/>
            </w:r>
            <w:r w:rsidRPr="00820A50">
              <w:rPr>
                <w:rFonts w:ascii="Times New Roman" w:hAnsi="Times New Roman" w:cs="Times New Roman"/>
                <w:color w:val="000000"/>
                <w:sz w:val="24"/>
              </w:rPr>
              <w:t>в ме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</w:t>
            </w:r>
            <w:r w:rsidRPr="00820A50">
              <w:rPr>
                <w:rFonts w:ascii="Times New Roman" w:hAnsi="Times New Roman" w:cs="Times New Roman"/>
                <w:color w:val="000000"/>
                <w:sz w:val="24"/>
              </w:rPr>
              <w:t xml:space="preserve">тах </w:t>
            </w:r>
            <w:r w:rsidR="009B6F93">
              <w:rPr>
                <w:rFonts w:ascii="Times New Roman" w:hAnsi="Times New Roman" w:cs="Times New Roman"/>
                <w:color w:val="000000"/>
                <w:sz w:val="24"/>
              </w:rPr>
              <w:t>пересечения пилястр;</w:t>
            </w:r>
            <w:r w:rsidR="00F44253" w:rsidRPr="00820A50">
              <w:rPr>
                <w:rFonts w:ascii="Times New Roman" w:hAnsi="Times New Roman" w:cs="Times New Roman"/>
                <w:color w:val="000000"/>
                <w:sz w:val="24"/>
              </w:rPr>
              <w:t xml:space="preserve"> рустованные пилястры </w:t>
            </w:r>
            <w:r w:rsidR="009B6F93">
              <w:rPr>
                <w:rFonts w:ascii="Times New Roman" w:hAnsi="Times New Roman" w:cs="Times New Roman"/>
                <w:color w:val="000000"/>
                <w:sz w:val="24"/>
              </w:rPr>
              <w:t xml:space="preserve">1-го этажа; </w:t>
            </w:r>
            <w:r w:rsidRPr="00820A50">
              <w:rPr>
                <w:rFonts w:ascii="Times New Roman" w:hAnsi="Times New Roman" w:cs="Times New Roman"/>
                <w:color w:val="000000"/>
                <w:sz w:val="24"/>
              </w:rPr>
              <w:t xml:space="preserve">филенчатые </w:t>
            </w:r>
            <w:r w:rsidR="009B6F93">
              <w:rPr>
                <w:rFonts w:ascii="Times New Roman" w:hAnsi="Times New Roman" w:cs="Times New Roman"/>
                <w:color w:val="000000"/>
                <w:sz w:val="24"/>
              </w:rPr>
              <w:t xml:space="preserve">пилястры </w:t>
            </w:r>
            <w:r w:rsidR="005254B0">
              <w:rPr>
                <w:rFonts w:ascii="Times New Roman" w:hAnsi="Times New Roman" w:cs="Times New Roman"/>
                <w:color w:val="000000"/>
                <w:sz w:val="24"/>
              </w:rPr>
              <w:br/>
            </w:r>
            <w:r w:rsidR="009B6F93">
              <w:rPr>
                <w:rFonts w:ascii="Times New Roman" w:hAnsi="Times New Roman" w:cs="Times New Roman"/>
                <w:color w:val="000000"/>
                <w:sz w:val="24"/>
              </w:rPr>
              <w:t>2-</w:t>
            </w:r>
            <w:r w:rsidR="005254B0">
              <w:rPr>
                <w:rFonts w:ascii="Times New Roman" w:hAnsi="Times New Roman" w:cs="Times New Roman"/>
                <w:color w:val="000000"/>
                <w:sz w:val="24"/>
              </w:rPr>
              <w:t>го этажа</w:t>
            </w:r>
          </w:p>
          <w:p w:rsidR="00FE2967" w:rsidRDefault="00FE2967" w:rsidP="00FE2967">
            <w:pPr>
              <w:ind w:right="-18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FE2967" w:rsidRPr="00DE777E" w:rsidRDefault="00FE2967" w:rsidP="00820A50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75" w:type="dxa"/>
          </w:tcPr>
          <w:p w:rsidR="00FE2967" w:rsidRDefault="00FE2967" w:rsidP="00FE296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838754" cy="2344111"/>
                  <wp:effectExtent l="0" t="0" r="0" b="0"/>
                  <wp:docPr id="12" name="Рисунок 12" descr="торе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торец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49" b="10563"/>
                          <a:stretch/>
                        </pic:blipFill>
                        <pic:spPr bwMode="auto">
                          <a:xfrm>
                            <a:off x="0" y="0"/>
                            <a:ext cx="3916034" cy="239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2967" w:rsidRDefault="00FE2967" w:rsidP="009B6F9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54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 1</w:t>
            </w:r>
            <w:r w:rsidR="009B6F93" w:rsidRPr="005254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7. Общий в</w:t>
            </w:r>
            <w:r w:rsidR="005254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ид бокового (восточного) фасада</w:t>
            </w:r>
          </w:p>
          <w:p w:rsidR="005254B0" w:rsidRPr="005254B0" w:rsidRDefault="005254B0" w:rsidP="009B6F9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FE2967" w:rsidRPr="00CE1252" w:rsidTr="00820A50">
        <w:tc>
          <w:tcPr>
            <w:tcW w:w="614" w:type="dxa"/>
          </w:tcPr>
          <w:p w:rsidR="00FE2967" w:rsidRDefault="00FE2967" w:rsidP="00CE1252">
            <w:pPr>
              <w:jc w:val="center"/>
              <w:rPr>
                <w:rFonts w:ascii="TimesNewRomanPSMT" w:hAnsi="TimesNewRomanPSMT"/>
                <w:color w:val="000000"/>
                <w:sz w:val="24"/>
              </w:rPr>
            </w:pPr>
            <w:r>
              <w:rPr>
                <w:rFonts w:ascii="TimesNewRomanPSMT" w:hAnsi="TimesNewRomanPSMT"/>
                <w:color w:val="000000"/>
                <w:sz w:val="24"/>
              </w:rPr>
              <w:lastRenderedPageBreak/>
              <w:t>4.3.</w:t>
            </w:r>
          </w:p>
        </w:tc>
        <w:tc>
          <w:tcPr>
            <w:tcW w:w="3209" w:type="dxa"/>
          </w:tcPr>
          <w:p w:rsidR="00E01B7E" w:rsidRPr="00820A50" w:rsidRDefault="00E01B7E" w:rsidP="005254B0">
            <w:pPr>
              <w:ind w:right="-18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E77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Оформление </w:t>
            </w:r>
            <w:r w:rsidR="009B6F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дворового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северного</w:t>
            </w:r>
            <w:r w:rsidR="009B6F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фасада </w:t>
            </w:r>
            <w:r w:rsidR="00525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десять</w:t>
            </w:r>
            <w:r w:rsidR="009B6F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оконных осей</w:t>
            </w:r>
            <w:r w:rsidRPr="00DE77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9B6F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20A50">
              <w:rPr>
                <w:rFonts w:ascii="Times New Roman" w:hAnsi="Times New Roman" w:cs="Times New Roman"/>
                <w:color w:val="000000"/>
                <w:sz w:val="24"/>
              </w:rPr>
              <w:t>широкий ступенчатый венча</w:t>
            </w:r>
            <w:r w:rsidR="009B6F93">
              <w:rPr>
                <w:rFonts w:ascii="Times New Roman" w:hAnsi="Times New Roman" w:cs="Times New Roman"/>
                <w:color w:val="000000"/>
                <w:sz w:val="24"/>
              </w:rPr>
              <w:t xml:space="preserve">ющий карниз, </w:t>
            </w:r>
            <w:r w:rsidR="005254B0">
              <w:rPr>
                <w:rFonts w:ascii="Times New Roman" w:hAnsi="Times New Roman" w:cs="Times New Roman"/>
                <w:color w:val="000000"/>
                <w:sz w:val="24"/>
              </w:rPr>
              <w:br/>
            </w:r>
            <w:r w:rsidR="009B6F93">
              <w:rPr>
                <w:rFonts w:ascii="Times New Roman" w:hAnsi="Times New Roman" w:cs="Times New Roman"/>
                <w:color w:val="000000"/>
                <w:sz w:val="24"/>
              </w:rPr>
              <w:t>с пояском зубчиков;</w:t>
            </w:r>
            <w:r w:rsidRPr="00820A50">
              <w:rPr>
                <w:rFonts w:ascii="Times New Roman" w:hAnsi="Times New Roman" w:cs="Times New Roman"/>
                <w:color w:val="000000"/>
                <w:sz w:val="24"/>
              </w:rPr>
              <w:t xml:space="preserve"> междуэтажная тяга </w:t>
            </w:r>
            <w:r w:rsidR="005254B0">
              <w:rPr>
                <w:rFonts w:ascii="Times New Roman" w:hAnsi="Times New Roman" w:cs="Times New Roman"/>
                <w:color w:val="000000"/>
                <w:sz w:val="24"/>
              </w:rPr>
              <w:br/>
            </w:r>
            <w:r w:rsidRPr="00820A50">
              <w:rPr>
                <w:rFonts w:ascii="Times New Roman" w:hAnsi="Times New Roman" w:cs="Times New Roman"/>
                <w:color w:val="000000"/>
                <w:sz w:val="24"/>
              </w:rPr>
              <w:t>с раскреповкой в ме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</w:t>
            </w:r>
            <w:r w:rsidR="009B6F93">
              <w:rPr>
                <w:rFonts w:ascii="Times New Roman" w:hAnsi="Times New Roman" w:cs="Times New Roman"/>
                <w:color w:val="000000"/>
                <w:sz w:val="24"/>
              </w:rPr>
              <w:t xml:space="preserve">тах пересечения пилястр; </w:t>
            </w:r>
            <w:r w:rsidRPr="00820A50">
              <w:rPr>
                <w:rFonts w:ascii="Times New Roman" w:hAnsi="Times New Roman" w:cs="Times New Roman"/>
                <w:color w:val="000000"/>
                <w:sz w:val="24"/>
              </w:rPr>
              <w:t xml:space="preserve">рустованные пилястры </w:t>
            </w:r>
            <w:r w:rsidR="005254B0">
              <w:rPr>
                <w:rFonts w:ascii="Times New Roman" w:hAnsi="Times New Roman" w:cs="Times New Roman"/>
                <w:color w:val="000000"/>
                <w:sz w:val="24"/>
              </w:rPr>
              <w:br/>
            </w:r>
            <w:r w:rsidR="009B6F93">
              <w:rPr>
                <w:rFonts w:ascii="Times New Roman" w:hAnsi="Times New Roman" w:cs="Times New Roman"/>
                <w:color w:val="000000"/>
                <w:sz w:val="24"/>
              </w:rPr>
              <w:t>1-</w:t>
            </w:r>
            <w:r w:rsidRPr="00820A50">
              <w:rPr>
                <w:rFonts w:ascii="Times New Roman" w:hAnsi="Times New Roman" w:cs="Times New Roman"/>
                <w:color w:val="000000"/>
                <w:sz w:val="24"/>
              </w:rPr>
              <w:t xml:space="preserve">го этажа, филенчатые пилястры </w:t>
            </w:r>
            <w:r w:rsidR="009B6F93">
              <w:rPr>
                <w:rFonts w:ascii="Times New Roman" w:hAnsi="Times New Roman" w:cs="Times New Roman"/>
                <w:color w:val="000000"/>
                <w:sz w:val="24"/>
              </w:rPr>
              <w:t>2-</w:t>
            </w:r>
            <w:r w:rsidRPr="00820A50">
              <w:rPr>
                <w:rFonts w:ascii="Times New Roman" w:hAnsi="Times New Roman" w:cs="Times New Roman"/>
                <w:color w:val="000000"/>
                <w:sz w:val="24"/>
              </w:rPr>
              <w:t>го этажа;</w:t>
            </w:r>
            <w:r w:rsidR="009B6F9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820A50">
              <w:rPr>
                <w:rFonts w:ascii="Times New Roman" w:hAnsi="Times New Roman" w:cs="Times New Roman"/>
                <w:color w:val="000000"/>
                <w:sz w:val="24"/>
              </w:rPr>
              <w:t>оконные проемы второго</w:t>
            </w:r>
            <w:r w:rsidR="009B6F93">
              <w:rPr>
                <w:rFonts w:ascii="Times New Roman" w:hAnsi="Times New Roman" w:cs="Times New Roman"/>
                <w:color w:val="000000"/>
                <w:sz w:val="24"/>
              </w:rPr>
              <w:t xml:space="preserve"> этажа с клинчатой перемычкой </w:t>
            </w:r>
            <w:r w:rsidR="005254B0">
              <w:rPr>
                <w:rFonts w:ascii="Times New Roman" w:hAnsi="Times New Roman" w:cs="Times New Roman"/>
                <w:color w:val="000000"/>
                <w:sz w:val="24"/>
              </w:rPr>
              <w:br/>
            </w:r>
            <w:r w:rsidR="009B6F93">
              <w:rPr>
                <w:rFonts w:ascii="Times New Roman" w:hAnsi="Times New Roman" w:cs="Times New Roman"/>
                <w:color w:val="000000"/>
                <w:sz w:val="24"/>
              </w:rPr>
              <w:t>и п</w:t>
            </w:r>
            <w:r w:rsidRPr="00820A50">
              <w:rPr>
                <w:rFonts w:ascii="Times New Roman" w:hAnsi="Times New Roman" w:cs="Times New Roman"/>
                <w:color w:val="000000"/>
                <w:sz w:val="24"/>
              </w:rPr>
              <w:t xml:space="preserve">рофилированным наличником; сандрики-полочки с рядом зубчиков и консолями; подоконный парапет с филенкой </w:t>
            </w:r>
            <w:r w:rsidR="005254B0">
              <w:rPr>
                <w:rFonts w:ascii="Times New Roman" w:hAnsi="Times New Roman" w:cs="Times New Roman"/>
                <w:color w:val="000000"/>
                <w:sz w:val="24"/>
              </w:rPr>
              <w:br/>
            </w:r>
            <w:r w:rsidRPr="00820A50">
              <w:rPr>
                <w:rFonts w:ascii="Times New Roman" w:hAnsi="Times New Roman" w:cs="Times New Roman"/>
                <w:color w:val="000000"/>
                <w:sz w:val="24"/>
              </w:rPr>
              <w:t>и консолями;</w:t>
            </w:r>
            <w:r w:rsidR="009B6F9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820A50">
              <w:rPr>
                <w:rFonts w:ascii="Times New Roman" w:hAnsi="Times New Roman" w:cs="Times New Roman"/>
                <w:color w:val="000000"/>
                <w:sz w:val="24"/>
              </w:rPr>
              <w:t xml:space="preserve">оконные проемы </w:t>
            </w:r>
            <w:r w:rsidR="009B6F93">
              <w:rPr>
                <w:rFonts w:ascii="Times New Roman" w:hAnsi="Times New Roman" w:cs="Times New Roman"/>
                <w:color w:val="000000"/>
                <w:sz w:val="24"/>
              </w:rPr>
              <w:t>1-</w:t>
            </w:r>
            <w:r w:rsidRPr="00820A50">
              <w:rPr>
                <w:rFonts w:ascii="Times New Roman" w:hAnsi="Times New Roman" w:cs="Times New Roman"/>
                <w:color w:val="000000"/>
                <w:sz w:val="24"/>
              </w:rPr>
              <w:t xml:space="preserve">го этажа лучковой формы </w:t>
            </w:r>
            <w:r w:rsidR="005254B0">
              <w:rPr>
                <w:rFonts w:ascii="Times New Roman" w:hAnsi="Times New Roman" w:cs="Times New Roman"/>
                <w:color w:val="000000"/>
                <w:sz w:val="24"/>
              </w:rPr>
              <w:br/>
            </w:r>
            <w:r w:rsidR="009B6F93">
              <w:rPr>
                <w:rFonts w:ascii="Times New Roman" w:hAnsi="Times New Roman" w:cs="Times New Roman"/>
                <w:color w:val="000000"/>
                <w:sz w:val="24"/>
              </w:rPr>
              <w:t>с</w:t>
            </w:r>
            <w:r w:rsidRPr="00820A50">
              <w:rPr>
                <w:rFonts w:ascii="Times New Roman" w:hAnsi="Times New Roman" w:cs="Times New Roman"/>
                <w:color w:val="000000"/>
                <w:sz w:val="24"/>
              </w:rPr>
              <w:t xml:space="preserve"> профильным наличником; сандрики-полочки; подоконный парапет с филенкой </w:t>
            </w:r>
            <w:r w:rsidR="005254B0">
              <w:rPr>
                <w:rFonts w:ascii="Times New Roman" w:hAnsi="Times New Roman" w:cs="Times New Roman"/>
                <w:color w:val="000000"/>
                <w:sz w:val="24"/>
              </w:rPr>
              <w:br/>
            </w:r>
            <w:r w:rsidRPr="00820A50">
              <w:rPr>
                <w:rFonts w:ascii="Times New Roman" w:hAnsi="Times New Roman" w:cs="Times New Roman"/>
                <w:color w:val="000000"/>
                <w:sz w:val="24"/>
              </w:rPr>
              <w:t>и консолями</w:t>
            </w:r>
            <w:r w:rsidR="00F44253">
              <w:rPr>
                <w:rFonts w:ascii="Times New Roman" w:hAnsi="Times New Roman" w:cs="Times New Roman"/>
                <w:color w:val="000000"/>
                <w:sz w:val="24"/>
              </w:rPr>
              <w:t xml:space="preserve"> (частично утрачены)</w:t>
            </w:r>
            <w:r w:rsidRPr="00820A50">
              <w:rPr>
                <w:rFonts w:ascii="Times New Roman" w:hAnsi="Times New Roman" w:cs="Times New Roman"/>
                <w:color w:val="000000"/>
                <w:sz w:val="24"/>
              </w:rPr>
              <w:t xml:space="preserve">; выступающий цоколь с нишами </w:t>
            </w:r>
            <w:r w:rsidR="005254B0">
              <w:rPr>
                <w:rFonts w:ascii="Times New Roman" w:hAnsi="Times New Roman" w:cs="Times New Roman"/>
                <w:color w:val="000000"/>
                <w:sz w:val="24"/>
              </w:rPr>
              <w:br/>
              <w:t>и профильным поясом</w:t>
            </w:r>
          </w:p>
          <w:p w:rsidR="00FE2967" w:rsidRPr="00DE777E" w:rsidRDefault="00FE2967" w:rsidP="00820A50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75" w:type="dxa"/>
          </w:tcPr>
          <w:p w:rsidR="00F44253" w:rsidRDefault="00F44253" w:rsidP="00FE296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EB7374" wp14:editId="5AB90C7F">
                  <wp:extent cx="3994030" cy="2803248"/>
                  <wp:effectExtent l="0" t="0" r="6985" b="0"/>
                  <wp:docPr id="11" name="Рисунок 11" descr="дворовой фасад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дворовой фасад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02" b="10692"/>
                          <a:stretch/>
                        </pic:blipFill>
                        <pic:spPr bwMode="auto">
                          <a:xfrm>
                            <a:off x="0" y="0"/>
                            <a:ext cx="4020956" cy="2822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2967" w:rsidRPr="005254B0" w:rsidRDefault="00FE2967" w:rsidP="00FE296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54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 1</w:t>
            </w:r>
            <w:r w:rsidR="009B6F93" w:rsidRPr="005254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8</w:t>
            </w:r>
            <w:r w:rsidRPr="005254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. Общий вид дворового </w:t>
            </w:r>
            <w:r w:rsidR="009B6F93" w:rsidRPr="005254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(северного) </w:t>
            </w:r>
            <w:r w:rsidR="005254B0" w:rsidRPr="005254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фасада</w:t>
            </w:r>
            <w:r w:rsidRPr="005254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9B6F93" w:rsidRDefault="009B6F93" w:rsidP="00FE296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9B6F93" w:rsidRDefault="009B6F93" w:rsidP="00FE296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915247" cy="2199735"/>
                  <wp:effectExtent l="0" t="0" r="9525" b="0"/>
                  <wp:docPr id="16" name="Рисунок 16" descr="C:\ДИСК_qwerty\РАБОТА\РАБОТА\ПАСПОРТА на экспертизу Чистополь\г.Чистополь, ул.Толстого, д.181\4. Фотофиксация\24.11.2020\IMG_20201124_140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ДИСК_qwerty\РАБОТА\РАБОТА\ПАСПОРТА на экспертизу Чистополь\г.Чистополь, ул.Толстого, д.181\4. Фотофиксация\24.11.2020\IMG_20201124_1401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31" b="12018"/>
                          <a:stretch/>
                        </pic:blipFill>
                        <pic:spPr bwMode="auto">
                          <a:xfrm>
                            <a:off x="0" y="0"/>
                            <a:ext cx="3927072" cy="2206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B6F93" w:rsidRPr="005254B0" w:rsidRDefault="009B6F93" w:rsidP="009B6F9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54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 19. Оформление ок</w:t>
            </w:r>
            <w:r w:rsidR="005254B0" w:rsidRPr="005254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онных проемов 1-го и 2-го этажа</w:t>
            </w:r>
          </w:p>
          <w:p w:rsidR="009B6F93" w:rsidRDefault="009B6F93" w:rsidP="009B6F9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9B6F93" w:rsidRDefault="00895040" w:rsidP="00FE296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33645" cy="2949459"/>
                  <wp:effectExtent l="0" t="0" r="0" b="3810"/>
                  <wp:docPr id="15" name="Рисунок 15" descr="C:\ДИСК_qwerty\РАБОТА\РАБОТА\ПАСПОРТА на экспертизу Чистополь\г.Чистополь, ул.Толстого, д.181\4. Фотофиксация\24.11.2020\IMG_20201124_141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ДИСК_qwerty\РАБОТА\РАБОТА\ПАСПОРТА на экспертизу Чистополь\г.Чистополь, ул.Толстого, д.181\4. Фотофиксация\24.11.2020\IMG_20201124_141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869" cy="2961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2967" w:rsidRPr="005254B0" w:rsidRDefault="00F44253" w:rsidP="009B6F9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54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Рис. </w:t>
            </w:r>
            <w:r w:rsidR="009B6F93" w:rsidRPr="005254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20</w:t>
            </w:r>
            <w:r w:rsidRPr="005254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 Оформление оконных проемов 1 и 2 этажа</w:t>
            </w:r>
          </w:p>
          <w:p w:rsidR="005254B0" w:rsidRPr="005254B0" w:rsidRDefault="005254B0" w:rsidP="009B6F93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CE1252" w:rsidRPr="00CE1252" w:rsidTr="00EE4481">
        <w:trPr>
          <w:trHeight w:val="728"/>
        </w:trPr>
        <w:tc>
          <w:tcPr>
            <w:tcW w:w="614" w:type="dxa"/>
          </w:tcPr>
          <w:p w:rsidR="00CE1252" w:rsidRPr="00BB7B0C" w:rsidRDefault="00E27C87" w:rsidP="00CE1252">
            <w:pPr>
              <w:jc w:val="center"/>
              <w:rPr>
                <w:rFonts w:ascii="TimesNewRomanPSMT" w:hAnsi="TimesNewRomanPSMT"/>
                <w:color w:val="000000"/>
                <w:sz w:val="24"/>
              </w:rPr>
            </w:pPr>
            <w:r w:rsidRPr="00BB7B0C">
              <w:rPr>
                <w:rFonts w:ascii="TimesNewRomanPSMT" w:hAnsi="TimesNewRomanPSMT"/>
                <w:color w:val="000000"/>
                <w:sz w:val="24"/>
              </w:rPr>
              <w:lastRenderedPageBreak/>
              <w:t>5</w:t>
            </w:r>
            <w:r w:rsidR="00CE1252" w:rsidRPr="00BB7B0C">
              <w:rPr>
                <w:rFonts w:ascii="TimesNewRomanPSMT" w:hAnsi="TimesNewRomanPSMT"/>
                <w:color w:val="000000"/>
                <w:sz w:val="24"/>
              </w:rPr>
              <w:t>.</w:t>
            </w:r>
          </w:p>
        </w:tc>
        <w:tc>
          <w:tcPr>
            <w:tcW w:w="3209" w:type="dxa"/>
          </w:tcPr>
          <w:p w:rsidR="00EE4481" w:rsidRDefault="00E23F6B" w:rsidP="00964D59">
            <w:pPr>
              <w:rPr>
                <w:rFonts w:ascii="TimesNewRomanPSMT" w:hAnsi="TimesNewRomanPSMT"/>
                <w:color w:val="000000"/>
                <w:sz w:val="24"/>
              </w:rPr>
            </w:pPr>
            <w:r w:rsidRPr="00E23F6B">
              <w:rPr>
                <w:rFonts w:ascii="TimesNewRomanPSMT" w:hAnsi="TimesNewRomanPSMT"/>
                <w:color w:val="000000"/>
                <w:sz w:val="24"/>
              </w:rPr>
              <w:t xml:space="preserve">Местоположение, пропорции, геометрия </w:t>
            </w:r>
            <w:r w:rsidR="005254B0">
              <w:rPr>
                <w:rFonts w:ascii="TimesNewRomanPSMT" w:hAnsi="TimesNewRomanPSMT"/>
                <w:color w:val="000000"/>
                <w:sz w:val="24"/>
              </w:rPr>
              <w:br/>
            </w:r>
            <w:r w:rsidRPr="00E23F6B">
              <w:rPr>
                <w:rFonts w:ascii="TimesNewRomanPSMT" w:hAnsi="TimesNewRomanPSMT"/>
                <w:color w:val="000000"/>
                <w:sz w:val="24"/>
              </w:rPr>
              <w:t>и конструкция исторических заполнений оконных проемов – деревянные двойные рамы в раздельных коробках (утрачены)</w:t>
            </w:r>
          </w:p>
          <w:p w:rsidR="00EE4481" w:rsidRPr="00BB7B0C" w:rsidRDefault="00EE4481" w:rsidP="00BB7B0C">
            <w:pPr>
              <w:jc w:val="both"/>
              <w:rPr>
                <w:rFonts w:ascii="TimesNewRomanPSMT" w:hAnsi="TimesNewRomanPSMT"/>
                <w:color w:val="000000"/>
                <w:sz w:val="24"/>
              </w:rPr>
            </w:pPr>
          </w:p>
        </w:tc>
        <w:tc>
          <w:tcPr>
            <w:tcW w:w="6375" w:type="dxa"/>
          </w:tcPr>
          <w:p w:rsidR="005254B0" w:rsidRPr="005254B0" w:rsidRDefault="005254B0" w:rsidP="00964D5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5E2954" w:rsidRPr="00CE1252" w:rsidTr="00515F30">
        <w:trPr>
          <w:trHeight w:val="1202"/>
        </w:trPr>
        <w:tc>
          <w:tcPr>
            <w:tcW w:w="614" w:type="dxa"/>
          </w:tcPr>
          <w:p w:rsidR="005E2954" w:rsidRDefault="005E2954" w:rsidP="00581947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6. </w:t>
            </w:r>
          </w:p>
        </w:tc>
        <w:tc>
          <w:tcPr>
            <w:tcW w:w="3209" w:type="dxa"/>
          </w:tcPr>
          <w:p w:rsidR="005E2954" w:rsidRPr="00F52294" w:rsidRDefault="002B5284" w:rsidP="00964D59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5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Местоположение, пропорции, столярное заполн</w:t>
            </w:r>
            <w:r w:rsidR="00525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ение дверных проемов (утрачены)</w:t>
            </w:r>
          </w:p>
        </w:tc>
        <w:tc>
          <w:tcPr>
            <w:tcW w:w="6375" w:type="dxa"/>
          </w:tcPr>
          <w:p w:rsidR="005E2954" w:rsidRDefault="005E2954" w:rsidP="00964D5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  <w:tr w:rsidR="00FE2967" w:rsidRPr="00CE1252" w:rsidTr="008B79DD">
        <w:trPr>
          <w:trHeight w:val="2066"/>
        </w:trPr>
        <w:tc>
          <w:tcPr>
            <w:tcW w:w="614" w:type="dxa"/>
          </w:tcPr>
          <w:p w:rsidR="00FE2967" w:rsidRDefault="00FE2967" w:rsidP="00581947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209" w:type="dxa"/>
          </w:tcPr>
          <w:p w:rsidR="00FE2967" w:rsidRPr="00F52294" w:rsidRDefault="00FE2967" w:rsidP="005254B0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</w:t>
            </w:r>
            <w:r w:rsidRPr="00820A50">
              <w:rPr>
                <w:rFonts w:ascii="Times New Roman" w:hAnsi="Times New Roman" w:cs="Times New Roman"/>
                <w:color w:val="000000"/>
                <w:sz w:val="24"/>
              </w:rPr>
              <w:t>екоративное оформление интерьеров помещений: профилирова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нное обрамление </w:t>
            </w:r>
            <w:r w:rsidR="00D10B64">
              <w:rPr>
                <w:rFonts w:ascii="Times New Roman" w:hAnsi="Times New Roman" w:cs="Times New Roman"/>
                <w:color w:val="000000"/>
                <w:sz w:val="24"/>
              </w:rPr>
              <w:t>оконного проема</w:t>
            </w:r>
            <w:r w:rsidR="009B6F93"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6375" w:type="dxa"/>
          </w:tcPr>
          <w:p w:rsidR="00FE2967" w:rsidRDefault="00D10B64" w:rsidP="00FE296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73F61FA3" wp14:editId="442896B8">
                      <wp:simplePos x="0" y="0"/>
                      <wp:positionH relativeFrom="column">
                        <wp:posOffset>2949575</wp:posOffset>
                      </wp:positionH>
                      <wp:positionV relativeFrom="paragraph">
                        <wp:posOffset>48895</wp:posOffset>
                      </wp:positionV>
                      <wp:extent cx="258181" cy="204716"/>
                      <wp:effectExtent l="0" t="0" r="27940" b="24130"/>
                      <wp:wrapNone/>
                      <wp:docPr id="22" name="Прямоугольник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181" cy="204716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BE6A03" id="Прямоугольник 22" o:spid="_x0000_s1026" style="position:absolute;margin-left:232.25pt;margin-top:3.85pt;width:20.35pt;height:16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" filled="f" strokecolor="red" strokeweight="1.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0C52918" wp14:editId="16C64B46">
                  <wp:extent cx="4109720" cy="1885682"/>
                  <wp:effectExtent l="0" t="0" r="5080" b="635"/>
                  <wp:docPr id="21" name="Рисунок 21" descr="план 2 этажа толстого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план 2 этажа толстого 18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9" t="8660" r="3557" b="34191"/>
                          <a:stretch/>
                        </pic:blipFill>
                        <pic:spPr bwMode="auto">
                          <a:xfrm>
                            <a:off x="0" y="0"/>
                            <a:ext cx="4137484" cy="1898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2967" w:rsidRDefault="00FE2967" w:rsidP="00FE296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0426FD4" wp14:editId="1FC90916">
                  <wp:extent cx="3438879" cy="3705225"/>
                  <wp:effectExtent l="0" t="0" r="9525" b="0"/>
                  <wp:docPr id="10" name="Рисунок 10" descr="C:\Users\1\AppData\Local\Microsoft\Windows\INetCache\Content.Word\обрамление оконных проем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C:\Users\1\AppData\Local\Microsoft\Windows\INetCache\Content.Word\обрамление оконных проемов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3" t="6243" b="16143"/>
                          <a:stretch/>
                        </pic:blipFill>
                        <pic:spPr bwMode="auto">
                          <a:xfrm>
                            <a:off x="0" y="0"/>
                            <a:ext cx="3461522" cy="3729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15F30" w:rsidRPr="005254B0" w:rsidRDefault="00515F30" w:rsidP="00515F3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15F3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 21</w:t>
            </w:r>
            <w:r w:rsidR="00D34CC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, </w:t>
            </w:r>
            <w:r w:rsidRPr="00515F3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22. Обрамление оконного проема</w:t>
            </w:r>
          </w:p>
          <w:p w:rsidR="00515F30" w:rsidRDefault="00515F30" w:rsidP="00FE296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D10B64" w:rsidRDefault="00D10B64" w:rsidP="00FE296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5254B0" w:rsidRDefault="00D10B64" w:rsidP="005254B0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92EE845" wp14:editId="6791480D">
                  <wp:extent cx="3676216" cy="2697341"/>
                  <wp:effectExtent l="0" t="0" r="635" b="8255"/>
                  <wp:docPr id="19" name="Рисунок 19" descr="C:\ДИСК_qwerty\РАБОТА\РАБОТА\ПАСПОРТА на экспертизу Чистополь\г.Чистополь, ул.Толстого, д.181\4. Фотофиксация\24.11.2020\20201124_135229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ДИСК_qwerty\РАБОТА\РАБОТА\ПАСПОРТА на экспертизу Чистополь\г.Чистополь, ул.Толстого, д.181\4. Фотофиксация\24.11.2020\20201124_135229 - коп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516" b="29201"/>
                          <a:stretch/>
                        </pic:blipFill>
                        <pic:spPr bwMode="auto">
                          <a:xfrm>
                            <a:off x="0" y="0"/>
                            <a:ext cx="3694880" cy="271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2967" w:rsidRPr="005254B0" w:rsidRDefault="00FE2967" w:rsidP="005254B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15F3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Рис. </w:t>
            </w:r>
            <w:r w:rsidR="00515F30" w:rsidRPr="00515F3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23</w:t>
            </w:r>
            <w:r w:rsidR="00D10B64" w:rsidRPr="00515F3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 Обрамление оконного проема</w:t>
            </w:r>
            <w:r w:rsidRPr="00515F3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5254B0" w:rsidRPr="00307D34" w:rsidRDefault="005254B0" w:rsidP="00D10B64">
            <w:pPr>
              <w:jc w:val="center"/>
              <w:rPr>
                <w:lang w:val="en-US"/>
              </w:rPr>
            </w:pPr>
          </w:p>
        </w:tc>
      </w:tr>
    </w:tbl>
    <w:p w:rsidR="006A15F7" w:rsidRDefault="006A15F7" w:rsidP="00D10B6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sectPr w:rsidR="006A15F7" w:rsidSect="00045BAF">
      <w:pgSz w:w="11909" w:h="16834"/>
      <w:pgMar w:top="1134" w:right="567" w:bottom="851" w:left="1134" w:header="709" w:footer="0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743E" w:rsidRDefault="00C9743E" w:rsidP="00A50A1E">
      <w:pPr>
        <w:spacing w:after="0" w:line="240" w:lineRule="auto"/>
      </w:pPr>
      <w:r>
        <w:separator/>
      </w:r>
    </w:p>
  </w:endnote>
  <w:endnote w:type="continuationSeparator" w:id="0">
    <w:p w:rsidR="00C9743E" w:rsidRDefault="00C9743E" w:rsidP="00A50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charset w:val="00"/>
    <w:family w:val="roman"/>
    <w:pitch w:val="variable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743E" w:rsidRDefault="00C9743E" w:rsidP="00A50A1E">
      <w:pPr>
        <w:spacing w:after="0" w:line="240" w:lineRule="auto"/>
      </w:pPr>
      <w:r>
        <w:separator/>
      </w:r>
    </w:p>
  </w:footnote>
  <w:footnote w:type="continuationSeparator" w:id="0">
    <w:p w:rsidR="00C9743E" w:rsidRDefault="00C9743E" w:rsidP="00A50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606098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0508D4" w:rsidRPr="00101DB8" w:rsidRDefault="000508D4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01DB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01DB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01DB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F7D36">
          <w:rPr>
            <w:rFonts w:ascii="Times New Roman" w:hAnsi="Times New Roman" w:cs="Times New Roman"/>
            <w:noProof/>
            <w:sz w:val="24"/>
            <w:szCs w:val="24"/>
          </w:rPr>
          <w:t>11</w:t>
        </w:r>
        <w:r w:rsidRPr="00101DB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BD47E5" w:rsidRDefault="00BD47E5">
    <w:pPr>
      <w:pStyle w:val="a6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3AD6" w:rsidRDefault="00313AD6">
    <w:pPr>
      <w:pStyle w:val="a6"/>
      <w:jc w:val="center"/>
    </w:pPr>
  </w:p>
  <w:p w:rsidR="00313AD6" w:rsidRDefault="00313AD6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3A4580D"/>
    <w:multiLevelType w:val="hybridMultilevel"/>
    <w:tmpl w:val="531E38BE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51E07"/>
    <w:multiLevelType w:val="hybridMultilevel"/>
    <w:tmpl w:val="67FCC114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6C2405"/>
    <w:multiLevelType w:val="hybridMultilevel"/>
    <w:tmpl w:val="34E0EAF2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97131AD"/>
    <w:multiLevelType w:val="hybridMultilevel"/>
    <w:tmpl w:val="F5A667DC"/>
    <w:lvl w:ilvl="0" w:tplc="7ADCD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D82B16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6" w15:restartNumberingAfterBreak="0">
    <w:nsid w:val="327023C0"/>
    <w:multiLevelType w:val="hybridMultilevel"/>
    <w:tmpl w:val="656073C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3476EAB"/>
    <w:multiLevelType w:val="hybridMultilevel"/>
    <w:tmpl w:val="B73611B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6674219"/>
    <w:multiLevelType w:val="hybridMultilevel"/>
    <w:tmpl w:val="0D66873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9907440"/>
    <w:multiLevelType w:val="hybridMultilevel"/>
    <w:tmpl w:val="154A377C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277D3E"/>
    <w:multiLevelType w:val="hybridMultilevel"/>
    <w:tmpl w:val="F1C24F88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72757F4"/>
    <w:multiLevelType w:val="hybridMultilevel"/>
    <w:tmpl w:val="C422FD0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7F6473C1"/>
    <w:multiLevelType w:val="hybridMultilevel"/>
    <w:tmpl w:val="044C1F58"/>
    <w:lvl w:ilvl="0" w:tplc="308E18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2"/>
  </w:num>
  <w:num w:numId="4">
    <w:abstractNumId w:val="4"/>
  </w:num>
  <w:num w:numId="5">
    <w:abstractNumId w:val="2"/>
  </w:num>
  <w:num w:numId="6">
    <w:abstractNumId w:val="7"/>
  </w:num>
  <w:num w:numId="7">
    <w:abstractNumId w:val="3"/>
  </w:num>
  <w:num w:numId="8">
    <w:abstractNumId w:val="10"/>
  </w:num>
  <w:num w:numId="9">
    <w:abstractNumId w:val="8"/>
  </w:num>
  <w:num w:numId="10">
    <w:abstractNumId w:val="9"/>
  </w:num>
  <w:num w:numId="11">
    <w:abstractNumId w:val="1"/>
  </w:num>
  <w:num w:numId="12">
    <w:abstractNumId w:val="6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590"/>
    <w:rsid w:val="000011C0"/>
    <w:rsid w:val="00001821"/>
    <w:rsid w:val="000272EF"/>
    <w:rsid w:val="0004211E"/>
    <w:rsid w:val="00045BAF"/>
    <w:rsid w:val="000508D4"/>
    <w:rsid w:val="0005136F"/>
    <w:rsid w:val="00060549"/>
    <w:rsid w:val="00075C6A"/>
    <w:rsid w:val="00081FED"/>
    <w:rsid w:val="000A76E4"/>
    <w:rsid w:val="000B0608"/>
    <w:rsid w:val="000B1780"/>
    <w:rsid w:val="000C5C78"/>
    <w:rsid w:val="000D073E"/>
    <w:rsid w:val="000F034E"/>
    <w:rsid w:val="000F6A58"/>
    <w:rsid w:val="000F7D36"/>
    <w:rsid w:val="00101DB8"/>
    <w:rsid w:val="001039C3"/>
    <w:rsid w:val="00105E41"/>
    <w:rsid w:val="00112988"/>
    <w:rsid w:val="001149B2"/>
    <w:rsid w:val="00115377"/>
    <w:rsid w:val="00115681"/>
    <w:rsid w:val="00126DEB"/>
    <w:rsid w:val="00137AFF"/>
    <w:rsid w:val="00145F8B"/>
    <w:rsid w:val="00146015"/>
    <w:rsid w:val="0015069C"/>
    <w:rsid w:val="001861FC"/>
    <w:rsid w:val="001870F6"/>
    <w:rsid w:val="00190415"/>
    <w:rsid w:val="00195D00"/>
    <w:rsid w:val="00195F2D"/>
    <w:rsid w:val="001A06C1"/>
    <w:rsid w:val="001B24CC"/>
    <w:rsid w:val="001C6A71"/>
    <w:rsid w:val="001D2035"/>
    <w:rsid w:val="001D4243"/>
    <w:rsid w:val="001D697D"/>
    <w:rsid w:val="001E290E"/>
    <w:rsid w:val="001F361B"/>
    <w:rsid w:val="001F6AB2"/>
    <w:rsid w:val="00202F61"/>
    <w:rsid w:val="00205B33"/>
    <w:rsid w:val="00221590"/>
    <w:rsid w:val="0022516B"/>
    <w:rsid w:val="00226CC6"/>
    <w:rsid w:val="00240B4A"/>
    <w:rsid w:val="00251368"/>
    <w:rsid w:val="00257FCD"/>
    <w:rsid w:val="002615D4"/>
    <w:rsid w:val="00270514"/>
    <w:rsid w:val="00271964"/>
    <w:rsid w:val="00271B22"/>
    <w:rsid w:val="00275ACB"/>
    <w:rsid w:val="00281BBB"/>
    <w:rsid w:val="00282B3B"/>
    <w:rsid w:val="00282DA8"/>
    <w:rsid w:val="00285491"/>
    <w:rsid w:val="002A5F2A"/>
    <w:rsid w:val="002B2CA9"/>
    <w:rsid w:val="002B5284"/>
    <w:rsid w:val="002B6490"/>
    <w:rsid w:val="002E06CE"/>
    <w:rsid w:val="002E60CB"/>
    <w:rsid w:val="002F3FCD"/>
    <w:rsid w:val="00307D34"/>
    <w:rsid w:val="00307E35"/>
    <w:rsid w:val="0031296E"/>
    <w:rsid w:val="00313AD6"/>
    <w:rsid w:val="00322908"/>
    <w:rsid w:val="00327EF1"/>
    <w:rsid w:val="00331E95"/>
    <w:rsid w:val="00334A1A"/>
    <w:rsid w:val="00341610"/>
    <w:rsid w:val="00374E2C"/>
    <w:rsid w:val="003771EB"/>
    <w:rsid w:val="00383117"/>
    <w:rsid w:val="003867BB"/>
    <w:rsid w:val="00397B32"/>
    <w:rsid w:val="003A049D"/>
    <w:rsid w:val="003B746D"/>
    <w:rsid w:val="003D2E6E"/>
    <w:rsid w:val="00407409"/>
    <w:rsid w:val="00410FC8"/>
    <w:rsid w:val="00414447"/>
    <w:rsid w:val="00414641"/>
    <w:rsid w:val="00432BA3"/>
    <w:rsid w:val="00454D3C"/>
    <w:rsid w:val="00483E24"/>
    <w:rsid w:val="0049304B"/>
    <w:rsid w:val="004A12F7"/>
    <w:rsid w:val="004A599E"/>
    <w:rsid w:val="004B42EF"/>
    <w:rsid w:val="004B59B0"/>
    <w:rsid w:val="004C2DC9"/>
    <w:rsid w:val="004D5871"/>
    <w:rsid w:val="004E20FA"/>
    <w:rsid w:val="004F252E"/>
    <w:rsid w:val="005004BC"/>
    <w:rsid w:val="005051B8"/>
    <w:rsid w:val="00505A0C"/>
    <w:rsid w:val="00515F30"/>
    <w:rsid w:val="00516684"/>
    <w:rsid w:val="00523101"/>
    <w:rsid w:val="005254B0"/>
    <w:rsid w:val="0052555F"/>
    <w:rsid w:val="005313C6"/>
    <w:rsid w:val="00537927"/>
    <w:rsid w:val="0054201B"/>
    <w:rsid w:val="00545366"/>
    <w:rsid w:val="00551710"/>
    <w:rsid w:val="00560210"/>
    <w:rsid w:val="00560EC5"/>
    <w:rsid w:val="00561550"/>
    <w:rsid w:val="00566261"/>
    <w:rsid w:val="00585303"/>
    <w:rsid w:val="00592102"/>
    <w:rsid w:val="00592FC3"/>
    <w:rsid w:val="00597573"/>
    <w:rsid w:val="005A170E"/>
    <w:rsid w:val="005C6CCE"/>
    <w:rsid w:val="005C7C3F"/>
    <w:rsid w:val="005E2954"/>
    <w:rsid w:val="00605297"/>
    <w:rsid w:val="00606EB9"/>
    <w:rsid w:val="006073B2"/>
    <w:rsid w:val="00642447"/>
    <w:rsid w:val="006529A4"/>
    <w:rsid w:val="006628DC"/>
    <w:rsid w:val="00663A93"/>
    <w:rsid w:val="00673086"/>
    <w:rsid w:val="00694BC7"/>
    <w:rsid w:val="006A15F7"/>
    <w:rsid w:val="006A6880"/>
    <w:rsid w:val="006A7458"/>
    <w:rsid w:val="006C1FCE"/>
    <w:rsid w:val="006D5F82"/>
    <w:rsid w:val="0070203B"/>
    <w:rsid w:val="0072680B"/>
    <w:rsid w:val="0074716D"/>
    <w:rsid w:val="00757E69"/>
    <w:rsid w:val="007620DF"/>
    <w:rsid w:val="00774291"/>
    <w:rsid w:val="007753FA"/>
    <w:rsid w:val="00776388"/>
    <w:rsid w:val="007A0CFC"/>
    <w:rsid w:val="007B116F"/>
    <w:rsid w:val="007B1B89"/>
    <w:rsid w:val="007B2906"/>
    <w:rsid w:val="007C32CA"/>
    <w:rsid w:val="007D22E9"/>
    <w:rsid w:val="00802399"/>
    <w:rsid w:val="00811AB1"/>
    <w:rsid w:val="0081780D"/>
    <w:rsid w:val="00820A50"/>
    <w:rsid w:val="0082709D"/>
    <w:rsid w:val="0083757E"/>
    <w:rsid w:val="00850180"/>
    <w:rsid w:val="008572E6"/>
    <w:rsid w:val="00857C1E"/>
    <w:rsid w:val="00864305"/>
    <w:rsid w:val="00870D80"/>
    <w:rsid w:val="00876C75"/>
    <w:rsid w:val="00884C83"/>
    <w:rsid w:val="00890FA5"/>
    <w:rsid w:val="00895040"/>
    <w:rsid w:val="00897266"/>
    <w:rsid w:val="008A637D"/>
    <w:rsid w:val="008A6D10"/>
    <w:rsid w:val="008B462B"/>
    <w:rsid w:val="008B522D"/>
    <w:rsid w:val="008B68F0"/>
    <w:rsid w:val="008B79DD"/>
    <w:rsid w:val="008C2022"/>
    <w:rsid w:val="008D3E30"/>
    <w:rsid w:val="00924535"/>
    <w:rsid w:val="00925B87"/>
    <w:rsid w:val="009316CB"/>
    <w:rsid w:val="00933D4D"/>
    <w:rsid w:val="009379EE"/>
    <w:rsid w:val="00947CDC"/>
    <w:rsid w:val="00956EF3"/>
    <w:rsid w:val="00964D59"/>
    <w:rsid w:val="009775EB"/>
    <w:rsid w:val="00986282"/>
    <w:rsid w:val="009A3DE6"/>
    <w:rsid w:val="009B6F93"/>
    <w:rsid w:val="009C7188"/>
    <w:rsid w:val="009E500B"/>
    <w:rsid w:val="009E5F79"/>
    <w:rsid w:val="009E64B6"/>
    <w:rsid w:val="009F0932"/>
    <w:rsid w:val="00A26447"/>
    <w:rsid w:val="00A350E0"/>
    <w:rsid w:val="00A35CEF"/>
    <w:rsid w:val="00A36C06"/>
    <w:rsid w:val="00A40CF5"/>
    <w:rsid w:val="00A50A1E"/>
    <w:rsid w:val="00A53809"/>
    <w:rsid w:val="00A5526C"/>
    <w:rsid w:val="00A57B77"/>
    <w:rsid w:val="00A61166"/>
    <w:rsid w:val="00A63BD3"/>
    <w:rsid w:val="00A72AB5"/>
    <w:rsid w:val="00A774B4"/>
    <w:rsid w:val="00A82B79"/>
    <w:rsid w:val="00A92FC3"/>
    <w:rsid w:val="00A937EB"/>
    <w:rsid w:val="00AA70B7"/>
    <w:rsid w:val="00AB6D40"/>
    <w:rsid w:val="00AC4BC3"/>
    <w:rsid w:val="00B05746"/>
    <w:rsid w:val="00B0615F"/>
    <w:rsid w:val="00B07683"/>
    <w:rsid w:val="00B12C4E"/>
    <w:rsid w:val="00B160D4"/>
    <w:rsid w:val="00B35F24"/>
    <w:rsid w:val="00B364A2"/>
    <w:rsid w:val="00B36E7D"/>
    <w:rsid w:val="00B52E03"/>
    <w:rsid w:val="00B55BA9"/>
    <w:rsid w:val="00B6383F"/>
    <w:rsid w:val="00B649EE"/>
    <w:rsid w:val="00B84EA1"/>
    <w:rsid w:val="00B9005A"/>
    <w:rsid w:val="00B9549D"/>
    <w:rsid w:val="00B97DB5"/>
    <w:rsid w:val="00BA4749"/>
    <w:rsid w:val="00BB7B0C"/>
    <w:rsid w:val="00BB7DF1"/>
    <w:rsid w:val="00BC504F"/>
    <w:rsid w:val="00BD1615"/>
    <w:rsid w:val="00BD47E5"/>
    <w:rsid w:val="00BF2D9C"/>
    <w:rsid w:val="00C04522"/>
    <w:rsid w:val="00C171A3"/>
    <w:rsid w:val="00C21A12"/>
    <w:rsid w:val="00C312CD"/>
    <w:rsid w:val="00C404B9"/>
    <w:rsid w:val="00C70005"/>
    <w:rsid w:val="00C8362C"/>
    <w:rsid w:val="00C928DF"/>
    <w:rsid w:val="00C92FF0"/>
    <w:rsid w:val="00C9743E"/>
    <w:rsid w:val="00CA0557"/>
    <w:rsid w:val="00CB5640"/>
    <w:rsid w:val="00CB7E04"/>
    <w:rsid w:val="00CC2346"/>
    <w:rsid w:val="00CD54A7"/>
    <w:rsid w:val="00CE1252"/>
    <w:rsid w:val="00CF0854"/>
    <w:rsid w:val="00CF3807"/>
    <w:rsid w:val="00CF7C75"/>
    <w:rsid w:val="00D10B64"/>
    <w:rsid w:val="00D16E82"/>
    <w:rsid w:val="00D209A6"/>
    <w:rsid w:val="00D34CC3"/>
    <w:rsid w:val="00D374BE"/>
    <w:rsid w:val="00D431AB"/>
    <w:rsid w:val="00D47BFE"/>
    <w:rsid w:val="00D553E0"/>
    <w:rsid w:val="00D572DC"/>
    <w:rsid w:val="00D71315"/>
    <w:rsid w:val="00D84B9D"/>
    <w:rsid w:val="00DA2039"/>
    <w:rsid w:val="00DC0BB8"/>
    <w:rsid w:val="00DD7826"/>
    <w:rsid w:val="00DE4760"/>
    <w:rsid w:val="00DE77F8"/>
    <w:rsid w:val="00DF03B1"/>
    <w:rsid w:val="00E01B7E"/>
    <w:rsid w:val="00E01D4D"/>
    <w:rsid w:val="00E10012"/>
    <w:rsid w:val="00E23604"/>
    <w:rsid w:val="00E23F6B"/>
    <w:rsid w:val="00E26B3A"/>
    <w:rsid w:val="00E27C87"/>
    <w:rsid w:val="00E35469"/>
    <w:rsid w:val="00E4426B"/>
    <w:rsid w:val="00E86775"/>
    <w:rsid w:val="00E92E49"/>
    <w:rsid w:val="00E930FF"/>
    <w:rsid w:val="00EA6271"/>
    <w:rsid w:val="00EB75BC"/>
    <w:rsid w:val="00EE4481"/>
    <w:rsid w:val="00EE710B"/>
    <w:rsid w:val="00F004F7"/>
    <w:rsid w:val="00F023FF"/>
    <w:rsid w:val="00F03E2D"/>
    <w:rsid w:val="00F11123"/>
    <w:rsid w:val="00F12102"/>
    <w:rsid w:val="00F411F1"/>
    <w:rsid w:val="00F44253"/>
    <w:rsid w:val="00F51679"/>
    <w:rsid w:val="00F53EF1"/>
    <w:rsid w:val="00F550A2"/>
    <w:rsid w:val="00F6568E"/>
    <w:rsid w:val="00F71DB9"/>
    <w:rsid w:val="00F76E22"/>
    <w:rsid w:val="00F86CAA"/>
    <w:rsid w:val="00F92013"/>
    <w:rsid w:val="00FA0E66"/>
    <w:rsid w:val="00FA3CE3"/>
    <w:rsid w:val="00FA4663"/>
    <w:rsid w:val="00FD52EB"/>
    <w:rsid w:val="00FD7946"/>
    <w:rsid w:val="00FE2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F01557"/>
  <w15:docId w15:val="{F81A6CC8-AA50-44D7-996C-93E4E0435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7C87"/>
  </w:style>
  <w:style w:type="paragraph" w:styleId="2">
    <w:name w:val="heading 2"/>
    <w:basedOn w:val="a"/>
    <w:link w:val="20"/>
    <w:uiPriority w:val="9"/>
    <w:unhideWhenUsed/>
    <w:qFormat/>
    <w:rsid w:val="00802399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615D4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5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546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0A1E"/>
  </w:style>
  <w:style w:type="paragraph" w:styleId="a8">
    <w:name w:val="footer"/>
    <w:basedOn w:val="a"/>
    <w:link w:val="a9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0A1E"/>
  </w:style>
  <w:style w:type="character" w:customStyle="1" w:styleId="fontstyle01">
    <w:name w:val="fontstyle01"/>
    <w:basedOn w:val="a0"/>
    <w:rsid w:val="00C04522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C1FCE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table" w:styleId="aa">
    <w:name w:val="Table Grid"/>
    <w:basedOn w:val="a1"/>
    <w:uiPriority w:val="59"/>
    <w:rsid w:val="007C3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28549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549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b">
    <w:name w:val="annotation reference"/>
    <w:basedOn w:val="a0"/>
    <w:uiPriority w:val="99"/>
    <w:semiHidden/>
    <w:unhideWhenUsed/>
    <w:rsid w:val="00313AD6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313AD6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313AD6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313AD6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313AD6"/>
    <w:rPr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802399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f0">
    <w:name w:val="Body Text"/>
    <w:basedOn w:val="a"/>
    <w:link w:val="af1"/>
    <w:uiPriority w:val="1"/>
    <w:qFormat/>
    <w:rsid w:val="0080239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1">
    <w:name w:val="Основной текст Знак"/>
    <w:basedOn w:val="a0"/>
    <w:link w:val="af0"/>
    <w:uiPriority w:val="1"/>
    <w:rsid w:val="00802399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6ED3B4-4DFB-46AE-AE29-2B178D54E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1843</Words>
  <Characters>10509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3</cp:revision>
  <cp:lastPrinted>2023-06-19T08:14:00Z</cp:lastPrinted>
  <dcterms:created xsi:type="dcterms:W3CDTF">2023-06-19T08:12:00Z</dcterms:created>
  <dcterms:modified xsi:type="dcterms:W3CDTF">2023-06-19T08:14:00Z</dcterms:modified>
</cp:coreProperties>
</file>