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53"/>
        <w:gridCol w:w="1417"/>
        <w:gridCol w:w="4395"/>
      </w:tblGrid>
      <w:tr w:rsidR="00A960DB">
        <w:trPr>
          <w:trHeight w:val="2172"/>
        </w:trPr>
        <w:tc>
          <w:tcPr>
            <w:tcW w:w="4253" w:type="dxa"/>
          </w:tcPr>
          <w:p w:rsidR="00A960DB" w:rsidRDefault="007A5F57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КОМИТЕТ</w:t>
            </w:r>
          </w:p>
          <w:p w:rsidR="00A960DB" w:rsidRDefault="007A5F57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РЕСПУБЛИКИ ТАТАРСТАН </w:t>
            </w:r>
          </w:p>
          <w:p w:rsidR="00A960DB" w:rsidRDefault="007A5F57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ОХРАНЕ ОБЪЕКТОВ КУЛЬТУРНОГО НАСЛЕДИЯ</w:t>
            </w:r>
            <w:r w:rsidR="00DF089F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3811</wp:posOffset>
                      </wp:positionH>
                      <wp:positionV relativeFrom="paragraph">
                        <wp:posOffset>838144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66FE1C" id="Прямая соединительная линия 1" o:spid="_x0000_s1026" style="position:absolute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" strokecolor="windowText" strokeweight="1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417" w:type="dxa"/>
          </w:tcPr>
          <w:p w:rsidR="00A960DB" w:rsidRDefault="00A960DB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60DB" w:rsidRDefault="007A5F57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20000" cy="720000"/>
                  <wp:effectExtent l="0" t="0" r="0" b="0"/>
                  <wp:docPr id="2" name="image3.png" descr="250px-Coat_of_Arms_of_Tatarst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250px-Coat_of_Arms_of_Tatarstan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Default="00A960DB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960DB" w:rsidRDefault="00A960DB">
            <w:pPr>
              <w:pStyle w:val="1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</w:tcPr>
          <w:p w:rsidR="00A960DB" w:rsidRDefault="007A5F57">
            <w:pPr>
              <w:pStyle w:val="1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ТАТАРСТАН РЕСПУБЛИКАСЫНЫӉ МӘДӘНИ МИРАС ОБЪЕКТЛАРЫН САКЛАУ КОМИТЕТЫ</w:t>
            </w:r>
          </w:p>
          <w:p w:rsidR="00A960DB" w:rsidRDefault="00A960DB">
            <w:pPr>
              <w:pStyle w:val="1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960DB" w:rsidRDefault="00A960DB">
            <w:pPr>
              <w:pStyle w:val="1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</w:t>
      </w:r>
    </w:p>
    <w:p w:rsidR="00A960DB" w:rsidRDefault="007A5F57">
      <w:pPr>
        <w:pStyle w:val="10"/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ПРИКАЗ                                                                       БОЕРЫК</w:t>
      </w:r>
    </w:p>
    <w:tbl>
      <w:tblPr>
        <w:tblStyle w:val="a6"/>
        <w:tblW w:w="97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A960DB">
        <w:tc>
          <w:tcPr>
            <w:tcW w:w="3369" w:type="dxa"/>
            <w:tcBorders>
              <w:bottom w:val="single" w:sz="6" w:space="0" w:color="000000"/>
            </w:tcBorders>
          </w:tcPr>
          <w:p w:rsidR="00A960DB" w:rsidRDefault="00A960DB">
            <w:pPr>
              <w:pStyle w:val="1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0" w:type="dxa"/>
          </w:tcPr>
          <w:p w:rsidR="00A960DB" w:rsidRDefault="00A960DB">
            <w:pPr>
              <w:pStyle w:val="1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A960DB" w:rsidRDefault="007A5F57">
            <w:pPr>
              <w:pStyle w:val="1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000000"/>
            </w:tcBorders>
          </w:tcPr>
          <w:p w:rsidR="00A960DB" w:rsidRDefault="00A960DB">
            <w:pPr>
              <w:pStyle w:val="1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960DB" w:rsidRDefault="00A960DB">
      <w:pPr>
        <w:pStyle w:val="10"/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7A5F57">
      <w:pPr>
        <w:pStyle w:val="10"/>
        <w:tabs>
          <w:tab w:val="left" w:pos="4253"/>
          <w:tab w:val="left" w:pos="4536"/>
        </w:tabs>
        <w:spacing w:after="0" w:line="240" w:lineRule="auto"/>
        <w:ind w:right="49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включении выявленного объекта культурного наследия «Административное двухэтажное кирпичное здание завода Проваторова», расположенного по адресу: 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ул. Энгельса, д. 1,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«Административное здание завода Проваторова», 1904 г., расположенного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адресу: Республика Татарстан, Чистопольский муниципальный район,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г. Чистополь, ул. Энгельса, д. 1 В,  литер А, А1, А2, А3, А4</w:t>
      </w:r>
      <w:r w:rsidR="002775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утверждении границ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его территории и предмета охраны</w:t>
      </w:r>
    </w:p>
    <w:p w:rsidR="00A960DB" w:rsidRDefault="00A960DB">
      <w:pPr>
        <w:pStyle w:val="10"/>
        <w:spacing w:after="0" w:line="240" w:lineRule="auto"/>
        <w:jc w:val="both"/>
        <w:rPr>
          <w:sz w:val="28"/>
          <w:szCs w:val="28"/>
        </w:rPr>
      </w:pPr>
    </w:p>
    <w:p w:rsidR="00A960DB" w:rsidRDefault="007A5F57">
      <w:pPr>
        <w:pStyle w:val="10"/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№ 60-ЗРТ «Об объектах культурного наследия в Республике Татарстан», положительным заключением государственной историко-культурной экспертизы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25.02.2021 п р и к а з ы в а ю:</w:t>
      </w:r>
    </w:p>
    <w:p w:rsidR="00A960DB" w:rsidRDefault="007A5F57">
      <w:pPr>
        <w:pStyle w:val="10"/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Включить выявленный объект культурного наследия «Административное двухэтажное кирпичное здание завода Проваторова», расположенный по адресу: 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ул. Энгельса, д. 1,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«Административное здание завода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Проваторова», 1904 г.</w:t>
      </w:r>
      <w:r w:rsidR="00271C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(вид объекта – памятник)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расположенного по адресу: Республика Татарстан, Чистопольский муниципальный район, г. Чистополь, </w:t>
      </w:r>
      <w:r w:rsidR="00271C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ул. Энгельса, д. 1 В,  литер А, А1, А2, А3, А4.</w:t>
      </w:r>
    </w:p>
    <w:p w:rsidR="00A960DB" w:rsidRDefault="007A5F57">
      <w:pPr>
        <w:pStyle w:val="10"/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Утвердить границы территории объекта культурного наследия регионального значения «Административное здание завода Проваторова», 1904 г., расположенного по адресу: Республика Татарстан, Чистопольский муниципальный район, г. Чистополь, ул. Энгельса, д. 1 В, литер А, А1, А2, А3, А4, согласно приложению № 1 к настоящему приказу.</w:t>
      </w:r>
    </w:p>
    <w:p w:rsidR="00A960DB" w:rsidRDefault="007A5F57">
      <w:pPr>
        <w:pStyle w:val="10"/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«Административное здание завода Проваторова», 1904 г., расположенного по адресу: Республика Татарстан, Чистопольский муниципальный район, г. Чистополь, ул. Энгельса, д. 1 В, литер А, А1, А2, А3, А4, согласно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приложению № 2 к настоящему приказу.</w:t>
      </w:r>
    </w:p>
    <w:p w:rsidR="00A960DB" w:rsidRDefault="007A5F57">
      <w:pPr>
        <w:pStyle w:val="10"/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Отделу учета объектов культурного наследия и градостроительной деятельности обеспечить внесение сведений об объекте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культурного наследия регионального значения «Административное здание завода Проваторова», 1904 г., расположенном по адресу: Республика Татарстан, Чистопольский муниципальный район, г. Чистополь, ул. Энгельса, </w:t>
      </w:r>
      <w:r w:rsidR="00A73989">
        <w:rPr>
          <w:rFonts w:ascii="Times New Roman" w:eastAsia="Times New Roman" w:hAnsi="Times New Roman" w:cs="Times New Roman"/>
          <w:color w:val="000000"/>
          <w:sz w:val="28"/>
          <w:szCs w:val="28"/>
        </w:rPr>
        <w:t>д. 1 В, литер А, А1, А2, А3, А4,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Единый государственный реестр объектов культурного наследия (памятников истории и культуры) народов Российской Федерации</w:t>
      </w:r>
      <w:r w:rsidR="00A73989">
        <w:rPr>
          <w:rFonts w:ascii="Times New Roman" w:eastAsia="Times New Roman" w:hAnsi="Times New Roman" w:cs="Times New Roman"/>
          <w:sz w:val="28"/>
          <w:szCs w:val="28"/>
        </w:rPr>
        <w:t xml:space="preserve"> и в Единый государственный реестр недвижимости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60DB" w:rsidRDefault="007A5F57">
      <w:pPr>
        <w:pStyle w:val="10"/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Контроль за исполнением настоящего приказа оставляю за собой.</w:t>
      </w:r>
    </w:p>
    <w:p w:rsidR="00A960DB" w:rsidRDefault="00A960DB">
      <w:pPr>
        <w:pStyle w:val="1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7A5F57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Комитета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</w:t>
      </w:r>
      <w:r w:rsidR="00A7398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И.Н. Гущин</w:t>
      </w:r>
    </w:p>
    <w:p w:rsidR="00A960DB" w:rsidRDefault="00A960DB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960DB" w:rsidSect="004B5348">
          <w:headerReference w:type="default" r:id="rId8"/>
          <w:headerReference w:type="first" r:id="rId9"/>
          <w:pgSz w:w="11909" w:h="16834"/>
          <w:pgMar w:top="567" w:right="567" w:bottom="1276" w:left="1134" w:header="709" w:footer="0" w:gutter="0"/>
          <w:pgNumType w:start="1"/>
          <w:cols w:space="720"/>
          <w:titlePg/>
        </w:sectPr>
      </w:pPr>
    </w:p>
    <w:p w:rsidR="00A960DB" w:rsidRDefault="007A5F5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 1</w:t>
      </w:r>
    </w:p>
    <w:p w:rsidR="00A960DB" w:rsidRDefault="007A5F5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приказу Комитета</w:t>
      </w:r>
    </w:p>
    <w:p w:rsidR="00A960DB" w:rsidRDefault="007A5F5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A960DB" w:rsidRDefault="007A5F5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____________ 2022 № ______</w:t>
      </w:r>
    </w:p>
    <w:p w:rsidR="00A960DB" w:rsidRDefault="00A960DB">
      <w:pPr>
        <w:pStyle w:val="1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Границы территории</w:t>
      </w:r>
    </w:p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«Административное здание завода Проваторова», 1904 г.,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расположенного по адресу: Республика Татарстан, Чистопольский муниципальный район,  г. Чистополь, ул. Энгельса, д. 1 В, лит. А, А1, А2, А3, А4</w:t>
      </w:r>
    </w:p>
    <w:p w:rsidR="00A960DB" w:rsidRDefault="00A960DB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Карта (схема)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границ территории объекта культурного наследия регионального значения «Административное здание завода Проваторова», 1904 г., </w:t>
      </w:r>
    </w:p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расположенного по адресу: Республика Татарстан, Чистопольский муниципальный район, г. Чистополь, ул. Энгельса, д. 1 В, лит. А, А1, А2, А3, А4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51C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00575" cy="5581650"/>
            <wp:effectExtent l="0" t="0" r="0" b="0"/>
            <wp:docPr id="9" name="Рисунок 1" descr="энгельса 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гельса 1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89" w:rsidRDefault="00A73989" w:rsidP="00A73989">
      <w:pPr>
        <w:pStyle w:val="2"/>
        <w:spacing w:line="322" w:lineRule="auto"/>
        <w:ind w:left="0" w:right="2"/>
        <w:rPr>
          <w:b w:val="0"/>
        </w:rPr>
      </w:pPr>
    </w:p>
    <w:p w:rsidR="00A73989" w:rsidRPr="00A73989" w:rsidRDefault="007A5F57" w:rsidP="00A73989">
      <w:pPr>
        <w:pStyle w:val="2"/>
        <w:ind w:left="0" w:right="2"/>
        <w:rPr>
          <w:b w:val="0"/>
        </w:rPr>
      </w:pPr>
      <w:r w:rsidRPr="00A73989">
        <w:rPr>
          <w:b w:val="0"/>
        </w:rPr>
        <w:lastRenderedPageBreak/>
        <w:t>Описание границ территории</w:t>
      </w:r>
    </w:p>
    <w:p w:rsidR="00A960DB" w:rsidRPr="00A73989" w:rsidRDefault="007A5F57" w:rsidP="00A73989">
      <w:pPr>
        <w:pStyle w:val="2"/>
        <w:ind w:left="0" w:right="2"/>
        <w:rPr>
          <w:b w:val="0"/>
          <w:color w:val="000000"/>
        </w:rPr>
      </w:pPr>
      <w:r w:rsidRPr="00A73989">
        <w:rPr>
          <w:b w:val="0"/>
          <w:color w:val="000000"/>
        </w:rPr>
        <w:t>объекта культурного наследия регионального значения</w:t>
      </w:r>
      <w:r w:rsidRPr="00A73989">
        <w:rPr>
          <w:b w:val="0"/>
          <w:color w:val="000000"/>
        </w:rPr>
        <w:br/>
        <w:t xml:space="preserve">«Административное здание завода Проваторова», 1904 г., </w:t>
      </w:r>
    </w:p>
    <w:p w:rsidR="00A960DB" w:rsidRDefault="007A5F57" w:rsidP="00A7398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6"/>
          <w:szCs w:val="6"/>
        </w:rPr>
      </w:pPr>
      <w:r w:rsidRPr="00A7398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расположенного по адресу: Республика Татарстан, Чистопольский муниципальный район, г. Чистополь, ул. Энгельса, д. 1 В, лит. А, А1, А2, А3, А4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960DB" w:rsidRDefault="00A960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7A5F5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Границ</w:t>
      </w:r>
      <w:r w:rsidR="00A7398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территории объекта культурного наследия регионального значения «Административное здание завода Проваторова», 1904 г., расположенного </w:t>
      </w:r>
      <w:r w:rsidR="00A7398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адресу: Республика Татарстан, Чистопольский муниципальный район, </w:t>
      </w:r>
      <w:r w:rsidR="00A7398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Чистополь, ул. Энгельса, д. 1 В, лит. А, А1, А2, А3, А4, проход</w:t>
      </w:r>
      <w:r w:rsidR="00A7398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</w:p>
    <w:p w:rsidR="00A960DB" w:rsidRDefault="00A960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tbl>
      <w:tblPr>
        <w:tblStyle w:val="a7"/>
        <w:tblW w:w="9861" w:type="dxa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700"/>
        <w:gridCol w:w="6317"/>
      </w:tblGrid>
      <w:tr w:rsidR="00A960DB">
        <w:trPr>
          <w:trHeight w:val="321"/>
        </w:trPr>
        <w:tc>
          <w:tcPr>
            <w:tcW w:w="3544" w:type="dxa"/>
            <w:gridSpan w:val="2"/>
          </w:tcPr>
          <w:p w:rsidR="00A960DB" w:rsidRDefault="00A73989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Прохождение границ</w:t>
            </w:r>
          </w:p>
        </w:tc>
        <w:tc>
          <w:tcPr>
            <w:tcW w:w="6317" w:type="dxa"/>
            <w:vMerge w:val="restart"/>
          </w:tcPr>
          <w:p w:rsidR="00A960DB" w:rsidRDefault="00A73989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-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прохождения границ</w:t>
            </w:r>
          </w:p>
        </w:tc>
      </w:tr>
      <w:tr w:rsidR="00A960DB">
        <w:trPr>
          <w:trHeight w:val="321"/>
        </w:trPr>
        <w:tc>
          <w:tcPr>
            <w:tcW w:w="1844" w:type="dxa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392" w:right="3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точки</w:t>
            </w:r>
          </w:p>
        </w:tc>
        <w:tc>
          <w:tcPr>
            <w:tcW w:w="1700" w:type="dxa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305" w:right="3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точки</w:t>
            </w:r>
          </w:p>
        </w:tc>
        <w:tc>
          <w:tcPr>
            <w:tcW w:w="6317" w:type="dxa"/>
            <w:vMerge/>
          </w:tcPr>
          <w:p w:rsidR="00A960DB" w:rsidRDefault="00A960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60DB">
        <w:trPr>
          <w:trHeight w:val="643"/>
        </w:trPr>
        <w:tc>
          <w:tcPr>
            <w:tcW w:w="184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0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1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точки 1, расположенной на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красной линии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 Энгельса,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северо-восточном направлении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точки 8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расположенной на красной линии 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ул. Энгельса</w:t>
            </w:r>
          </w:p>
        </w:tc>
      </w:tr>
      <w:tr w:rsidR="00A960DB">
        <w:trPr>
          <w:trHeight w:val="969"/>
        </w:trPr>
        <w:tc>
          <w:tcPr>
            <w:tcW w:w="184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0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305" w:right="3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31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3"/>
                <w:tab w:val="left" w:pos="2759"/>
                <w:tab w:val="left" w:pos="5431"/>
              </w:tabs>
              <w:ind w:left="110" w:righ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 точки 8 в юго-восточном направлении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до  точки 11, расположенной 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внутриквартальной территории</w:t>
            </w:r>
          </w:p>
        </w:tc>
      </w:tr>
      <w:tr w:rsidR="00A960DB">
        <w:trPr>
          <w:trHeight w:val="964"/>
        </w:trPr>
        <w:tc>
          <w:tcPr>
            <w:tcW w:w="184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392" w:right="3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0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305" w:right="3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1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8"/>
              </w:tabs>
              <w:ind w:left="110" w:righ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точки 11 в юго-западном направле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нии 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до точки 17, расположенной </w:t>
            </w:r>
            <w:r w:rsidR="00A73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внутриквартальной территории</w:t>
            </w:r>
          </w:p>
        </w:tc>
      </w:tr>
      <w:tr w:rsidR="00A960DB">
        <w:trPr>
          <w:trHeight w:val="642"/>
        </w:trPr>
        <w:tc>
          <w:tcPr>
            <w:tcW w:w="184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392" w:right="3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700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1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точки 17 в сторону ул. Энгельса в северо-</w:t>
            </w:r>
          </w:p>
          <w:p w:rsidR="00A960DB" w:rsidRDefault="00A73989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западном направлении до точки 1</w:t>
            </w:r>
          </w:p>
        </w:tc>
      </w:tr>
    </w:tbl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6"/>
          <w:szCs w:val="6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характерных (поворотных) точек</w:t>
      </w:r>
    </w:p>
    <w:p w:rsidR="00A960DB" w:rsidRDefault="00A73989">
      <w:pPr>
        <w:pStyle w:val="1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границ</w:t>
      </w:r>
      <w:r w:rsidR="007A5F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территории объекта культурного наследия регионального значения «Административное здание завода Проваторова», 1904 г., </w:t>
      </w:r>
    </w:p>
    <w:p w:rsidR="00A960DB" w:rsidRDefault="007A5F57">
      <w:pPr>
        <w:pStyle w:val="1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расположенного по адресу: Республика Татарстан, Чистопольский муниципальный район, г. Чистополь, ул. Энгельса, д. 1 В, лит. А, А1, А2, А3, А4</w:t>
      </w:r>
    </w:p>
    <w:p w:rsidR="00A960DB" w:rsidRDefault="00A960DB">
      <w:pPr>
        <w:pStyle w:val="1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A960DB">
      <w:pPr>
        <w:pStyle w:val="10"/>
        <w:widowControl w:val="0"/>
        <w:spacing w:after="0" w:line="240" w:lineRule="auto"/>
        <w:jc w:val="center"/>
        <w:rPr>
          <w:sz w:val="6"/>
          <w:szCs w:val="6"/>
        </w:rPr>
      </w:pPr>
    </w:p>
    <w:tbl>
      <w:tblPr>
        <w:tblStyle w:val="a8"/>
        <w:tblW w:w="90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"/>
        <w:gridCol w:w="4374"/>
        <w:gridCol w:w="3687"/>
      </w:tblGrid>
      <w:tr w:rsidR="00A73989" w:rsidTr="00A73989">
        <w:trPr>
          <w:trHeight w:val="751"/>
          <w:jc w:val="center"/>
        </w:trPr>
        <w:tc>
          <w:tcPr>
            <w:tcW w:w="1007" w:type="dxa"/>
            <w:vMerge w:val="restart"/>
          </w:tcPr>
          <w:p w:rsidR="00A73989" w:rsidRDefault="00A73989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26" w:firstLine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73989" w:rsidRDefault="00A73989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26" w:firstLine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061" w:type="dxa"/>
            <w:gridSpan w:val="2"/>
          </w:tcPr>
          <w:p w:rsidR="00A73989" w:rsidRDefault="00A73989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5" w:right="405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A73989" w:rsidTr="00A73989">
        <w:trPr>
          <w:trHeight w:val="274"/>
          <w:jc w:val="center"/>
        </w:trPr>
        <w:tc>
          <w:tcPr>
            <w:tcW w:w="1007" w:type="dxa"/>
            <w:vMerge/>
            <w:vAlign w:val="center"/>
          </w:tcPr>
          <w:p w:rsidR="00A73989" w:rsidRDefault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374" w:type="dxa"/>
            <w:vAlign w:val="center"/>
          </w:tcPr>
          <w:p w:rsidR="00A73989" w:rsidRDefault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3687" w:type="dxa"/>
            <w:vAlign w:val="center"/>
          </w:tcPr>
          <w:p w:rsidR="00A73989" w:rsidRDefault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A960DB" w:rsidTr="00A73989">
        <w:trPr>
          <w:trHeight w:val="325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right="3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430383.02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2211116.63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right="3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430391.68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2211126.85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right="3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430392.32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2211127.61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right="3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430406.58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2211145.06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right="3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430408.19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2211147.23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430409.80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2211149.41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430411.86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2211151.59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430416.43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2211156.43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430410.86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2211161.09</w:t>
            </w:r>
          </w:p>
        </w:tc>
      </w:tr>
      <w:tr w:rsidR="00A960DB" w:rsidTr="00A73989">
        <w:trPr>
          <w:trHeight w:val="326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430409.35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2211159.35</w:t>
            </w:r>
          </w:p>
        </w:tc>
      </w:tr>
      <w:tr w:rsidR="00A960DB" w:rsidTr="00A73989">
        <w:trPr>
          <w:trHeight w:val="340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430406.55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2211162.09</w:t>
            </w:r>
          </w:p>
        </w:tc>
      </w:tr>
      <w:tr w:rsidR="00A960DB" w:rsidTr="00A73989">
        <w:trPr>
          <w:trHeight w:val="345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430398.47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2211152.52</w:t>
            </w:r>
          </w:p>
        </w:tc>
      </w:tr>
      <w:tr w:rsidR="00A960DB" w:rsidTr="00A73989">
        <w:trPr>
          <w:trHeight w:val="345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430395.89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2211154.90</w:t>
            </w:r>
          </w:p>
        </w:tc>
      </w:tr>
      <w:tr w:rsidR="00A960DB" w:rsidTr="00A73989">
        <w:trPr>
          <w:trHeight w:val="345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430386.49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2211143.80</w:t>
            </w:r>
          </w:p>
        </w:tc>
      </w:tr>
      <w:tr w:rsidR="00A960DB" w:rsidTr="00A73989">
        <w:trPr>
          <w:trHeight w:val="345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430382.26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2211147.10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430371.19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2211133.29</w:t>
            </w:r>
          </w:p>
        </w:tc>
      </w:tr>
      <w:tr w:rsidR="00A960DB" w:rsidTr="00A73989">
        <w:trPr>
          <w:trHeight w:val="326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430368.33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2211129.62</w:t>
            </w:r>
          </w:p>
        </w:tc>
      </w:tr>
      <w:tr w:rsidR="00A960DB" w:rsidTr="00A73989">
        <w:trPr>
          <w:trHeight w:val="321"/>
          <w:jc w:val="center"/>
        </w:trPr>
        <w:tc>
          <w:tcPr>
            <w:tcW w:w="100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1985"/>
              </w:tabs>
              <w:ind w:lef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74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430383.02</w:t>
            </w:r>
          </w:p>
        </w:tc>
        <w:tc>
          <w:tcPr>
            <w:tcW w:w="3687" w:type="dxa"/>
          </w:tcPr>
          <w:p w:rsidR="00A960DB" w:rsidRDefault="007A5F57" w:rsidP="00A7398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6"/>
                <w:tab w:val="left" w:pos="1843"/>
              </w:tabs>
              <w:ind w:left="25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2211116.63</w:t>
            </w:r>
          </w:p>
        </w:tc>
      </w:tr>
    </w:tbl>
    <w:p w:rsidR="00A960DB" w:rsidRDefault="00A960DB">
      <w:pPr>
        <w:pStyle w:val="10"/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960DB">
          <w:pgSz w:w="11909" w:h="16834"/>
          <w:pgMar w:top="1134" w:right="567" w:bottom="993" w:left="1134" w:header="709" w:footer="0" w:gutter="0"/>
          <w:pgNumType w:start="1"/>
          <w:cols w:space="720"/>
          <w:titlePg/>
        </w:sectPr>
      </w:pPr>
    </w:p>
    <w:p w:rsidR="00A960DB" w:rsidRDefault="007A5F57">
      <w:pPr>
        <w:pStyle w:val="10"/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 2</w:t>
      </w:r>
    </w:p>
    <w:p w:rsidR="00A960DB" w:rsidRDefault="007A5F57">
      <w:pPr>
        <w:pStyle w:val="10"/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приказу Комитета</w:t>
      </w:r>
    </w:p>
    <w:p w:rsidR="00A960DB" w:rsidRDefault="007A5F57">
      <w:pPr>
        <w:pStyle w:val="10"/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Татарстан по охране</w:t>
      </w:r>
    </w:p>
    <w:p w:rsidR="00A960DB" w:rsidRDefault="007A5F57">
      <w:pPr>
        <w:pStyle w:val="10"/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 культурного наследия</w:t>
      </w:r>
    </w:p>
    <w:p w:rsidR="00A960DB" w:rsidRDefault="007A5F57">
      <w:pPr>
        <w:pStyle w:val="10"/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____________ 2022 № ______</w:t>
      </w:r>
    </w:p>
    <w:p w:rsidR="00A960DB" w:rsidRDefault="00A960DB">
      <w:pPr>
        <w:pStyle w:val="1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 охраны*</w:t>
      </w:r>
    </w:p>
    <w:p w:rsidR="00A960DB" w:rsidRDefault="007A5F57">
      <w:pPr>
        <w:pStyle w:val="1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«Административное здание завода Проваторова», 1904 г.,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расположенного по адресу: Республика Татарстан, Чистопольский муниципальный район, г. Чистополь, ул. Энгельса, д. 1 В</w:t>
      </w:r>
      <w:r w:rsidR="00377A5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лит. А, А1, А2, А3, А4</w:t>
      </w:r>
    </w:p>
    <w:p w:rsidR="00A960DB" w:rsidRDefault="00A960DB">
      <w:pPr>
        <w:pStyle w:val="10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2640" w:rsidRPr="00C72640" w:rsidRDefault="00C72640" w:rsidP="00C72640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предмета охраны: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1. Местоположение здания по красной линии ул. Энгельса;</w:t>
      </w:r>
    </w:p>
    <w:p w:rsidR="00C72640" w:rsidRPr="00C72640" w:rsidRDefault="00A73989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r w:rsidR="00C72640"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Объемно-пространственная композиция прямоугольного в плане двухэтажного кирпичного здания с антресольным этажом со стороны двора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72640"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(литер А), с одноэтажным</w:t>
      </w:r>
      <w:r w:rsidR="00A12A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пристроем (литер </w:t>
      </w:r>
      <w:r w:rsidR="00C72640"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А2) и двухэтажным</w:t>
      </w:r>
      <w:r w:rsidR="00A12A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пристроем</w:t>
      </w:r>
      <w:r w:rsidR="00C72640"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(литер</w:t>
      </w:r>
      <w:r w:rsidR="00A12AC4">
        <w:rPr>
          <w:rFonts w:ascii="Times New Roman" w:eastAsia="Times New Roman" w:hAnsi="Times New Roman" w:cs="Times New Roman"/>
          <w:color w:val="000000"/>
          <w:sz w:val="28"/>
          <w:szCs w:val="28"/>
        </w:rPr>
        <w:t>ы А1, А3, А4)</w:t>
      </w:r>
      <w:r w:rsidR="00C72640"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30j0zll" w:colFirst="0" w:colLast="0"/>
      <w:bookmarkEnd w:id="1"/>
      <w:r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3. Планировочная структура здания в пределах капитальных стен;</w:t>
      </w:r>
    </w:p>
    <w:p w:rsidR="00C72640" w:rsidRPr="00C72640" w:rsidRDefault="00A73989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4. </w:t>
      </w:r>
      <w:r w:rsidR="00C72640"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Конструктивная схема: подлинные кирпичные стены; подлинные кирпичные перемычки проемов; плоские перекрытия; конфигурация</w:t>
      </w:r>
      <w:r w:rsidR="00C72640" w:rsidRPr="00C72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2640"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исторической лестницы;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C72640">
        <w:rPr>
          <w:rFonts w:ascii="Times New Roman" w:eastAsia="Times New Roman" w:hAnsi="Times New Roman" w:cs="Times New Roman"/>
          <w:sz w:val="28"/>
          <w:szCs w:val="28"/>
        </w:rPr>
        <w:t>Историческая конфигурация, высотные отметки и конструктивное решение вальмовой крыши, материал кровли – листовое кровельное железо с двойным фальцем;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6. Композиция и архитектурное решение фасадов здания: 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- симметричная композиция уличного (северо-западного) фасада в семь оконных осей; выделенный раскреповкой центральный ризалит в три оконных оси; углы здания раскрепованы лопатками; рустованными в уровне первого этажа </w:t>
      </w:r>
      <w:r w:rsidR="0017441F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и филенчатыми в уровне второго этажа; оконные проемы 1-го этажа лучковой формы с профилированными лучковыми наличниками;  оконные проемы 2-го этажа с лучковыми перемычками, с криволинейными наличниками и сандриками в виде изломанной полочки на псевдокронштейнах; плоскость между подоконной тягой </w:t>
      </w:r>
      <w:r w:rsidR="0017441F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>и горизонтальным ступенчатым карнизом с декорированием нишками; прямоугольными на боковых частях фасада и криволинейными на ризалите; ступенчатый карниз с архитектурными элементами в виде «дентикул»; историческая отделка фасадов – лицевой кирпич;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- асимметричная композиция бокового (северо-восточного) фасада </w:t>
      </w:r>
      <w:r w:rsidR="0017441F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с выступающим одноэтажным (литер А2) и двухэтажным (литер А1) объемами,  основной объем (литер А) с тремя оконными проемами 2-го этажа с лучковыми перемычками, с криволинейными наличниками и сандриком над средним окном </w:t>
      </w:r>
      <w:r w:rsidR="0017441F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в виде изломанной полочки на псевдокронштейнах, два антресольных оконных проема с лучковыми перемычками и криволинейными наличниками;  углы здания раскрепованы лопатками; несложный ступенчатый карниз с архитектурными элементами в виде «дентикул»; двухэтажный пристрой (литер А1) в две оконных оси с глухой стеной первого этажа, и двумя оконными проемами лучковой формы  2-го </w:t>
      </w:r>
      <w:r w:rsidRPr="00C72640">
        <w:rPr>
          <w:rFonts w:ascii="Times New Roman" w:eastAsia="Times New Roman" w:hAnsi="Times New Roman" w:cs="Times New Roman"/>
          <w:sz w:val="28"/>
          <w:szCs w:val="28"/>
        </w:rPr>
        <w:lastRenderedPageBreak/>
        <w:t>этажа с криволинейными наличниками и полочками, углы раскрепованы лопатками;  историческая отделка фасадов – лицевой кирпич;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- симметричная композиция дворового (юго-восточного) фасада в семь оконных осей; углы здания раскрепованы лопатками; оконные проемы 1-го этажа лучковой формы с профилированными лучковыми наличниками;  оконные проемы 2-го этажа с лучковыми перемычками, с криволинейными наличниками </w:t>
      </w:r>
      <w:r w:rsidR="00A73510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и сандриками в виде прямой полочки на псевдокронштейнах; оконные проемы антресольного этажа с лучковыми перемычками, с криволинейными наличниками </w:t>
      </w:r>
      <w:r w:rsidR="00A73510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и прямоугольными нишками под подоконной полочкой; ступенчатый карниз </w:t>
      </w:r>
      <w:r w:rsidR="00A73510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с архитектурными элементами в виде «дентикул»; историческая отделка фасадов – лицевой кирпич; выступающие двухэтажные объемы (литер А3, А4) </w:t>
      </w:r>
      <w:r w:rsidR="00A73510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>с асимметричными фасадами в четыре оконных оси с прямоугольным оконным проемом 1-го этажа с наличником, оконными проемами лучковой формы  2-го этажа с криволинейными наличниками и полочками; углы раскрепованы лопатками;  историческая отделка фасадов – лицевой кирпич;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- асимметричная композиция бокового (юго-западного) фасада с тремя оконными проемами 2-го этажа с лучковыми перемычками, с криволинейными наличниками и сандриком над средним окном в виде изломанной полочки </w:t>
      </w:r>
      <w:r w:rsidR="00A73510">
        <w:rPr>
          <w:rFonts w:ascii="Times New Roman" w:eastAsia="Times New Roman" w:hAnsi="Times New Roman" w:cs="Times New Roman"/>
          <w:sz w:val="28"/>
          <w:szCs w:val="28"/>
        </w:rPr>
        <w:br/>
      </w: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на псевдокронштейнах, два антресольных оконных проема с лучковыми перемычками и криволинейными </w:t>
      </w:r>
      <w:r w:rsidR="00A12AC4" w:rsidRPr="00C72640">
        <w:rPr>
          <w:rFonts w:ascii="Times New Roman" w:eastAsia="Times New Roman" w:hAnsi="Times New Roman" w:cs="Times New Roman"/>
          <w:sz w:val="28"/>
          <w:szCs w:val="28"/>
        </w:rPr>
        <w:t>наличниками; углы</w:t>
      </w:r>
      <w:r w:rsidRPr="00C72640">
        <w:rPr>
          <w:rFonts w:ascii="Times New Roman" w:eastAsia="Times New Roman" w:hAnsi="Times New Roman" w:cs="Times New Roman"/>
          <w:sz w:val="28"/>
          <w:szCs w:val="28"/>
        </w:rPr>
        <w:t xml:space="preserve"> здания раскрепованы лопатками; ступенчатый карниз с архитектурными элементами в виде «дентикул»; историческая отделка фасадов – лицевой кирпич</w:t>
      </w:r>
      <w:r w:rsidR="0032487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72640" w:rsidRP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sz w:val="28"/>
          <w:szCs w:val="28"/>
        </w:rPr>
        <w:t>7. Местоположение, пропорции первоначальных оконных и дверных заполнений, материал – дерево.</w:t>
      </w:r>
    </w:p>
    <w:p w:rsidR="00C72640" w:rsidRDefault="00C7264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510" w:rsidRPr="00A73510" w:rsidRDefault="00A73510" w:rsidP="00C72640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2640" w:rsidRPr="00A73510" w:rsidRDefault="00C72640" w:rsidP="00A73510">
      <w:pPr>
        <w:spacing w:after="0" w:line="240" w:lineRule="auto"/>
        <w:ind w:firstLine="709"/>
        <w:jc w:val="both"/>
        <w:rPr>
          <w:rFonts w:cs="Times New Roman"/>
          <w:lang w:eastAsia="en-US"/>
        </w:rPr>
      </w:pPr>
      <w:r w:rsidRPr="00A73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Предмет охраны подлежит уточнению и дополнению при дальнейшем комплексном </w:t>
      </w:r>
      <w:r w:rsidR="00A12AC4" w:rsidRPr="00A7351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73510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сследовании объекта, а также в процессе производства реставрационных работ</w:t>
      </w:r>
    </w:p>
    <w:p w:rsidR="00A960DB" w:rsidRDefault="007A5F57">
      <w:pPr>
        <w:pStyle w:val="10"/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предмета охраны</w:t>
      </w:r>
    </w:p>
    <w:p w:rsidR="00A960DB" w:rsidRDefault="007A5F5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</w:p>
    <w:p w:rsidR="00377A5D" w:rsidRPr="00377A5D" w:rsidRDefault="00377A5D" w:rsidP="00377A5D">
      <w:pPr>
        <w:pStyle w:val="1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A5D">
        <w:rPr>
          <w:rFonts w:ascii="Times New Roman" w:eastAsia="Times New Roman" w:hAnsi="Times New Roman" w:cs="Times New Roman"/>
          <w:color w:val="000000"/>
          <w:sz w:val="28"/>
          <w:szCs w:val="28"/>
        </w:rPr>
        <w:t>«Административное здание завода Проваторова», 1904 г.,</w:t>
      </w:r>
    </w:p>
    <w:p w:rsidR="00A960DB" w:rsidRDefault="00377A5D" w:rsidP="00377A5D">
      <w:pPr>
        <w:pStyle w:val="1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A5D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расположенного по адресу: Республика Татарстан, Чистопольский муниципальный район, г. Чистополь, ул. Энгельса, д. 1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77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лит. А, А1, А2, А3, А4</w:t>
      </w:r>
      <w:r w:rsidR="007A5F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tbl>
      <w:tblPr>
        <w:tblStyle w:val="a9"/>
        <w:tblW w:w="98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48"/>
        <w:gridCol w:w="24"/>
        <w:gridCol w:w="6315"/>
      </w:tblGrid>
      <w:tr w:rsidR="00A960DB">
        <w:trPr>
          <w:trHeight w:val="638"/>
          <w:jc w:val="center"/>
        </w:trPr>
        <w:tc>
          <w:tcPr>
            <w:tcW w:w="567" w:type="dxa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960DB" w:rsidRDefault="00A960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2" w:type="dxa"/>
            <w:gridSpan w:val="2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7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 охраны</w:t>
            </w:r>
          </w:p>
        </w:tc>
        <w:tc>
          <w:tcPr>
            <w:tcW w:w="6315" w:type="dxa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Фотофиксация основных элементов</w:t>
            </w:r>
          </w:p>
          <w:p w:rsidR="00A960DB" w:rsidRDefault="00A960DB" w:rsidP="00377A5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right="30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960DB">
        <w:trPr>
          <w:trHeight w:val="3830"/>
          <w:jc w:val="center"/>
        </w:trPr>
        <w:tc>
          <w:tcPr>
            <w:tcW w:w="567" w:type="dxa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2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72" w:type="dxa"/>
            <w:gridSpan w:val="2"/>
          </w:tcPr>
          <w:p w:rsidR="00A960DB" w:rsidRDefault="002C2B36" w:rsidP="00377A5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  <w:tab w:val="left" w:pos="1429"/>
                <w:tab w:val="left" w:pos="1843"/>
                <w:tab w:val="left" w:pos="2148"/>
                <w:tab w:val="left" w:pos="2710"/>
              </w:tabs>
              <w:ind w:left="71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2C2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Местоположение здания по красной линии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C2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Энгельса</w:t>
            </w:r>
            <w:r w:rsidR="007A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6315" w:type="dxa"/>
          </w:tcPr>
          <w:p w:rsidR="00A960DB" w:rsidRDefault="00B166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pt;height:266.25pt">
                  <v:imagedata r:id="rId11" o:title="ПО"/>
                </v:shape>
              </w:pict>
            </w:r>
          </w:p>
          <w:p w:rsidR="00A960DB" w:rsidRPr="00377A5D" w:rsidRDefault="007A5F57" w:rsidP="00A12AC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 1. Местоположение объекта</w:t>
            </w:r>
          </w:p>
          <w:p w:rsidR="00377A5D" w:rsidRDefault="00377A5D" w:rsidP="00A12AC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60DB">
        <w:trPr>
          <w:trHeight w:val="5675"/>
          <w:jc w:val="center"/>
        </w:trPr>
        <w:tc>
          <w:tcPr>
            <w:tcW w:w="567" w:type="dxa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2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72" w:type="dxa"/>
            <w:gridSpan w:val="2"/>
          </w:tcPr>
          <w:p w:rsidR="00A960DB" w:rsidRDefault="00A12AC4" w:rsidP="00A12AC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71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AC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Объемно-пространственная композиция прямоугольного в плане двухэтажного кирпичного здания с антресольным этажом со стороны двора (литер А), с одноэтажным пристроем (литер А2) и двухэтажны</w:t>
            </w:r>
            <w:r w:rsid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м пристроем (литеры А1, А3, А4)</w:t>
            </w:r>
          </w:p>
        </w:tc>
        <w:tc>
          <w:tcPr>
            <w:tcW w:w="6315" w:type="dxa"/>
          </w:tcPr>
          <w:p w:rsidR="00A960DB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89612" cy="2388358"/>
                  <wp:effectExtent l="0" t="0" r="0" b="0"/>
                  <wp:docPr id="3" name="image4.png" descr="E:\Работа\ЧИСТОПОЛЬ\Предметы охраны\Энгельса 1\ул.Энгельса, д.1\IMG_20201209_1013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:\Работа\ЧИСТОПОЛЬ\Предметы охраны\Энгельса 1\ул.Энгельса, д.1\IMG_20201209_101346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190" cy="2389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Pr="00377A5D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 Главный фасад</w:t>
            </w:r>
          </w:p>
        </w:tc>
      </w:tr>
      <w:tr w:rsidR="00A960DB">
        <w:trPr>
          <w:trHeight w:val="6681"/>
          <w:jc w:val="center"/>
        </w:trPr>
        <w:tc>
          <w:tcPr>
            <w:tcW w:w="567" w:type="dxa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2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48" w:type="dxa"/>
          </w:tcPr>
          <w:p w:rsidR="00A960DB" w:rsidRDefault="007A5F57" w:rsidP="00377A5D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Планировочная структура здания в пределах капитальных стен</w:t>
            </w:r>
          </w:p>
        </w:tc>
        <w:tc>
          <w:tcPr>
            <w:tcW w:w="6339" w:type="dxa"/>
            <w:gridSpan w:val="2"/>
          </w:tcPr>
          <w:p w:rsidR="00A960DB" w:rsidRDefault="00A960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"/>
              <w:jc w:val="center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:rsidR="00A960DB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35021" cy="2702257"/>
                  <wp:effectExtent l="0" t="0" r="0" b="0"/>
                  <wp:docPr id="6" name="image7.png" descr="E:\Работа\ЧИСТОПОЛЬ\Предметы охраны\Энгельса 1\констр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E:\Работа\ЧИСТОПОЛЬ\Предметы охраны\Энгельса 1\констр2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284" cy="2720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Pr="00377A5D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3. Схема первого этажа</w:t>
            </w:r>
          </w:p>
          <w:p w:rsidR="00A960DB" w:rsidRDefault="00A960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A960DB" w:rsidRDefault="00A960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A960DB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80430" cy="2415653"/>
                  <wp:effectExtent l="0" t="0" r="0" b="0"/>
                  <wp:docPr id="5" name="image6.png" descr="E:\Работа\ЧИСТОПОЛЬ\Предметы охраны\Энгельса 1\констр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E:\Работа\ЧИСТОПОЛЬ\Предметы охраны\Энгельса 1\констр1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539" cy="2424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Pr="00377A5D" w:rsidRDefault="007A5F57" w:rsidP="00A12AC4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4. Схема второго этажа</w:t>
            </w:r>
          </w:p>
          <w:p w:rsidR="00377A5D" w:rsidRDefault="00377A5D" w:rsidP="00A12AC4">
            <w:pPr>
              <w:pStyle w:val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60DB">
        <w:trPr>
          <w:trHeight w:val="5406"/>
          <w:jc w:val="center"/>
        </w:trPr>
        <w:tc>
          <w:tcPr>
            <w:tcW w:w="567" w:type="dxa"/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2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48" w:type="dxa"/>
          </w:tcPr>
          <w:p w:rsidR="00A960DB" w:rsidRDefault="002C2B36" w:rsidP="00377A5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15"/>
                <w:tab w:val="left" w:pos="1693"/>
                <w:tab w:val="left" w:pos="2016"/>
                <w:tab w:val="left" w:pos="2177"/>
              </w:tabs>
              <w:ind w:left="71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2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Конструктивная схема: подлинные кирпичные стены; подлинные кирпичные перемычки проемов; плоские перекрытия; конфигурация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исторической лестницы</w:t>
            </w:r>
          </w:p>
        </w:tc>
        <w:tc>
          <w:tcPr>
            <w:tcW w:w="6339" w:type="dxa"/>
            <w:gridSpan w:val="2"/>
          </w:tcPr>
          <w:p w:rsidR="00A960DB" w:rsidRDefault="00A960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  <w:p w:rsidR="00A960DB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48669" cy="2988860"/>
                  <wp:effectExtent l="0" t="0" r="0" b="0"/>
                  <wp:docPr id="8" name="image9.png" descr="E:\Работа\ЧИСТОПОЛЬ\Предметы охраны\Энгельса 1\ул.Энгельса, д.1\IMG_20201209_1114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E:\Работа\ЧИСТОПОЛЬ\Предметы охраны\Энгельса 1\ул.Энгельса, д.1\IMG_20201209_111435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388" cy="2997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Pr="00377A5D" w:rsidRDefault="007A5F57">
            <w:pPr>
              <w:pStyle w:val="10"/>
              <w:jc w:val="center"/>
              <w:rPr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5. Дворовой фасад</w:t>
            </w:r>
          </w:p>
        </w:tc>
      </w:tr>
      <w:tr w:rsidR="00A960DB">
        <w:trPr>
          <w:trHeight w:val="529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2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DB" w:rsidRDefault="002C2B36" w:rsidP="00377A5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18"/>
                <w:tab w:val="left" w:pos="1684"/>
                <w:tab w:val="left" w:pos="1760"/>
                <w:tab w:val="left" w:pos="1836"/>
                <w:tab w:val="left" w:pos="1918"/>
              </w:tabs>
              <w:ind w:left="66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2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Историческая конфигурация, высотные отметки и конструктивное решение вальмовой крыши, материал кровли – листовое кровельное железо с двойным фальцем</w:t>
            </w:r>
          </w:p>
        </w:tc>
        <w:tc>
          <w:tcPr>
            <w:tcW w:w="6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DB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66782" cy="3657600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131" cy="36715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Pr="00377A5D" w:rsidRDefault="007A5F57" w:rsidP="00A12AC4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6. Схема расположения объекта на карте</w:t>
            </w:r>
          </w:p>
          <w:p w:rsidR="00377A5D" w:rsidRDefault="00377A5D" w:rsidP="00A12AC4">
            <w:pPr>
              <w:pStyle w:val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60DB">
        <w:trPr>
          <w:trHeight w:val="71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876" w:rsidRPr="00324876" w:rsidRDefault="00324876" w:rsidP="00377A5D">
            <w:pPr>
              <w:pStyle w:val="10"/>
              <w:ind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Композиция и архитектурное решение фасадов здания: </w:t>
            </w:r>
          </w:p>
          <w:p w:rsidR="00324876" w:rsidRPr="00324876" w:rsidRDefault="00324876" w:rsidP="00377A5D">
            <w:pPr>
              <w:pStyle w:val="10"/>
              <w:ind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симметричная композиция уличного (северо-западного) фасада в семь оконных осей; выделенный раскреповкой центральный ризалит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три оконных оси; углы здания раскрепованы лопатками; рустованными в уровне первого этажа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филенчатыми в уровне второго этажа; оконные проемы 1-го этажа лучковой формы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профилированными лучковыми наличниками;  оконные проемы 2-го этажа с лучковыми перемычками,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криволинейными наличниками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сандриками в виде изломанной полочки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псевдокронштейнах; плоскость между подоконной тягой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горизонтальным ступенчатым карнизом с декорированием нишками; прямоугольными на боковых частях фасада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криволинейными на ризалите; ступенчатый карниз с архитектурными элементами в виде «дентикул»; историческая отделка фасадов – лицевой кирпич;</w:t>
            </w:r>
          </w:p>
          <w:p w:rsidR="00324876" w:rsidRPr="00324876" w:rsidRDefault="00324876" w:rsidP="00377A5D">
            <w:pPr>
              <w:pStyle w:val="10"/>
              <w:ind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асимметричная композиция бокового (северо-восточного) фасада с выступающим одноэтажным (литер А2)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двухэтажным (литер А1) объемами,  основной объем (литер А) с тремя оконными проемами 2-го этажа с лучковыми перемычками,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 криволинейными наличниками и сандриком над средним окном в виде изломанной полочки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псевдокронштейнах, два антресольных оконных проема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лучковыми перемычками и криволинейными наличниками;  углы здания раскрепованы лопатками; несложный ступенчатый карниз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архитектурными элементами в виде «дентикул»; двухэтажный пристрой (литер А1) в две оконных оси с глухой стеной первого этажа,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двумя оконными проемами лучковой формы  2-го этажа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криволинейными наличниками и полочками, углы раскрепованы лопатками;  историческая отделка фасадов – лицевой кирпич;</w:t>
            </w:r>
          </w:p>
          <w:p w:rsidR="00324876" w:rsidRPr="00324876" w:rsidRDefault="00324876" w:rsidP="00377A5D">
            <w:pPr>
              <w:pStyle w:val="10"/>
              <w:ind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симметричная композиция дворового (юго-восточного) фасада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семь оконных осей; углы здания раскрепованы лопатками; оконные проемы 1-го этажа лучковой формы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профилированными лучковыми наличниками;  оконные проемы 2-го этажа с лучковыми перемычками,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криволинейными наличниками и сандриками в виде прямой полочки на псевдокронштейнах; оконные проемы антресольного этажа с лучковыми перемычками, с криволинейными наличниками и прямоугольными нишками </w:t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 подоконной полочкой; ступенчатый карниз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архитектурными элементами в виде «дентикул»; историческая отделка фасадов – лицевой кирпич; выступающие двухэтажные объемы (литер А3, А4)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асимметричными фасадами в четыре оконных оси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прямоугольным оконным проемом 1-го этажа с наличником, оконными проемами лучковой формы  2-го этажа с криволинейными наличниками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полочками; углы раскрепованы лопатками;  историческая отделка фасадов – лицевой кирпич;</w:t>
            </w:r>
          </w:p>
          <w:p w:rsidR="00A960DB" w:rsidRDefault="00324876" w:rsidP="00377A5D">
            <w:pPr>
              <w:pStyle w:val="10"/>
              <w:ind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асимметричная композиция бокового (юго-западного) фасада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тремя оконными проемами 2-го этажа с лучковыми перемычками, с криволинейными наличниками и сандриком над средним окном в виде изломанной полочки на псевдокронштейнах, два антресольных оконных проема с лучковыми перемычками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криволинейными наличниками; углы здания раскрепованы лопатками; ступенчатый карниз 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4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архитектурными элементами в виде «дентикул»; историческая о</w:t>
            </w:r>
            <w:r w:rsid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тделка фасадов – лицевой кирпич</w:t>
            </w:r>
          </w:p>
        </w:tc>
        <w:tc>
          <w:tcPr>
            <w:tcW w:w="6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3F1" w:rsidRDefault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76198" cy="2511188"/>
                  <wp:effectExtent l="0" t="0" r="0" b="0"/>
                  <wp:docPr id="15" name="Рисунок 2" descr="C:\РАБОТА\ПЗО\Фото Чистополь 2022\Энгельса 1\DSC_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РАБОТА\ПЗО\Фото Чистополь 2022\Энгельса 1\DSC_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933" cy="2521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3F1" w:rsidRPr="00377A5D" w:rsidRDefault="001943F1" w:rsidP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7. Уличный (северо-западный) фасад</w:t>
            </w:r>
          </w:p>
          <w:p w:rsidR="001943F1" w:rsidRDefault="001943F1" w:rsidP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43F1" w:rsidRDefault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83597" cy="2347415"/>
                  <wp:effectExtent l="0" t="0" r="0" b="0"/>
                  <wp:docPr id="16" name="Рисунок 3" descr="D:\ЧИСТОПОЛЬ\Предметы охраны\Энгельса 1\фото\20201209_10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ЧИСТОПОЛЬ\Предметы охраны\Энгельса 1\фото\20201209_10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854" cy="235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3F1" w:rsidRPr="00377A5D" w:rsidRDefault="001943F1" w:rsidP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8. Боковой (северо-восточный) фасад</w:t>
            </w:r>
          </w:p>
          <w:p w:rsidR="00377A5D" w:rsidRDefault="00377A5D" w:rsidP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43F1" w:rsidRDefault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F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66782" cy="2906973"/>
                  <wp:effectExtent l="0" t="0" r="0" b="0"/>
                  <wp:docPr id="17" name="image10.png" descr="E:\Работа\ЧИСТОПОЛЬ\Предметы охраны\Энгельса 1\ул.Энгельса, д.1\IMG_20201209_111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E:\Работа\ЧИСТОПОЛЬ\Предметы охраны\Энгельса 1\ул.Энгельса, д.1\IMG_20201209_111500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109" cy="2921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43F1" w:rsidRPr="00377A5D" w:rsidRDefault="001943F1" w:rsidP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9. Дворовый (юго-восточный) фасад</w:t>
            </w:r>
          </w:p>
          <w:p w:rsidR="001943F1" w:rsidRDefault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60DB" w:rsidRPr="00377A5D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66185" cy="2306074"/>
                  <wp:effectExtent l="0" t="0" r="0" b="0"/>
                  <wp:docPr id="11" name="image12.png" descr="E:\Работа\ЧИСТОПОЛЬ\Предметы охраны\Энгельса 1\ул.Энгельса, д.1\IMG_20201209_1014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E:\Работа\ЧИСТОПОЛЬ\Предметы охраны\Энгельса 1\ул.Энгельса, д.1\IMG_20201209_101450.jpg"/>
                          <pic:cNvPicPr preferRelativeResize="0"/>
                        </pic:nvPicPr>
                        <pic:blipFill rotWithShape="1">
                          <a:blip r:embed="rId20" cstate="print"/>
                          <a:srcRect t="8154"/>
                          <a:stretch/>
                        </pic:blipFill>
                        <pic:spPr bwMode="auto">
                          <a:xfrm>
                            <a:off x="0" y="0"/>
                            <a:ext cx="3781160" cy="231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43F1" w:rsidRPr="00377A5D" w:rsidRDefault="007A5F57" w:rsidP="001943F1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</w:t>
            </w:r>
            <w:r w:rsidR="001943F1"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997B6B"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Боково</w:t>
            </w:r>
            <w:r w:rsidR="001943F1"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й (юго-</w:t>
            </w:r>
            <w:r w:rsidR="00997B6B"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</w:t>
            </w:r>
            <w:r w:rsidR="001943F1"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ный) фасад</w:t>
            </w:r>
          </w:p>
          <w:p w:rsidR="00A960DB" w:rsidRDefault="00A960DB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60DB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1439" cy="3234520"/>
                  <wp:effectExtent l="0" t="0" r="0" b="0"/>
                  <wp:docPr id="10" name="image11.png" descr="E:\Работа\ЧИСТОПОЛЬ\Предметы охраны\Энгельса 1\ул.Энгельса, д.1\20201209_1017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E:\Работа\ЧИСТОПОЛЬ\Предметы охраны\Энгельса 1\ул.Энгельса, д.1\20201209_101754.jpg"/>
                          <pic:cNvPicPr preferRelativeResize="0"/>
                        </pic:nvPicPr>
                        <pic:blipFill rotWithShape="1">
                          <a:blip r:embed="rId21" cstate="print"/>
                          <a:srcRect t="2890" b="19453"/>
                          <a:stretch/>
                        </pic:blipFill>
                        <pic:spPr bwMode="auto">
                          <a:xfrm>
                            <a:off x="0" y="0"/>
                            <a:ext cx="2850256" cy="327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60DB" w:rsidRPr="00377A5D" w:rsidRDefault="00997B6B" w:rsidP="00324876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11</w:t>
            </w:r>
            <w:r w:rsidR="007A5F57"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. Оконный проем первого этажа</w:t>
            </w:r>
          </w:p>
          <w:p w:rsidR="00A960DB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25839" cy="5827594"/>
                  <wp:effectExtent l="0" t="0" r="0" b="0"/>
                  <wp:docPr id="12" name="image13.png" descr="E:\Работа\ЧИСТОПОЛЬ\Предметы охраны\Энгельса 1\ул.Энгельса, д.1\20201209_1018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E:\Работа\ЧИСТОПОЛЬ\Предметы охраны\Энгельса 1\ул.Энгельса, д.1\20201209_101825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336" cy="5873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Pr="00377A5D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</w:t>
            </w:r>
            <w:r w:rsidR="00997B6B"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. Оконный проем второго этажа</w:t>
            </w:r>
          </w:p>
          <w:p w:rsidR="00A960DB" w:rsidRDefault="00A960DB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960DB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25838" cy="1924335"/>
                  <wp:effectExtent l="0" t="0" r="0" b="0"/>
                  <wp:docPr id="13" name="image14.png" descr="E:\Работа\ЧИСТОПОЛЬ\Предметы охраны\Энгельса 1\ул.Энгельса, д.1\20201209_101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E:\Работа\ЧИСТОПОЛЬ\Предметы охраны\Энгельса 1\ул.Энгельса, д.1\20201209_101800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752" cy="1937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Pr="00377A5D" w:rsidRDefault="007A5F57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</w:t>
            </w:r>
            <w:r w:rsidR="00997B6B"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77A5D">
              <w:rPr>
                <w:rFonts w:ascii="Times New Roman" w:eastAsia="Times New Roman" w:hAnsi="Times New Roman" w:cs="Times New Roman"/>
                <w:sz w:val="24"/>
                <w:szCs w:val="24"/>
              </w:rPr>
              <w:t>. Карниз</w:t>
            </w:r>
          </w:p>
          <w:p w:rsidR="00A960DB" w:rsidRDefault="00A960DB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960DB">
        <w:trPr>
          <w:trHeight w:val="112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DB" w:rsidRDefault="007A5F57" w:rsidP="00377A5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18"/>
                <w:tab w:val="left" w:pos="1684"/>
                <w:tab w:val="left" w:pos="1760"/>
                <w:tab w:val="left" w:pos="1836"/>
                <w:tab w:val="left" w:pos="1918"/>
              </w:tabs>
              <w:ind w:left="66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 первоначальных оконных и дверных </w:t>
            </w:r>
            <w:r w:rsidR="002C2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материал – дерево (утрачено)</w:t>
            </w:r>
            <w:r w:rsidR="00A12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DB" w:rsidRDefault="007A5F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97290" cy="3261815"/>
                  <wp:effectExtent l="0" t="0" r="0" b="0"/>
                  <wp:docPr id="14" name="image15.png" descr="E:\Работа\ЧИСТОПОЛЬ\Предметы охраны\Урицкого 71\окн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E:\Работа\ЧИСТОПОЛЬ\Предметы охраны\Урицкого 71\окно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05" cy="3304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60DB" w:rsidRDefault="007A5F57" w:rsidP="00A12AC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Рис. 1</w:t>
            </w:r>
            <w:r w:rsidR="00B16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77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Схема оконного заполнения.</w:t>
            </w:r>
          </w:p>
          <w:p w:rsidR="00377A5D" w:rsidRPr="00377A5D" w:rsidRDefault="00377A5D" w:rsidP="00A12AC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60DB" w:rsidRDefault="00A960DB">
      <w:pPr>
        <w:pStyle w:val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GoBack"/>
      <w:bookmarkEnd w:id="2"/>
    </w:p>
    <w:sectPr w:rsidR="00A960DB" w:rsidSect="00A960DB">
      <w:pgSz w:w="11909" w:h="16834"/>
      <w:pgMar w:top="1134" w:right="567" w:bottom="993" w:left="1134" w:header="709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D03" w:rsidRDefault="006B6D03" w:rsidP="00A960DB">
      <w:pPr>
        <w:spacing w:after="0" w:line="240" w:lineRule="auto"/>
      </w:pPr>
      <w:r>
        <w:separator/>
      </w:r>
    </w:p>
  </w:endnote>
  <w:endnote w:type="continuationSeparator" w:id="0">
    <w:p w:rsidR="006B6D03" w:rsidRDefault="006B6D03" w:rsidP="00A96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D03" w:rsidRDefault="006B6D03" w:rsidP="00A960DB">
      <w:pPr>
        <w:spacing w:after="0" w:line="240" w:lineRule="auto"/>
      </w:pPr>
      <w:r>
        <w:separator/>
      </w:r>
    </w:p>
  </w:footnote>
  <w:footnote w:type="continuationSeparator" w:id="0">
    <w:p w:rsidR="006B6D03" w:rsidRDefault="006B6D03" w:rsidP="00A96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0DB" w:rsidRDefault="00A960DB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7A5F57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B16661">
      <w:rPr>
        <w:rFonts w:ascii="Times New Roman" w:eastAsia="Times New Roman" w:hAnsi="Times New Roman" w:cs="Times New Roman"/>
        <w:noProof/>
        <w:color w:val="000000"/>
        <w:sz w:val="24"/>
        <w:szCs w:val="24"/>
      </w:rPr>
      <w:t>9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A960DB" w:rsidRDefault="007A5F5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4956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0DB" w:rsidRDefault="00A960DB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A960DB" w:rsidRDefault="00A960DB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27149"/>
    <w:multiLevelType w:val="multilevel"/>
    <w:tmpl w:val="3B9EA458"/>
    <w:lvl w:ilvl="0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8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DB"/>
    <w:rsid w:val="0017441F"/>
    <w:rsid w:val="001943F1"/>
    <w:rsid w:val="00271CAF"/>
    <w:rsid w:val="002775CA"/>
    <w:rsid w:val="002C2B36"/>
    <w:rsid w:val="00324876"/>
    <w:rsid w:val="00377A5D"/>
    <w:rsid w:val="004B5348"/>
    <w:rsid w:val="006B6D03"/>
    <w:rsid w:val="007A5F57"/>
    <w:rsid w:val="009216BB"/>
    <w:rsid w:val="00997B6B"/>
    <w:rsid w:val="00A12AC4"/>
    <w:rsid w:val="00A73510"/>
    <w:rsid w:val="00A73989"/>
    <w:rsid w:val="00A960DB"/>
    <w:rsid w:val="00B16661"/>
    <w:rsid w:val="00B77CBF"/>
    <w:rsid w:val="00C35DE1"/>
    <w:rsid w:val="00C509C3"/>
    <w:rsid w:val="00C72640"/>
    <w:rsid w:val="00CB2256"/>
    <w:rsid w:val="00D851C5"/>
    <w:rsid w:val="00DD3550"/>
    <w:rsid w:val="00DF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42AC6"/>
  <w15:docId w15:val="{60B2202F-FCCC-4B9F-8BC1-7B755FC4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A960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A960DB"/>
    <w:pPr>
      <w:widowControl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10"/>
    <w:next w:val="10"/>
    <w:rsid w:val="00A960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A960D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A960D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A960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960DB"/>
  </w:style>
  <w:style w:type="table" w:customStyle="1" w:styleId="TableNormal">
    <w:name w:val="Table Normal"/>
    <w:rsid w:val="00A960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A960D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A960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960D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A960D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A960DB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A960DB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rsid w:val="00A960DB"/>
    <w:pPr>
      <w:widowControl w:val="0"/>
      <w:spacing w:after="0" w:line="240" w:lineRule="auto"/>
    </w:pPr>
    <w:tblPr>
      <w:tblStyleRowBandSize w:val="1"/>
      <w:tblStyleColBandSize w:val="1"/>
    </w:tblPr>
  </w:style>
  <w:style w:type="paragraph" w:styleId="aa">
    <w:name w:val="Balloon Text"/>
    <w:basedOn w:val="a"/>
    <w:link w:val="ab"/>
    <w:uiPriority w:val="99"/>
    <w:semiHidden/>
    <w:unhideWhenUsed/>
    <w:rsid w:val="00C3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5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2217</Words>
  <Characters>12641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2023-06-21T10:23:00Z</cp:lastPrinted>
  <dcterms:created xsi:type="dcterms:W3CDTF">2023-06-21T10:27:00Z</dcterms:created>
  <dcterms:modified xsi:type="dcterms:W3CDTF">2023-06-21T10:27:00Z</dcterms:modified>
</cp:coreProperties>
</file>