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6409F5">
        <w:trPr>
          <w:trHeight w:val="1848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A3B03B" wp14:editId="0AAC89C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182D34B6" wp14:editId="194BF92B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186F19" w:rsidRDefault="00C31733" w:rsidP="00C4286A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                </w:t>
            </w:r>
            <w:r w:rsidR="00972229">
              <w:rPr>
                <w:sz w:val="28"/>
              </w:rPr>
              <w:t>14.06.2023</w:t>
            </w: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972229" w:rsidP="00972229">
            <w:pPr>
              <w:spacing w:line="288" w:lineRule="auto"/>
              <w:ind w:right="-246"/>
              <w:jc w:val="center"/>
              <w:rPr>
                <w:sz w:val="28"/>
              </w:rPr>
            </w:pPr>
            <w:r>
              <w:rPr>
                <w:sz w:val="28"/>
              </w:rPr>
              <w:t>231-П</w:t>
            </w:r>
          </w:p>
        </w:tc>
      </w:tr>
    </w:tbl>
    <w:p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2B48CC">
      <w:pPr>
        <w:ind w:right="5810"/>
        <w:jc w:val="both"/>
        <w:rPr>
          <w:sz w:val="28"/>
          <w:szCs w:val="28"/>
        </w:rPr>
      </w:pPr>
    </w:p>
    <w:p w:rsidR="00FA0588" w:rsidRDefault="00485E45" w:rsidP="00C4286A">
      <w:pPr>
        <w:ind w:right="5243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Об утверждении границ территории объекта культурного наследия </w:t>
      </w:r>
      <w:r w:rsidR="00C4286A" w:rsidRPr="00C4286A">
        <w:rPr>
          <w:sz w:val="28"/>
          <w:szCs w:val="28"/>
        </w:rPr>
        <w:t>местного</w:t>
      </w:r>
      <w:r w:rsidR="00C4286A">
        <w:rPr>
          <w:sz w:val="28"/>
          <w:szCs w:val="28"/>
        </w:rPr>
        <w:t xml:space="preserve"> </w:t>
      </w:r>
      <w:r w:rsidR="00C4286A" w:rsidRPr="00C4286A">
        <w:rPr>
          <w:sz w:val="28"/>
          <w:szCs w:val="28"/>
        </w:rPr>
        <w:t>(муниципального) значения «Комплекс зданий мельницы О.Ф. Назаровой»,</w:t>
      </w:r>
      <w:r w:rsidR="00C4286A">
        <w:rPr>
          <w:sz w:val="28"/>
          <w:szCs w:val="28"/>
        </w:rPr>
        <w:t xml:space="preserve"> </w:t>
      </w:r>
      <w:r w:rsidR="00C4286A" w:rsidRPr="00C4286A">
        <w:rPr>
          <w:sz w:val="28"/>
          <w:szCs w:val="28"/>
        </w:rPr>
        <w:t>вторая половина XIX в.</w:t>
      </w:r>
      <w:r w:rsidRPr="00C4286A">
        <w:rPr>
          <w:sz w:val="28"/>
          <w:szCs w:val="28"/>
        </w:rPr>
        <w:t>,</w:t>
      </w:r>
      <w:r w:rsidRPr="00485E45">
        <w:rPr>
          <w:sz w:val="28"/>
          <w:szCs w:val="28"/>
        </w:rPr>
        <w:t xml:space="preserve"> расположенного по адресу: </w:t>
      </w:r>
      <w:r w:rsidR="00C4286A" w:rsidRPr="00C4286A">
        <w:rPr>
          <w:sz w:val="28"/>
          <w:szCs w:val="28"/>
        </w:rPr>
        <w:t xml:space="preserve">Республика Татарстан, </w:t>
      </w:r>
      <w:proofErr w:type="spellStart"/>
      <w:r w:rsidR="00C4286A" w:rsidRPr="00C4286A">
        <w:rPr>
          <w:sz w:val="28"/>
          <w:szCs w:val="28"/>
        </w:rPr>
        <w:t>Чистопольский</w:t>
      </w:r>
      <w:proofErr w:type="spellEnd"/>
      <w:r w:rsidR="00C4286A" w:rsidRPr="00C4286A">
        <w:rPr>
          <w:sz w:val="28"/>
          <w:szCs w:val="28"/>
        </w:rPr>
        <w:t xml:space="preserve"> муниципальный</w:t>
      </w:r>
      <w:r w:rsidR="00C4286A">
        <w:rPr>
          <w:sz w:val="28"/>
          <w:szCs w:val="28"/>
        </w:rPr>
        <w:t xml:space="preserve"> </w:t>
      </w:r>
      <w:r w:rsidR="00C4286A" w:rsidRPr="00C4286A">
        <w:rPr>
          <w:sz w:val="28"/>
          <w:szCs w:val="28"/>
        </w:rPr>
        <w:t xml:space="preserve">район, </w:t>
      </w:r>
      <w:r w:rsidR="00C4286A">
        <w:rPr>
          <w:sz w:val="28"/>
          <w:szCs w:val="28"/>
        </w:rPr>
        <w:br/>
      </w:r>
      <w:r w:rsidR="00C4286A" w:rsidRPr="00C4286A">
        <w:rPr>
          <w:sz w:val="28"/>
          <w:szCs w:val="28"/>
        </w:rPr>
        <w:t xml:space="preserve">г. Чистополь, ул. </w:t>
      </w:r>
      <w:proofErr w:type="spellStart"/>
      <w:r w:rsidR="00C4286A" w:rsidRPr="00C4286A">
        <w:rPr>
          <w:sz w:val="28"/>
          <w:szCs w:val="28"/>
        </w:rPr>
        <w:t>Нариманова</w:t>
      </w:r>
      <w:proofErr w:type="spellEnd"/>
      <w:r w:rsidR="00C4286A" w:rsidRPr="00C4286A">
        <w:rPr>
          <w:sz w:val="28"/>
          <w:szCs w:val="28"/>
        </w:rPr>
        <w:t>, д. 73</w:t>
      </w:r>
    </w:p>
    <w:p w:rsidR="00485E45" w:rsidRPr="00910179" w:rsidRDefault="00485E45" w:rsidP="00485E45">
      <w:pPr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C4286A">
        <w:rPr>
          <w:sz w:val="28"/>
          <w:szCs w:val="28"/>
        </w:rPr>
        <w:t>местного (муниципального)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400A0D" w:rsidRPr="00C4286A">
        <w:t>местного</w:t>
      </w:r>
      <w:r w:rsidR="00400A0D">
        <w:t xml:space="preserve"> </w:t>
      </w:r>
      <w:r w:rsidR="00400A0D" w:rsidRPr="00C4286A">
        <w:t>(муниципального) значения «Комплекс зданий мельницы О.Ф. Назаровой»,</w:t>
      </w:r>
      <w:r w:rsidR="00400A0D">
        <w:t xml:space="preserve"> </w:t>
      </w:r>
      <w:r w:rsidR="00400A0D">
        <w:br/>
      </w:r>
      <w:r w:rsidR="00400A0D" w:rsidRPr="00C4286A">
        <w:t>вторая половина XIX в.,</w:t>
      </w:r>
      <w:r w:rsidR="00400A0D" w:rsidRPr="00485E45">
        <w:t xml:space="preserve"> расположенного по адресу: </w:t>
      </w:r>
      <w:r w:rsidR="00400A0D" w:rsidRPr="00C4286A">
        <w:t xml:space="preserve">Республика Татарстан, </w:t>
      </w:r>
      <w:proofErr w:type="spellStart"/>
      <w:r w:rsidR="00400A0D" w:rsidRPr="00C4286A">
        <w:t>Чистопольский</w:t>
      </w:r>
      <w:proofErr w:type="spellEnd"/>
      <w:r w:rsidR="00400A0D" w:rsidRPr="00C4286A">
        <w:t xml:space="preserve"> муниципальный</w:t>
      </w:r>
      <w:r w:rsidR="00400A0D">
        <w:t xml:space="preserve"> </w:t>
      </w:r>
      <w:r w:rsidR="00400A0D" w:rsidRPr="00C4286A">
        <w:t xml:space="preserve">район, г. Чистополь, ул. </w:t>
      </w:r>
      <w:proofErr w:type="spellStart"/>
      <w:r w:rsidR="00400A0D" w:rsidRPr="00C4286A">
        <w:t>Нариманова</w:t>
      </w:r>
      <w:proofErr w:type="spellEnd"/>
      <w:r w:rsidR="00400A0D" w:rsidRPr="00C4286A">
        <w:t>, д. 73</w:t>
      </w:r>
      <w:r w:rsidRPr="005E424C">
        <w:rPr>
          <w:rStyle w:val="Bodytext2Exact"/>
        </w:rPr>
        <w:t xml:space="preserve">, </w:t>
      </w:r>
      <w:r w:rsidR="00400A0D">
        <w:rPr>
          <w:rStyle w:val="Bodytext2Exact"/>
        </w:rPr>
        <w:br/>
      </w:r>
      <w:r w:rsidRPr="005E424C">
        <w:rPr>
          <w:rStyle w:val="Bodytext2Exact"/>
        </w:rPr>
        <w:t>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:rsidR="00061891" w:rsidRDefault="00400A0D" w:rsidP="00400A0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C4286A">
        <w:t>местного</w:t>
      </w:r>
      <w:r>
        <w:t xml:space="preserve"> </w:t>
      </w:r>
      <w:r w:rsidRPr="00C4286A">
        <w:t>(муниципального) значения «Комплекс зданий мельницы О.Ф. Назаровой»,</w:t>
      </w:r>
      <w:r>
        <w:t xml:space="preserve"> </w:t>
      </w:r>
      <w:r w:rsidRPr="00C4286A">
        <w:t>вторая половина XIX в.,</w:t>
      </w:r>
      <w:r w:rsidRPr="00485E45">
        <w:t xml:space="preserve"> расположенного по адресу: </w:t>
      </w:r>
      <w:r w:rsidRPr="00C4286A">
        <w:t xml:space="preserve">Республика Татарстан, </w:t>
      </w:r>
      <w:proofErr w:type="spellStart"/>
      <w:r w:rsidRPr="00C4286A">
        <w:t>Чистопольский</w:t>
      </w:r>
      <w:proofErr w:type="spellEnd"/>
      <w:r w:rsidRPr="00C4286A">
        <w:t xml:space="preserve"> муниципальный</w:t>
      </w:r>
      <w:r>
        <w:t xml:space="preserve"> </w:t>
      </w:r>
      <w:r w:rsidRPr="00C4286A">
        <w:t xml:space="preserve">район, г. Чистополь, </w:t>
      </w:r>
      <w:r>
        <w:br/>
      </w:r>
      <w:r w:rsidRPr="00C4286A">
        <w:t xml:space="preserve">ул. </w:t>
      </w:r>
      <w:proofErr w:type="spellStart"/>
      <w:r w:rsidRPr="00C4286A">
        <w:t>Нариманова</w:t>
      </w:r>
      <w:proofErr w:type="spellEnd"/>
      <w:r w:rsidRPr="00C4286A">
        <w:t>, д. 73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B55F03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>
        <w:br/>
      </w:r>
      <w:r w:rsidR="001C629D" w:rsidRPr="001C629D">
        <w:t>и в Единый государственный реестр недвижимости.</w:t>
      </w:r>
    </w:p>
    <w:p w:rsidR="00061891" w:rsidRPr="00E90DAC" w:rsidRDefault="00400A0D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E90DAC" w:rsidRDefault="00E90DA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           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400A0D">
          <w:headerReference w:type="even" r:id="rId9"/>
          <w:headerReference w:type="default" r:id="rId10"/>
          <w:pgSz w:w="11906" w:h="16838"/>
          <w:pgMar w:top="1276" w:right="567" w:bottom="851" w:left="1134" w:header="709" w:footer="709" w:gutter="0"/>
          <w:cols w:space="708"/>
          <w:titlePg/>
          <w:docGrid w:linePitch="360"/>
        </w:sectPr>
      </w:pPr>
    </w:p>
    <w:p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400A0D" w:rsidRDefault="00400A0D" w:rsidP="00400A0D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 xml:space="preserve">от </w:t>
      </w:r>
      <w:r w:rsidR="00972229">
        <w:rPr>
          <w:color w:val="000000"/>
          <w:sz w:val="28"/>
          <w:szCs w:val="28"/>
          <w:lang w:eastAsia="en-US"/>
        </w:rPr>
        <w:t>14.06.</w:t>
      </w:r>
      <w:r w:rsidRPr="00485E45">
        <w:rPr>
          <w:color w:val="000000"/>
          <w:sz w:val="28"/>
          <w:szCs w:val="28"/>
          <w:lang w:eastAsia="en-US"/>
        </w:rPr>
        <w:t>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</w:t>
      </w:r>
      <w:r w:rsidR="00972229">
        <w:rPr>
          <w:color w:val="000000"/>
          <w:sz w:val="28"/>
          <w:szCs w:val="28"/>
          <w:lang w:eastAsia="en-US"/>
        </w:rPr>
        <w:t>231-П</w:t>
      </w:r>
      <w:bookmarkStart w:id="1" w:name="_GoBack"/>
      <w:bookmarkEnd w:id="1"/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485E45" w:rsidRDefault="00485E45" w:rsidP="00400A0D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00A0D" w:rsidRPr="00400A0D">
        <w:rPr>
          <w:sz w:val="28"/>
          <w:szCs w:val="28"/>
        </w:rPr>
        <w:t xml:space="preserve">местного (муниципального) значения </w:t>
      </w:r>
      <w:r w:rsidR="00400A0D">
        <w:rPr>
          <w:sz w:val="28"/>
          <w:szCs w:val="28"/>
        </w:rPr>
        <w:br/>
      </w:r>
      <w:r w:rsidR="00400A0D" w:rsidRPr="00400A0D">
        <w:rPr>
          <w:sz w:val="28"/>
          <w:szCs w:val="28"/>
        </w:rPr>
        <w:t xml:space="preserve">«Комплекс зданий мельницы О.Ф. Назаровой», вторая половина XIX в., расположенного по адресу: Республика Татарстан, </w:t>
      </w:r>
      <w:proofErr w:type="spellStart"/>
      <w:r w:rsidR="00400A0D" w:rsidRPr="00400A0D">
        <w:rPr>
          <w:sz w:val="28"/>
          <w:szCs w:val="28"/>
        </w:rPr>
        <w:t>Чистопольский</w:t>
      </w:r>
      <w:proofErr w:type="spellEnd"/>
      <w:r w:rsidR="00400A0D" w:rsidRPr="00400A0D">
        <w:rPr>
          <w:sz w:val="28"/>
          <w:szCs w:val="28"/>
        </w:rPr>
        <w:t xml:space="preserve"> </w:t>
      </w:r>
      <w:r w:rsidR="00400A0D">
        <w:rPr>
          <w:sz w:val="28"/>
          <w:szCs w:val="28"/>
        </w:rPr>
        <w:br/>
      </w:r>
      <w:r w:rsidR="00400A0D" w:rsidRPr="00400A0D">
        <w:rPr>
          <w:sz w:val="28"/>
          <w:szCs w:val="28"/>
        </w:rPr>
        <w:t xml:space="preserve">муниципальный район, г. Чистополь, ул. </w:t>
      </w:r>
      <w:proofErr w:type="spellStart"/>
      <w:r w:rsidR="00400A0D" w:rsidRPr="00400A0D">
        <w:rPr>
          <w:sz w:val="28"/>
          <w:szCs w:val="28"/>
        </w:rPr>
        <w:t>Нариманова</w:t>
      </w:r>
      <w:proofErr w:type="spellEnd"/>
      <w:r w:rsidR="00400A0D" w:rsidRPr="00400A0D">
        <w:rPr>
          <w:sz w:val="28"/>
          <w:szCs w:val="28"/>
        </w:rPr>
        <w:t>, д. 73</w:t>
      </w:r>
    </w:p>
    <w:p w:rsidR="00485E45" w:rsidRPr="00485E45" w:rsidRDefault="00485E45" w:rsidP="00485E45">
      <w:pPr>
        <w:jc w:val="center"/>
        <w:rPr>
          <w:sz w:val="28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485E45" w:rsidRDefault="00485E45" w:rsidP="00485E45">
      <w:pPr>
        <w:pStyle w:val="Bodytext20"/>
        <w:shd w:val="clear" w:color="auto" w:fill="auto"/>
        <w:spacing w:line="240" w:lineRule="auto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F95202" w:rsidRPr="00485E45">
        <w:t xml:space="preserve">объекта культурного наследия </w:t>
      </w:r>
      <w:r w:rsidR="00F95202" w:rsidRPr="00400A0D">
        <w:t xml:space="preserve">местного (муниципального) значения «Комплекс зданий мельницы О.Ф. Назаровой», вторая половина XIX в., расположенного по адресу: Республика Татарстан, </w:t>
      </w:r>
      <w:proofErr w:type="spellStart"/>
      <w:r w:rsidR="00F95202" w:rsidRPr="00400A0D">
        <w:t>Чистопольский</w:t>
      </w:r>
      <w:proofErr w:type="spellEnd"/>
      <w:r w:rsidR="00F95202" w:rsidRPr="00400A0D">
        <w:t xml:space="preserve"> </w:t>
      </w:r>
      <w:r w:rsidR="00F95202">
        <w:br/>
      </w:r>
      <w:r w:rsidR="00F95202" w:rsidRPr="00400A0D">
        <w:t xml:space="preserve">муниципальный район, г. Чистополь, ул. </w:t>
      </w:r>
      <w:proofErr w:type="spellStart"/>
      <w:r w:rsidR="00F95202" w:rsidRPr="00400A0D">
        <w:t>Нариманова</w:t>
      </w:r>
      <w:proofErr w:type="spellEnd"/>
      <w:r w:rsidR="00F95202" w:rsidRPr="00400A0D">
        <w:t>, д. 73</w:t>
      </w:r>
      <w:r>
        <w:t xml:space="preserve"> </w:t>
      </w:r>
    </w:p>
    <w:p w:rsidR="00485E45" w:rsidRDefault="00F95202" w:rsidP="00485E45">
      <w:pPr>
        <w:pStyle w:val="Bodytext20"/>
        <w:shd w:val="clear" w:color="auto" w:fill="auto"/>
        <w:spacing w:line="240" w:lineRule="auto"/>
        <w:ind w:firstLine="0"/>
      </w:pPr>
      <w:r w:rsidRPr="00777CB3">
        <w:rPr>
          <w:noProof/>
          <w:lang w:eastAsia="ru-RU"/>
        </w:rPr>
        <w:drawing>
          <wp:inline distT="0" distB="0" distL="0" distR="0">
            <wp:extent cx="5410200" cy="405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79" t="16225" r="16968" b="15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505" cy="406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E45" w:rsidRDefault="00485E45" w:rsidP="00485E45">
      <w:pPr>
        <w:jc w:val="center"/>
        <w:rPr>
          <w:sz w:val="22"/>
          <w:szCs w:val="22"/>
          <w:lang w:bidi="ru-RU"/>
        </w:rPr>
      </w:pPr>
      <w:r w:rsidRPr="006409F5">
        <w:rPr>
          <w:sz w:val="22"/>
          <w:szCs w:val="22"/>
          <w:lang w:bidi="ru-RU"/>
        </w:rPr>
        <w:t>Масштаб 1:</w:t>
      </w:r>
      <w:r w:rsidR="006409F5" w:rsidRPr="006409F5">
        <w:rPr>
          <w:sz w:val="22"/>
          <w:szCs w:val="22"/>
          <w:lang w:bidi="ru-RU"/>
        </w:rPr>
        <w:t>500</w:t>
      </w:r>
    </w:p>
    <w:p w:rsidR="00485E45" w:rsidRPr="003618F9" w:rsidRDefault="00485E45" w:rsidP="00485E45">
      <w:pPr>
        <w:jc w:val="center"/>
        <w:rPr>
          <w:sz w:val="10"/>
          <w:szCs w:val="10"/>
          <w:lang w:bidi="ru-RU"/>
        </w:rPr>
      </w:pPr>
    </w:p>
    <w:p w:rsidR="00485E45" w:rsidRPr="00485E45" w:rsidRDefault="00485E45" w:rsidP="00485E45">
      <w:pPr>
        <w:ind w:firstLine="1276"/>
        <w:rPr>
          <w:sz w:val="22"/>
          <w:szCs w:val="22"/>
        </w:rPr>
      </w:pPr>
      <w:r w:rsidRPr="00485E45">
        <w:rPr>
          <w:sz w:val="22"/>
          <w:szCs w:val="22"/>
        </w:rPr>
        <w:t>Используемые условные знаки и обозначения:</w:t>
      </w:r>
    </w:p>
    <w:tbl>
      <w:tblPr>
        <w:tblStyle w:val="af"/>
        <w:tblW w:w="8283" w:type="dxa"/>
        <w:jc w:val="center"/>
        <w:tblLook w:val="04A0" w:firstRow="1" w:lastRow="0" w:firstColumn="1" w:lastColumn="0" w:noHBand="0" w:noVBand="1"/>
      </w:tblPr>
      <w:tblGrid>
        <w:gridCol w:w="1830"/>
        <w:gridCol w:w="6453"/>
      </w:tblGrid>
      <w:tr w:rsidR="00485E45" w:rsidRPr="00485E45" w:rsidTr="00ED2B49">
        <w:trPr>
          <w:trHeight w:val="309"/>
          <w:jc w:val="center"/>
        </w:trPr>
        <w:tc>
          <w:tcPr>
            <w:tcW w:w="0" w:type="auto"/>
            <w:vAlign w:val="center"/>
          </w:tcPr>
          <w:p w:rsidR="00485E45" w:rsidRPr="00485E45" w:rsidRDefault="00552CFC" w:rsidP="00552CF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74C703E">
                  <wp:extent cx="733425" cy="1619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0" w:type="dxa"/>
            <w:vAlign w:val="center"/>
          </w:tcPr>
          <w:p w:rsidR="00485E45" w:rsidRPr="00485E45" w:rsidRDefault="00485E45" w:rsidP="00485E45">
            <w:pPr>
              <w:jc w:val="both"/>
              <w:rPr>
                <w:sz w:val="22"/>
                <w:szCs w:val="22"/>
              </w:rPr>
            </w:pPr>
            <w:r w:rsidRPr="00485E45">
              <w:rPr>
                <w:sz w:val="22"/>
                <w:szCs w:val="22"/>
              </w:rPr>
              <w:t xml:space="preserve">- границы </w:t>
            </w:r>
            <w:r w:rsidR="008E0242">
              <w:rPr>
                <w:sz w:val="22"/>
                <w:szCs w:val="22"/>
              </w:rPr>
              <w:t xml:space="preserve">территории </w:t>
            </w:r>
            <w:r w:rsidRPr="00485E45">
              <w:rPr>
                <w:sz w:val="22"/>
                <w:szCs w:val="22"/>
              </w:rPr>
              <w:t>объекта</w:t>
            </w:r>
            <w:r w:rsidR="00310968">
              <w:rPr>
                <w:sz w:val="22"/>
                <w:szCs w:val="22"/>
              </w:rPr>
              <w:t xml:space="preserve"> культурного наследия</w:t>
            </w:r>
          </w:p>
        </w:tc>
      </w:tr>
      <w:tr w:rsidR="00552CFC" w:rsidRPr="00485E45" w:rsidTr="00ED2B49">
        <w:trPr>
          <w:trHeight w:val="349"/>
          <w:jc w:val="center"/>
        </w:trPr>
        <w:tc>
          <w:tcPr>
            <w:tcW w:w="0" w:type="auto"/>
            <w:vAlign w:val="center"/>
          </w:tcPr>
          <w:p w:rsidR="00552CFC" w:rsidRPr="00552CFC" w:rsidRDefault="00536A75" w:rsidP="00552CFC">
            <w:pPr>
              <w:keepNext/>
              <w:jc w:val="center"/>
            </w:pPr>
            <w:r>
              <w:rPr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13.5pt">
                  <v:imagedata r:id="rId13" o:title="ОКНа"/>
                </v:shape>
              </w:pict>
            </w:r>
          </w:p>
        </w:tc>
        <w:tc>
          <w:tcPr>
            <w:tcW w:w="6470" w:type="dxa"/>
            <w:vAlign w:val="center"/>
          </w:tcPr>
          <w:p w:rsidR="00552CFC" w:rsidRPr="00485E45" w:rsidRDefault="00552CFC" w:rsidP="00485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объект культурного наследия местного (муниципального) значения </w:t>
            </w:r>
            <w:r w:rsidRPr="00552CFC">
              <w:rPr>
                <w:sz w:val="22"/>
                <w:szCs w:val="22"/>
              </w:rPr>
              <w:t>«Главный корпус», вторая половина XIX в.</w:t>
            </w:r>
          </w:p>
        </w:tc>
      </w:tr>
      <w:tr w:rsidR="00552CFC" w:rsidRPr="00485E45" w:rsidTr="00ED2B49">
        <w:trPr>
          <w:trHeight w:val="255"/>
          <w:jc w:val="center"/>
        </w:trPr>
        <w:tc>
          <w:tcPr>
            <w:tcW w:w="0" w:type="auto"/>
            <w:vAlign w:val="center"/>
          </w:tcPr>
          <w:p w:rsidR="00552CFC" w:rsidRDefault="00536A75" w:rsidP="00552CFC">
            <w:pPr>
              <w:keepNext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i1026" type="#_x0000_t75" style="width:57.75pt;height:13.5pt">
                  <v:imagedata r:id="rId14" o:title="ОКНб"/>
                </v:shape>
              </w:pict>
            </w:r>
          </w:p>
        </w:tc>
        <w:tc>
          <w:tcPr>
            <w:tcW w:w="6470" w:type="dxa"/>
            <w:vAlign w:val="center"/>
          </w:tcPr>
          <w:p w:rsidR="00552CFC" w:rsidRDefault="00552CFC" w:rsidP="00485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объект культурного наследия местного (муниципального) значения </w:t>
            </w:r>
            <w:r w:rsidR="00705561" w:rsidRPr="00705561">
              <w:rPr>
                <w:sz w:val="22"/>
                <w:szCs w:val="22"/>
              </w:rPr>
              <w:t>«Складские помещения», вторая половина XIX в.</w:t>
            </w:r>
          </w:p>
        </w:tc>
      </w:tr>
      <w:tr w:rsidR="00485E45" w:rsidRPr="00485E45" w:rsidTr="00ED2B49">
        <w:trPr>
          <w:trHeight w:val="331"/>
          <w:jc w:val="center"/>
        </w:trPr>
        <w:tc>
          <w:tcPr>
            <w:tcW w:w="0" w:type="auto"/>
            <w:vAlign w:val="center"/>
          </w:tcPr>
          <w:p w:rsidR="00485E45" w:rsidRPr="00485E45" w:rsidRDefault="00485E45" w:rsidP="00485E45">
            <w:pPr>
              <w:jc w:val="center"/>
              <w:rPr>
                <w:sz w:val="22"/>
                <w:szCs w:val="22"/>
              </w:rPr>
            </w:pPr>
            <w:r w:rsidRPr="00485E45">
              <w:rPr>
                <w:noProof/>
                <w:sz w:val="22"/>
                <w:szCs w:val="22"/>
              </w:rPr>
              <w:drawing>
                <wp:inline distT="0" distB="0" distL="0" distR="0" wp14:anchorId="20EB16F7" wp14:editId="75DCCF0E">
                  <wp:extent cx="200025" cy="2571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20807" t="42799" r="74735" b="51724"/>
                          <a:stretch/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0" w:type="dxa"/>
            <w:vAlign w:val="center"/>
          </w:tcPr>
          <w:p w:rsidR="00485E45" w:rsidRPr="00485E45" w:rsidRDefault="00485E45" w:rsidP="00E25759">
            <w:pPr>
              <w:jc w:val="both"/>
              <w:rPr>
                <w:sz w:val="22"/>
                <w:szCs w:val="22"/>
              </w:rPr>
            </w:pPr>
            <w:r w:rsidRPr="00485E45">
              <w:rPr>
                <w:sz w:val="22"/>
                <w:szCs w:val="22"/>
              </w:rPr>
              <w:t xml:space="preserve">- обозначение характерной </w:t>
            </w:r>
            <w:r w:rsidR="00E25759">
              <w:rPr>
                <w:sz w:val="22"/>
                <w:szCs w:val="22"/>
              </w:rPr>
              <w:t xml:space="preserve">(поворотной) </w:t>
            </w:r>
            <w:r w:rsidRPr="00485E45">
              <w:rPr>
                <w:sz w:val="22"/>
                <w:szCs w:val="22"/>
              </w:rPr>
              <w:t xml:space="preserve">точки </w:t>
            </w:r>
          </w:p>
        </w:tc>
      </w:tr>
      <w:tr w:rsidR="00485E45" w:rsidRPr="00485E45" w:rsidTr="00ED2B49">
        <w:trPr>
          <w:trHeight w:val="421"/>
          <w:jc w:val="center"/>
        </w:trPr>
        <w:tc>
          <w:tcPr>
            <w:tcW w:w="0" w:type="auto"/>
            <w:vAlign w:val="center"/>
          </w:tcPr>
          <w:p w:rsidR="006409F5" w:rsidRPr="006409F5" w:rsidRDefault="006409F5" w:rsidP="00ED2B49">
            <w:pPr>
              <w:rPr>
                <w:sz w:val="22"/>
                <w:szCs w:val="22"/>
              </w:rPr>
            </w:pPr>
            <w:r w:rsidRPr="006409F5">
              <w:rPr>
                <w:sz w:val="22"/>
                <w:szCs w:val="22"/>
              </w:rPr>
              <w:t>16:54:100304:419 16:54:100304:420</w:t>
            </w:r>
          </w:p>
          <w:p w:rsidR="00485E45" w:rsidRPr="00485E45" w:rsidRDefault="00485E45" w:rsidP="00485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0" w:type="dxa"/>
            <w:vAlign w:val="center"/>
          </w:tcPr>
          <w:p w:rsidR="00485E45" w:rsidRPr="00485E45" w:rsidRDefault="00485E45" w:rsidP="00E65D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="006409F5">
              <w:rPr>
                <w:sz w:val="22"/>
                <w:szCs w:val="22"/>
              </w:rPr>
              <w:t>адастровые</w:t>
            </w:r>
            <w:r w:rsidRPr="00485E45">
              <w:rPr>
                <w:sz w:val="22"/>
                <w:szCs w:val="22"/>
              </w:rPr>
              <w:t xml:space="preserve"> номер</w:t>
            </w:r>
            <w:r w:rsidR="006409F5">
              <w:rPr>
                <w:sz w:val="22"/>
                <w:szCs w:val="22"/>
              </w:rPr>
              <w:t xml:space="preserve">а земельных участков, в границах которых </w:t>
            </w:r>
            <w:r w:rsidR="00E65D32">
              <w:rPr>
                <w:sz w:val="22"/>
                <w:szCs w:val="22"/>
              </w:rPr>
              <w:t>расположены</w:t>
            </w:r>
            <w:r w:rsidR="006409F5">
              <w:rPr>
                <w:sz w:val="22"/>
                <w:szCs w:val="22"/>
              </w:rPr>
              <w:t xml:space="preserve"> границы территории объекта культурного наследия</w:t>
            </w:r>
          </w:p>
        </w:tc>
      </w:tr>
    </w:tbl>
    <w:p w:rsidR="006409F5" w:rsidRPr="006409F5" w:rsidRDefault="00485E45" w:rsidP="006409F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</w:r>
      <w:r w:rsidR="006409F5" w:rsidRPr="006409F5">
        <w:rPr>
          <w:sz w:val="28"/>
          <w:szCs w:val="28"/>
        </w:rPr>
        <w:t xml:space="preserve">границ территории объекта культурного наследия местного (муниципального) значения «Комплекс зданий мельницы О.Ф. Назаровой», вторая половина XIX в., расположенного по адресу: Республика Татарстан, </w:t>
      </w:r>
      <w:proofErr w:type="spellStart"/>
      <w:r w:rsidR="006409F5" w:rsidRPr="006409F5">
        <w:rPr>
          <w:sz w:val="28"/>
          <w:szCs w:val="28"/>
        </w:rPr>
        <w:t>Чистопольский</w:t>
      </w:r>
      <w:proofErr w:type="spellEnd"/>
      <w:r w:rsidR="006409F5" w:rsidRPr="006409F5">
        <w:rPr>
          <w:sz w:val="28"/>
          <w:szCs w:val="28"/>
        </w:rPr>
        <w:t xml:space="preserve"> </w:t>
      </w:r>
    </w:p>
    <w:p w:rsidR="00485E45" w:rsidRDefault="006409F5" w:rsidP="006409F5">
      <w:pPr>
        <w:jc w:val="center"/>
        <w:rPr>
          <w:sz w:val="28"/>
          <w:szCs w:val="28"/>
        </w:rPr>
      </w:pPr>
      <w:r w:rsidRPr="006409F5">
        <w:rPr>
          <w:sz w:val="28"/>
          <w:szCs w:val="28"/>
        </w:rPr>
        <w:t xml:space="preserve">муниципальный район, г. Чистополь, ул. </w:t>
      </w:r>
      <w:proofErr w:type="spellStart"/>
      <w:r w:rsidRPr="006409F5">
        <w:rPr>
          <w:sz w:val="28"/>
          <w:szCs w:val="28"/>
        </w:rPr>
        <w:t>Нариманова</w:t>
      </w:r>
      <w:proofErr w:type="spellEnd"/>
      <w:r w:rsidRPr="006409F5">
        <w:rPr>
          <w:sz w:val="28"/>
          <w:szCs w:val="28"/>
        </w:rPr>
        <w:t>, д. 73</w:t>
      </w:r>
    </w:p>
    <w:p w:rsidR="006409F5" w:rsidRPr="00061891" w:rsidRDefault="006409F5" w:rsidP="006409F5">
      <w:pPr>
        <w:jc w:val="center"/>
        <w:rPr>
          <w:sz w:val="28"/>
          <w:szCs w:val="28"/>
        </w:rPr>
      </w:pPr>
    </w:p>
    <w:p w:rsidR="00485E45" w:rsidRDefault="00485E45" w:rsidP="006409F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6409F5" w:rsidRPr="006409F5">
        <w:rPr>
          <w:sz w:val="28"/>
          <w:szCs w:val="28"/>
        </w:rPr>
        <w:t xml:space="preserve">объекта культурного наследия местного (муниципального) значения «Комплекс зданий мельницы О.Ф. Назаровой», </w:t>
      </w:r>
      <w:r w:rsidR="006409F5">
        <w:rPr>
          <w:sz w:val="28"/>
          <w:szCs w:val="28"/>
        </w:rPr>
        <w:br/>
      </w:r>
      <w:r w:rsidR="006409F5" w:rsidRPr="006409F5">
        <w:rPr>
          <w:sz w:val="28"/>
          <w:szCs w:val="28"/>
        </w:rPr>
        <w:t xml:space="preserve">вторая половина XIX в., расположенного по адресу: Республика Татарстан, </w:t>
      </w:r>
      <w:proofErr w:type="spellStart"/>
      <w:r w:rsidR="006409F5" w:rsidRPr="006409F5">
        <w:rPr>
          <w:sz w:val="28"/>
          <w:szCs w:val="28"/>
        </w:rPr>
        <w:t>Чистопольский</w:t>
      </w:r>
      <w:proofErr w:type="spellEnd"/>
      <w:r w:rsidR="006409F5" w:rsidRPr="006409F5">
        <w:rPr>
          <w:sz w:val="28"/>
          <w:szCs w:val="28"/>
        </w:rPr>
        <w:t xml:space="preserve"> муниципальный район, г. Чистополь, ул. </w:t>
      </w:r>
      <w:proofErr w:type="spellStart"/>
      <w:r w:rsidR="006409F5" w:rsidRPr="006409F5">
        <w:rPr>
          <w:sz w:val="28"/>
          <w:szCs w:val="28"/>
        </w:rPr>
        <w:t>Нариманова</w:t>
      </w:r>
      <w:proofErr w:type="spellEnd"/>
      <w:r w:rsidR="006409F5" w:rsidRPr="006409F5">
        <w:rPr>
          <w:sz w:val="28"/>
          <w:szCs w:val="28"/>
        </w:rPr>
        <w:t>, д. 73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485E45" w:rsidRPr="00786DA3" w:rsidRDefault="00485E45" w:rsidP="00485E45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1684"/>
        <w:gridCol w:w="6690"/>
      </w:tblGrid>
      <w:tr w:rsidR="00485E45" w:rsidTr="00D63F7E">
        <w:trPr>
          <w:trHeight w:val="321"/>
          <w:jc w:val="center"/>
        </w:trPr>
        <w:tc>
          <w:tcPr>
            <w:tcW w:w="1719" w:type="pct"/>
            <w:gridSpan w:val="2"/>
          </w:tcPr>
          <w:p w:rsidR="00485E45" w:rsidRDefault="00485E45" w:rsidP="00983445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Прохождение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 w:rsidR="00983445">
              <w:rPr>
                <w:sz w:val="28"/>
              </w:rPr>
              <w:t>границ</w:t>
            </w:r>
            <w:proofErr w:type="spellEnd"/>
          </w:p>
        </w:tc>
        <w:tc>
          <w:tcPr>
            <w:tcW w:w="3281" w:type="pct"/>
            <w:vMerge w:val="restart"/>
          </w:tcPr>
          <w:p w:rsidR="00485E45" w:rsidRDefault="00485E45" w:rsidP="00983445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Описание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прохождения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 w:rsidR="00983445">
              <w:rPr>
                <w:sz w:val="28"/>
              </w:rPr>
              <w:t>границ</w:t>
            </w:r>
            <w:proofErr w:type="spellEnd"/>
          </w:p>
        </w:tc>
      </w:tr>
      <w:tr w:rsidR="00485E45" w:rsidTr="00310968">
        <w:trPr>
          <w:trHeight w:val="247"/>
          <w:jc w:val="center"/>
        </w:trPr>
        <w:tc>
          <w:tcPr>
            <w:tcW w:w="893" w:type="pct"/>
          </w:tcPr>
          <w:p w:rsidR="00485E45" w:rsidRDefault="00485E45" w:rsidP="00310968">
            <w:pPr>
              <w:pStyle w:val="TableParagraph"/>
              <w:ind w:left="392" w:right="3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точки</w:t>
            </w:r>
            <w:proofErr w:type="spellEnd"/>
          </w:p>
        </w:tc>
        <w:tc>
          <w:tcPr>
            <w:tcW w:w="826" w:type="pct"/>
          </w:tcPr>
          <w:p w:rsidR="00485E45" w:rsidRDefault="00485E45" w:rsidP="00310968">
            <w:pPr>
              <w:pStyle w:val="TableParagraph"/>
              <w:ind w:left="305" w:right="3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точки</w:t>
            </w:r>
            <w:proofErr w:type="spellEnd"/>
          </w:p>
        </w:tc>
        <w:tc>
          <w:tcPr>
            <w:tcW w:w="3281" w:type="pct"/>
            <w:vMerge/>
            <w:tcBorders>
              <w:top w:val="nil"/>
            </w:tcBorders>
          </w:tcPr>
          <w:p w:rsidR="00485E45" w:rsidRDefault="00485E45" w:rsidP="00310968">
            <w:pPr>
              <w:rPr>
                <w:sz w:val="2"/>
                <w:szCs w:val="2"/>
              </w:rPr>
            </w:pPr>
          </w:p>
        </w:tc>
      </w:tr>
      <w:tr w:rsidR="00485E45" w:rsidRPr="001D2AE8" w:rsidTr="00D63F7E">
        <w:trPr>
          <w:trHeight w:val="965"/>
          <w:jc w:val="center"/>
        </w:trPr>
        <w:tc>
          <w:tcPr>
            <w:tcW w:w="893" w:type="pct"/>
          </w:tcPr>
          <w:p w:rsidR="00485E45" w:rsidRDefault="00485E45" w:rsidP="00310968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26" w:type="pct"/>
          </w:tcPr>
          <w:p w:rsidR="00485E45" w:rsidRPr="00394AD1" w:rsidRDefault="006409F5" w:rsidP="00310968">
            <w:pPr>
              <w:pStyle w:val="TableParagraph"/>
              <w:ind w:left="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3281" w:type="pct"/>
          </w:tcPr>
          <w:p w:rsidR="00485E45" w:rsidRPr="006409F5" w:rsidRDefault="00485E45" w:rsidP="00ED2B49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szCs w:val="28"/>
                <w:lang w:val="ru-RU"/>
              </w:rPr>
              <w:t xml:space="preserve">от точки 1, расположенной на </w:t>
            </w:r>
            <w:r w:rsidR="006409F5">
              <w:rPr>
                <w:sz w:val="28"/>
                <w:szCs w:val="28"/>
                <w:lang w:val="ru-RU"/>
              </w:rPr>
              <w:t xml:space="preserve">красной линии </w:t>
            </w:r>
            <w:r w:rsidR="006409F5">
              <w:rPr>
                <w:sz w:val="28"/>
                <w:szCs w:val="28"/>
                <w:lang w:val="ru-RU"/>
              </w:rPr>
              <w:br/>
              <w:t xml:space="preserve">ул. </w:t>
            </w:r>
            <w:proofErr w:type="spellStart"/>
            <w:r w:rsidR="006409F5">
              <w:rPr>
                <w:sz w:val="28"/>
                <w:szCs w:val="28"/>
                <w:lang w:val="ru-RU"/>
              </w:rPr>
              <w:t>Нариманова</w:t>
            </w:r>
            <w:proofErr w:type="spellEnd"/>
            <w:r w:rsidRPr="00485E45">
              <w:rPr>
                <w:sz w:val="28"/>
                <w:szCs w:val="28"/>
                <w:lang w:val="ru-RU"/>
              </w:rPr>
              <w:t xml:space="preserve"> в </w:t>
            </w:r>
            <w:r w:rsidR="006409F5">
              <w:rPr>
                <w:sz w:val="28"/>
                <w:szCs w:val="28"/>
                <w:lang w:val="ru-RU"/>
              </w:rPr>
              <w:t>северо-восточном</w:t>
            </w:r>
            <w:r w:rsidRPr="00485E45">
              <w:rPr>
                <w:sz w:val="28"/>
                <w:szCs w:val="28"/>
                <w:lang w:val="ru-RU"/>
              </w:rPr>
              <w:t xml:space="preserve"> направлении</w:t>
            </w:r>
            <w:r w:rsidR="00394AD1">
              <w:rPr>
                <w:sz w:val="28"/>
                <w:szCs w:val="28"/>
                <w:lang w:val="ru-RU"/>
              </w:rPr>
              <w:t>,</w:t>
            </w:r>
            <w:r w:rsidRPr="00485E45">
              <w:rPr>
                <w:sz w:val="28"/>
                <w:szCs w:val="28"/>
                <w:lang w:val="ru-RU"/>
              </w:rPr>
              <w:t xml:space="preserve"> </w:t>
            </w:r>
            <w:r w:rsidR="00394AD1">
              <w:rPr>
                <w:sz w:val="28"/>
                <w:szCs w:val="28"/>
                <w:lang w:val="ru-RU"/>
              </w:rPr>
              <w:t xml:space="preserve">вдоль </w:t>
            </w:r>
            <w:r w:rsidR="006409F5">
              <w:rPr>
                <w:sz w:val="28"/>
                <w:szCs w:val="28"/>
                <w:lang w:val="ru-RU"/>
              </w:rPr>
              <w:t>ук</w:t>
            </w:r>
            <w:r w:rsidR="00ED2B49">
              <w:rPr>
                <w:sz w:val="28"/>
                <w:szCs w:val="28"/>
                <w:lang w:val="ru-RU"/>
              </w:rPr>
              <w:t>а</w:t>
            </w:r>
            <w:r w:rsidR="006409F5">
              <w:rPr>
                <w:sz w:val="28"/>
                <w:szCs w:val="28"/>
                <w:lang w:val="ru-RU"/>
              </w:rPr>
              <w:t>занной улицы</w:t>
            </w:r>
            <w:r w:rsidR="00394AD1">
              <w:rPr>
                <w:sz w:val="28"/>
                <w:szCs w:val="28"/>
                <w:lang w:val="ru-RU"/>
              </w:rPr>
              <w:t xml:space="preserve">, до точки </w:t>
            </w:r>
            <w:r w:rsidR="006409F5">
              <w:rPr>
                <w:sz w:val="28"/>
                <w:szCs w:val="28"/>
                <w:lang w:val="ru-RU"/>
              </w:rPr>
              <w:t>2</w:t>
            </w:r>
            <w:r w:rsidRPr="00485E45">
              <w:rPr>
                <w:sz w:val="28"/>
                <w:szCs w:val="28"/>
                <w:lang w:val="ru-RU"/>
              </w:rPr>
              <w:t xml:space="preserve">, расположенной </w:t>
            </w:r>
            <w:r w:rsidR="006409F5">
              <w:rPr>
                <w:sz w:val="28"/>
                <w:szCs w:val="28"/>
                <w:lang w:val="ru-RU"/>
              </w:rPr>
              <w:br/>
            </w:r>
            <w:r w:rsidR="006409F5" w:rsidRPr="00485E45">
              <w:rPr>
                <w:sz w:val="28"/>
                <w:szCs w:val="28"/>
                <w:lang w:val="ru-RU"/>
              </w:rPr>
              <w:t xml:space="preserve">на </w:t>
            </w:r>
            <w:r w:rsidR="006409F5">
              <w:rPr>
                <w:sz w:val="28"/>
                <w:szCs w:val="28"/>
                <w:lang w:val="ru-RU"/>
              </w:rPr>
              <w:t xml:space="preserve">красной линии ул. </w:t>
            </w:r>
            <w:proofErr w:type="spellStart"/>
            <w:r w:rsidR="006409F5">
              <w:rPr>
                <w:sz w:val="28"/>
                <w:szCs w:val="28"/>
                <w:lang w:val="ru-RU"/>
              </w:rPr>
              <w:t>Нариманова</w:t>
            </w:r>
            <w:proofErr w:type="spellEnd"/>
          </w:p>
        </w:tc>
      </w:tr>
      <w:tr w:rsidR="00485E45" w:rsidRPr="00786DA3" w:rsidTr="00D63F7E">
        <w:trPr>
          <w:trHeight w:val="502"/>
          <w:jc w:val="center"/>
        </w:trPr>
        <w:tc>
          <w:tcPr>
            <w:tcW w:w="893" w:type="pct"/>
          </w:tcPr>
          <w:p w:rsidR="00485E45" w:rsidRPr="00394AD1" w:rsidRDefault="006409F5" w:rsidP="00310968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826" w:type="pct"/>
          </w:tcPr>
          <w:p w:rsidR="00485E45" w:rsidRPr="00394AD1" w:rsidRDefault="006409F5" w:rsidP="00310968">
            <w:pPr>
              <w:pStyle w:val="TableParagraph"/>
              <w:ind w:left="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3281" w:type="pct"/>
          </w:tcPr>
          <w:p w:rsidR="00485E45" w:rsidRPr="00786DA3" w:rsidRDefault="00485E45" w:rsidP="006409F5">
            <w:pPr>
              <w:pStyle w:val="ConsPlusTitle"/>
              <w:ind w:left="132" w:right="14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от точки </w:t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2</w:t>
            </w: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в юго-восточном направлении </w:t>
            </w:r>
            <w:r w:rsidR="001C36A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br/>
            </w: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по </w:t>
            </w:r>
            <w:r w:rsid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внутриквартальной территории</w:t>
            </w: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до точки </w:t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4</w:t>
            </w: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, расположенной</w:t>
            </w:r>
            <w:r w:rsidR="00C103E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="00E65D3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на </w:t>
            </w:r>
            <w:r w:rsidR="00C103ED" w:rsidRP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внутриквартальн</w:t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ой</w:t>
            </w:r>
            <w:r w:rsidR="0031096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="00C103ED" w:rsidRP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территори</w:t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и, </w:t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br/>
              <w:t xml:space="preserve">в границах </w:t>
            </w:r>
            <w:r w:rsidR="00E65D3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территории </w:t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земельного участка </w:t>
            </w:r>
            <w:r w:rsidR="00E65D3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br/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с кадастровым номером </w:t>
            </w:r>
            <w:r w:rsidR="006409F5" w:rsidRP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16:54:100304:420</w:t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485E45" w:rsidRPr="007C495D" w:rsidTr="00D63F7E">
        <w:trPr>
          <w:trHeight w:val="964"/>
          <w:jc w:val="center"/>
        </w:trPr>
        <w:tc>
          <w:tcPr>
            <w:tcW w:w="893" w:type="pct"/>
          </w:tcPr>
          <w:p w:rsidR="00485E45" w:rsidRPr="00394AD1" w:rsidRDefault="006409F5" w:rsidP="00310968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826" w:type="pct"/>
          </w:tcPr>
          <w:p w:rsidR="00485E45" w:rsidRPr="00394AD1" w:rsidRDefault="006409F5" w:rsidP="00310968">
            <w:pPr>
              <w:pStyle w:val="TableParagraph"/>
              <w:ind w:left="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3281" w:type="pct"/>
          </w:tcPr>
          <w:p w:rsidR="00485E45" w:rsidRPr="00485E45" w:rsidRDefault="00485E45" w:rsidP="006409F5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szCs w:val="28"/>
                <w:lang w:val="ru-RU"/>
              </w:rPr>
              <w:t xml:space="preserve">от точки </w:t>
            </w:r>
            <w:r w:rsidR="006409F5">
              <w:rPr>
                <w:sz w:val="28"/>
                <w:szCs w:val="28"/>
                <w:lang w:val="ru-RU"/>
              </w:rPr>
              <w:t>4</w:t>
            </w:r>
            <w:r w:rsidRPr="00485E45">
              <w:rPr>
                <w:sz w:val="28"/>
                <w:szCs w:val="28"/>
                <w:lang w:val="ru-RU"/>
              </w:rPr>
              <w:t xml:space="preserve"> в </w:t>
            </w:r>
            <w:r w:rsidR="006409F5">
              <w:rPr>
                <w:sz w:val="28"/>
                <w:szCs w:val="28"/>
                <w:lang w:val="ru-RU"/>
              </w:rPr>
              <w:t>юго-западном</w:t>
            </w:r>
            <w:r w:rsidR="001C36A8">
              <w:rPr>
                <w:sz w:val="28"/>
                <w:szCs w:val="28"/>
                <w:lang w:val="ru-RU"/>
              </w:rPr>
              <w:t xml:space="preserve"> </w:t>
            </w:r>
            <w:r w:rsidRPr="00485E45">
              <w:rPr>
                <w:sz w:val="28"/>
                <w:szCs w:val="28"/>
                <w:lang w:val="ru-RU"/>
              </w:rPr>
              <w:t>направлении</w:t>
            </w:r>
            <w:r w:rsidR="001C36A8">
              <w:rPr>
                <w:sz w:val="28"/>
                <w:szCs w:val="28"/>
                <w:lang w:val="ru-RU"/>
              </w:rPr>
              <w:t xml:space="preserve"> </w:t>
            </w:r>
            <w:r w:rsidR="00E65D32">
              <w:rPr>
                <w:sz w:val="28"/>
                <w:szCs w:val="28"/>
                <w:lang w:val="ru-RU"/>
              </w:rPr>
              <w:br/>
            </w:r>
            <w:r w:rsidR="006409F5">
              <w:rPr>
                <w:sz w:val="28"/>
                <w:szCs w:val="28"/>
                <w:lang w:val="ru-RU"/>
              </w:rPr>
              <w:t>по внутриквартальной территории</w:t>
            </w:r>
            <w:r w:rsidRPr="00485E45">
              <w:rPr>
                <w:sz w:val="28"/>
                <w:szCs w:val="28"/>
                <w:lang w:val="ru-RU"/>
              </w:rPr>
              <w:t xml:space="preserve"> до точки </w:t>
            </w:r>
            <w:r w:rsidR="006409F5">
              <w:rPr>
                <w:sz w:val="28"/>
                <w:szCs w:val="28"/>
                <w:lang w:val="ru-RU"/>
              </w:rPr>
              <w:t>5</w:t>
            </w:r>
            <w:r w:rsidRPr="00485E45">
              <w:rPr>
                <w:sz w:val="28"/>
                <w:szCs w:val="28"/>
                <w:lang w:val="ru-RU"/>
              </w:rPr>
              <w:t xml:space="preserve">, расположенной на </w:t>
            </w:r>
            <w:r w:rsidR="001C36A8">
              <w:rPr>
                <w:sz w:val="28"/>
                <w:szCs w:val="28"/>
                <w:lang w:val="ru-RU"/>
              </w:rPr>
              <w:t>внутриквартальной территории</w:t>
            </w:r>
          </w:p>
        </w:tc>
      </w:tr>
      <w:tr w:rsidR="00485E45" w:rsidRPr="007C495D" w:rsidTr="00D63F7E">
        <w:trPr>
          <w:trHeight w:val="464"/>
          <w:jc w:val="center"/>
        </w:trPr>
        <w:tc>
          <w:tcPr>
            <w:tcW w:w="893" w:type="pct"/>
            <w:tcBorders>
              <w:bottom w:val="single" w:sz="4" w:space="0" w:color="auto"/>
            </w:tcBorders>
          </w:tcPr>
          <w:p w:rsidR="00485E45" w:rsidRPr="001C36A8" w:rsidRDefault="006409F5" w:rsidP="00310968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485E45" w:rsidRPr="001C36A8" w:rsidRDefault="006409F5" w:rsidP="006409F5">
            <w:pPr>
              <w:pStyle w:val="TableParagraph"/>
              <w:ind w:left="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:rsidR="00310968" w:rsidRPr="00485E45" w:rsidRDefault="00485E45" w:rsidP="006409F5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lang w:val="ru-RU"/>
              </w:rPr>
              <w:t xml:space="preserve">от точки </w:t>
            </w:r>
            <w:r w:rsidR="006409F5">
              <w:rPr>
                <w:sz w:val="28"/>
                <w:lang w:val="ru-RU"/>
              </w:rPr>
              <w:t>5</w:t>
            </w:r>
            <w:r w:rsidRPr="00485E45">
              <w:rPr>
                <w:sz w:val="28"/>
                <w:lang w:val="ru-RU"/>
              </w:rPr>
              <w:t xml:space="preserve"> в </w:t>
            </w:r>
            <w:r w:rsidR="006409F5">
              <w:rPr>
                <w:sz w:val="28"/>
                <w:lang w:val="ru-RU"/>
              </w:rPr>
              <w:t>северо-западном</w:t>
            </w:r>
            <w:r w:rsidRPr="00485E45">
              <w:rPr>
                <w:sz w:val="28"/>
                <w:lang w:val="ru-RU"/>
              </w:rPr>
              <w:t xml:space="preserve"> направлении </w:t>
            </w:r>
            <w:r w:rsidR="001C36A8">
              <w:rPr>
                <w:sz w:val="28"/>
                <w:lang w:val="ru-RU"/>
              </w:rPr>
              <w:br/>
            </w:r>
            <w:r w:rsidR="006409F5">
              <w:rPr>
                <w:sz w:val="28"/>
                <w:lang w:val="ru-RU"/>
              </w:rPr>
              <w:t xml:space="preserve">в сторону красной линии ул. </w:t>
            </w:r>
            <w:proofErr w:type="spellStart"/>
            <w:r w:rsidR="006409F5">
              <w:rPr>
                <w:sz w:val="28"/>
                <w:lang w:val="ru-RU"/>
              </w:rPr>
              <w:t>Нариманова</w:t>
            </w:r>
            <w:proofErr w:type="spellEnd"/>
            <w:r w:rsidR="006409F5">
              <w:rPr>
                <w:sz w:val="28"/>
                <w:lang w:val="ru-RU"/>
              </w:rPr>
              <w:t xml:space="preserve"> </w:t>
            </w:r>
            <w:r w:rsidRPr="00485E45">
              <w:rPr>
                <w:sz w:val="28"/>
                <w:lang w:val="ru-RU"/>
              </w:rPr>
              <w:t xml:space="preserve">до точки </w:t>
            </w:r>
            <w:r w:rsidR="006409F5">
              <w:rPr>
                <w:sz w:val="28"/>
                <w:lang w:val="ru-RU"/>
              </w:rPr>
              <w:t>1</w:t>
            </w:r>
          </w:p>
        </w:tc>
      </w:tr>
    </w:tbl>
    <w:p w:rsidR="006409F5" w:rsidRDefault="006409F5" w:rsidP="00485E45">
      <w:pPr>
        <w:jc w:val="center"/>
        <w:rPr>
          <w:sz w:val="28"/>
          <w:szCs w:val="28"/>
        </w:rPr>
      </w:pPr>
    </w:p>
    <w:p w:rsidR="00485E45" w:rsidRPr="009D3B15" w:rsidRDefault="00485E45" w:rsidP="00485E45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:rsidR="006409F5" w:rsidRDefault="009D3B15" w:rsidP="00E65D32">
      <w:pPr>
        <w:pStyle w:val="Bodytext20"/>
        <w:ind w:firstLine="0"/>
        <w:rPr>
          <w:lang w:eastAsia="ru-RU" w:bidi="ru-RU"/>
        </w:rPr>
      </w:pPr>
      <w:r w:rsidRPr="005E424C">
        <w:rPr>
          <w:lang w:eastAsia="ru-RU" w:bidi="ru-RU"/>
        </w:rPr>
        <w:t xml:space="preserve">границ территории </w:t>
      </w:r>
      <w:r w:rsidR="006409F5">
        <w:rPr>
          <w:lang w:eastAsia="ru-RU" w:bidi="ru-RU"/>
        </w:rPr>
        <w:t xml:space="preserve">объекта культурного наследия местного (муниципального) значения «Комплекс зданий мельницы О.Ф. Назаровой», вторая половина XIX в., расположенного по адресу: Республика Татарстан, </w:t>
      </w:r>
      <w:proofErr w:type="spellStart"/>
      <w:r w:rsidR="006409F5">
        <w:rPr>
          <w:lang w:eastAsia="ru-RU" w:bidi="ru-RU"/>
        </w:rPr>
        <w:t>Чистопольский</w:t>
      </w:r>
      <w:proofErr w:type="spellEnd"/>
      <w:r w:rsidR="006409F5">
        <w:rPr>
          <w:lang w:eastAsia="ru-RU" w:bidi="ru-RU"/>
        </w:rPr>
        <w:t xml:space="preserve"> </w:t>
      </w:r>
    </w:p>
    <w:p w:rsidR="009D3B15" w:rsidRDefault="006409F5" w:rsidP="006409F5">
      <w:pPr>
        <w:pStyle w:val="Bodytext20"/>
        <w:shd w:val="clear" w:color="auto" w:fill="auto"/>
        <w:spacing w:line="240" w:lineRule="auto"/>
        <w:ind w:firstLine="0"/>
      </w:pPr>
      <w:r>
        <w:rPr>
          <w:lang w:eastAsia="ru-RU" w:bidi="ru-RU"/>
        </w:rPr>
        <w:t xml:space="preserve">муниципальный район, г. Чистополь, ул. </w:t>
      </w:r>
      <w:proofErr w:type="spellStart"/>
      <w:r>
        <w:rPr>
          <w:lang w:eastAsia="ru-RU" w:bidi="ru-RU"/>
        </w:rPr>
        <w:t>Нариманова</w:t>
      </w:r>
      <w:proofErr w:type="spellEnd"/>
      <w:r>
        <w:rPr>
          <w:lang w:eastAsia="ru-RU" w:bidi="ru-RU"/>
        </w:rPr>
        <w:t>, д. 73</w:t>
      </w:r>
    </w:p>
    <w:p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6409F5" w:rsidRPr="009D3B15" w:rsidTr="00B567E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409F5" w:rsidRPr="009D3B15" w:rsidRDefault="006409F5" w:rsidP="006409F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429438.65</w:t>
            </w:r>
          </w:p>
        </w:tc>
        <w:tc>
          <w:tcPr>
            <w:tcW w:w="235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2211784.09</w:t>
            </w:r>
          </w:p>
        </w:tc>
      </w:tr>
      <w:tr w:rsidR="006409F5" w:rsidRPr="009D3B15" w:rsidTr="00B567E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409F5" w:rsidRPr="009D3B15" w:rsidRDefault="006409F5" w:rsidP="006409F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429456.16</w:t>
            </w:r>
          </w:p>
        </w:tc>
        <w:tc>
          <w:tcPr>
            <w:tcW w:w="235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2211833.91</w:t>
            </w:r>
          </w:p>
        </w:tc>
      </w:tr>
      <w:tr w:rsidR="006409F5" w:rsidRPr="009D3B15" w:rsidTr="00B567E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09F5" w:rsidRPr="009D3B15" w:rsidRDefault="006409F5" w:rsidP="006409F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429450.06</w:t>
            </w:r>
          </w:p>
        </w:tc>
        <w:tc>
          <w:tcPr>
            <w:tcW w:w="235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2211836.14</w:t>
            </w:r>
          </w:p>
        </w:tc>
      </w:tr>
      <w:tr w:rsidR="006409F5" w:rsidRPr="009D3B15" w:rsidTr="00B567E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09F5" w:rsidRPr="009D3B15" w:rsidRDefault="006409F5" w:rsidP="006409F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429419.60</w:t>
            </w:r>
          </w:p>
        </w:tc>
        <w:tc>
          <w:tcPr>
            <w:tcW w:w="235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2211846.79</w:t>
            </w:r>
          </w:p>
        </w:tc>
      </w:tr>
      <w:tr w:rsidR="006409F5" w:rsidRPr="009D3B15" w:rsidTr="00B567E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09F5" w:rsidRPr="009D3B15" w:rsidRDefault="006409F5" w:rsidP="006409F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429402.22</w:t>
            </w:r>
          </w:p>
        </w:tc>
        <w:tc>
          <w:tcPr>
            <w:tcW w:w="235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2211796.23</w:t>
            </w:r>
          </w:p>
        </w:tc>
      </w:tr>
      <w:tr w:rsidR="006409F5" w:rsidRPr="009D3B15" w:rsidTr="00B567E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09F5" w:rsidRPr="009D3B15" w:rsidRDefault="006409F5" w:rsidP="006409F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429438.65</w:t>
            </w:r>
          </w:p>
        </w:tc>
        <w:tc>
          <w:tcPr>
            <w:tcW w:w="235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2211784.09</w:t>
            </w:r>
          </w:p>
        </w:tc>
      </w:tr>
    </w:tbl>
    <w:p w:rsidR="00485E45" w:rsidRPr="002E27DE" w:rsidRDefault="00485E45" w:rsidP="006409F5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6409F5">
      <w:pgSz w:w="11906" w:h="16838"/>
      <w:pgMar w:top="993" w:right="567" w:bottom="709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A75" w:rsidRDefault="00536A75">
      <w:r>
        <w:separator/>
      </w:r>
    </w:p>
  </w:endnote>
  <w:endnote w:type="continuationSeparator" w:id="0">
    <w:p w:rsidR="00536A75" w:rsidRDefault="0053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A75" w:rsidRDefault="00536A75">
      <w:r>
        <w:separator/>
      </w:r>
    </w:p>
  </w:footnote>
  <w:footnote w:type="continuationSeparator" w:id="0">
    <w:p w:rsidR="00536A75" w:rsidRDefault="0053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536A7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22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2263"/>
    <w:rsid w:val="00101B5E"/>
    <w:rsid w:val="001030FF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6CC5"/>
    <w:rsid w:val="00180A44"/>
    <w:rsid w:val="00193AE2"/>
    <w:rsid w:val="001949F0"/>
    <w:rsid w:val="001A7BA4"/>
    <w:rsid w:val="001B49B1"/>
    <w:rsid w:val="001B5DF5"/>
    <w:rsid w:val="001C36A8"/>
    <w:rsid w:val="001C629D"/>
    <w:rsid w:val="001E1262"/>
    <w:rsid w:val="001E1D14"/>
    <w:rsid w:val="00202340"/>
    <w:rsid w:val="00204AE0"/>
    <w:rsid w:val="00211872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E1E07"/>
    <w:rsid w:val="002E27DE"/>
    <w:rsid w:val="00305268"/>
    <w:rsid w:val="00310968"/>
    <w:rsid w:val="003618F9"/>
    <w:rsid w:val="00374004"/>
    <w:rsid w:val="003760CF"/>
    <w:rsid w:val="003762F4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60A0"/>
    <w:rsid w:val="003C6DE2"/>
    <w:rsid w:val="003D5E87"/>
    <w:rsid w:val="003E54F3"/>
    <w:rsid w:val="00400A0D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C0D1B"/>
    <w:rsid w:val="004D1381"/>
    <w:rsid w:val="004D3F40"/>
    <w:rsid w:val="004E189B"/>
    <w:rsid w:val="004F255B"/>
    <w:rsid w:val="004F2E46"/>
    <w:rsid w:val="004F4106"/>
    <w:rsid w:val="00502DFD"/>
    <w:rsid w:val="005115DD"/>
    <w:rsid w:val="00512FEB"/>
    <w:rsid w:val="005365F8"/>
    <w:rsid w:val="00536A75"/>
    <w:rsid w:val="00552CFC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35646"/>
    <w:rsid w:val="006409F5"/>
    <w:rsid w:val="00642C0A"/>
    <w:rsid w:val="006468A7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5561"/>
    <w:rsid w:val="00710428"/>
    <w:rsid w:val="0071364C"/>
    <w:rsid w:val="00727BEA"/>
    <w:rsid w:val="007367D5"/>
    <w:rsid w:val="00746395"/>
    <w:rsid w:val="0077653A"/>
    <w:rsid w:val="007803D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54A4C"/>
    <w:rsid w:val="00867F55"/>
    <w:rsid w:val="00877054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10179"/>
    <w:rsid w:val="00913A49"/>
    <w:rsid w:val="0092181B"/>
    <w:rsid w:val="00972229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A06943"/>
    <w:rsid w:val="00A1576D"/>
    <w:rsid w:val="00A22E9E"/>
    <w:rsid w:val="00A253A8"/>
    <w:rsid w:val="00A265F7"/>
    <w:rsid w:val="00A36F72"/>
    <w:rsid w:val="00A37612"/>
    <w:rsid w:val="00A40367"/>
    <w:rsid w:val="00A55520"/>
    <w:rsid w:val="00A64779"/>
    <w:rsid w:val="00A650E0"/>
    <w:rsid w:val="00A972EB"/>
    <w:rsid w:val="00AA4797"/>
    <w:rsid w:val="00AA5CF7"/>
    <w:rsid w:val="00AC1CAC"/>
    <w:rsid w:val="00AD0D03"/>
    <w:rsid w:val="00AD1713"/>
    <w:rsid w:val="00AD7C59"/>
    <w:rsid w:val="00AE7F68"/>
    <w:rsid w:val="00B026A3"/>
    <w:rsid w:val="00B33CBC"/>
    <w:rsid w:val="00B378C9"/>
    <w:rsid w:val="00B53943"/>
    <w:rsid w:val="00B55F03"/>
    <w:rsid w:val="00B60079"/>
    <w:rsid w:val="00B64CD4"/>
    <w:rsid w:val="00B73B39"/>
    <w:rsid w:val="00B87F91"/>
    <w:rsid w:val="00BA4597"/>
    <w:rsid w:val="00BC6A9D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26D1A"/>
    <w:rsid w:val="00C31733"/>
    <w:rsid w:val="00C31F9C"/>
    <w:rsid w:val="00C36A98"/>
    <w:rsid w:val="00C4286A"/>
    <w:rsid w:val="00C5105D"/>
    <w:rsid w:val="00C601E7"/>
    <w:rsid w:val="00C614EB"/>
    <w:rsid w:val="00C61FE7"/>
    <w:rsid w:val="00C90465"/>
    <w:rsid w:val="00CB1729"/>
    <w:rsid w:val="00CB6A9F"/>
    <w:rsid w:val="00CC595D"/>
    <w:rsid w:val="00CD1FE3"/>
    <w:rsid w:val="00CD48B2"/>
    <w:rsid w:val="00CE5E0F"/>
    <w:rsid w:val="00CF1712"/>
    <w:rsid w:val="00D129E1"/>
    <w:rsid w:val="00D22CE4"/>
    <w:rsid w:val="00D27D7B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23F9"/>
    <w:rsid w:val="00E25759"/>
    <w:rsid w:val="00E26C3E"/>
    <w:rsid w:val="00E35C53"/>
    <w:rsid w:val="00E477C6"/>
    <w:rsid w:val="00E56A85"/>
    <w:rsid w:val="00E65D32"/>
    <w:rsid w:val="00E73607"/>
    <w:rsid w:val="00E74255"/>
    <w:rsid w:val="00E90DAC"/>
    <w:rsid w:val="00E92020"/>
    <w:rsid w:val="00EA13B2"/>
    <w:rsid w:val="00EC4083"/>
    <w:rsid w:val="00EC47B3"/>
    <w:rsid w:val="00ED0496"/>
    <w:rsid w:val="00ED2B49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1A92"/>
    <w:rsid w:val="00F73D1E"/>
    <w:rsid w:val="00F80804"/>
    <w:rsid w:val="00F81077"/>
    <w:rsid w:val="00F8500C"/>
    <w:rsid w:val="00F86374"/>
    <w:rsid w:val="00F927DC"/>
    <w:rsid w:val="00F93E52"/>
    <w:rsid w:val="00F95202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4BC2E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AE91-3C2C-417D-AD3F-0D5EB13B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6</cp:revision>
  <cp:lastPrinted>2023-06-06T07:47:00Z</cp:lastPrinted>
  <dcterms:created xsi:type="dcterms:W3CDTF">2023-06-05T13:15:00Z</dcterms:created>
  <dcterms:modified xsi:type="dcterms:W3CDTF">2023-06-14T13:16:00Z</dcterms:modified>
</cp:coreProperties>
</file>