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D43B67" w:rsidRPr="007E378E" w:rsidTr="00D43B67">
        <w:trPr>
          <w:trHeight w:val="2172"/>
        </w:trPr>
        <w:tc>
          <w:tcPr>
            <w:tcW w:w="4253" w:type="dxa"/>
          </w:tcPr>
          <w:p w:rsidR="00D43B67" w:rsidRPr="007E378E" w:rsidRDefault="00D43B67" w:rsidP="00D43B6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D43B67" w:rsidRPr="007E378E" w:rsidRDefault="00D43B67" w:rsidP="00D43B6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D43B67" w:rsidRPr="00C0555F" w:rsidRDefault="00C0555F" w:rsidP="00C0555F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18D37FBF" wp14:editId="04D88D9E">
                      <wp:simplePos x="0" y="0"/>
                      <wp:positionH relativeFrom="column">
                        <wp:posOffset>1904</wp:posOffset>
                      </wp:positionH>
                      <wp:positionV relativeFrom="paragraph">
                        <wp:posOffset>828040</wp:posOffset>
                      </wp:positionV>
                      <wp:extent cx="6296025" cy="9525"/>
                      <wp:effectExtent l="0" t="0" r="28575" b="28575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96025" cy="9525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E7E621E" id="Прямая соединительная линия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5pt,65.2pt" to="495.9pt,6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" strokecolor="black [3213]" strokeweight="1pt">
                      <o:lock v:ext="edit" shapetype="f"/>
                    </v:line>
                  </w:pict>
                </mc:Fallback>
              </mc:AlternateContent>
            </w:r>
            <w:r w:rsidR="00D43B67"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D43B67" w:rsidRPr="007E378E" w:rsidRDefault="00D43B67" w:rsidP="00D43B67">
            <w:pPr>
              <w:jc w:val="center"/>
              <w:rPr>
                <w:sz w:val="28"/>
                <w:szCs w:val="28"/>
              </w:rPr>
            </w:pPr>
          </w:p>
          <w:p w:rsidR="00D43B67" w:rsidRPr="007E378E" w:rsidRDefault="00D43B67" w:rsidP="00D43B6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67E44ED" wp14:editId="15271EC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B67" w:rsidRPr="007E378E" w:rsidRDefault="00D43B67" w:rsidP="00D43B67"/>
          <w:p w:rsidR="00D43B67" w:rsidRPr="007E378E" w:rsidRDefault="00D43B67" w:rsidP="00D43B67">
            <w:pPr>
              <w:ind w:right="-1038"/>
            </w:pPr>
          </w:p>
        </w:tc>
        <w:tc>
          <w:tcPr>
            <w:tcW w:w="4395" w:type="dxa"/>
          </w:tcPr>
          <w:p w:rsidR="00D43B67" w:rsidRPr="007E378E" w:rsidRDefault="00D43B67" w:rsidP="00D43B6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D43B67" w:rsidRPr="007E378E" w:rsidRDefault="00D43B67" w:rsidP="00D43B67">
            <w:pPr>
              <w:ind w:right="-148"/>
              <w:jc w:val="center"/>
              <w:rPr>
                <w:kern w:val="2"/>
              </w:rPr>
            </w:pPr>
          </w:p>
          <w:p w:rsidR="00D43B67" w:rsidRPr="007E378E" w:rsidRDefault="00D43B67" w:rsidP="00C0555F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FE2873" w:rsidRPr="00E1136C" w:rsidRDefault="00FE2873" w:rsidP="00FE2873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C0555F" w:rsidRPr="00D34093" w:rsidRDefault="00C0555F" w:rsidP="00C0555F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C0555F" w:rsidTr="00AA5739">
        <w:tc>
          <w:tcPr>
            <w:tcW w:w="3369" w:type="dxa"/>
            <w:tcBorders>
              <w:bottom w:val="single" w:sz="6" w:space="0" w:color="auto"/>
            </w:tcBorders>
          </w:tcPr>
          <w:p w:rsidR="00C0555F" w:rsidRDefault="00C0555F" w:rsidP="00AA5739">
            <w:pPr>
              <w:pStyle w:val="Noeeu1"/>
            </w:pPr>
          </w:p>
        </w:tc>
        <w:tc>
          <w:tcPr>
            <w:tcW w:w="3010" w:type="dxa"/>
          </w:tcPr>
          <w:p w:rsidR="00C0555F" w:rsidRDefault="00C0555F" w:rsidP="00AA5739">
            <w:pPr>
              <w:pStyle w:val="Noeeu1"/>
              <w:jc w:val="center"/>
            </w:pPr>
          </w:p>
        </w:tc>
        <w:tc>
          <w:tcPr>
            <w:tcW w:w="443" w:type="dxa"/>
          </w:tcPr>
          <w:p w:rsidR="00C0555F" w:rsidRDefault="00C0555F" w:rsidP="00AA5739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C0555F" w:rsidRDefault="00C0555F" w:rsidP="00AA5739">
            <w:pPr>
              <w:pStyle w:val="Noeeu1"/>
            </w:pPr>
          </w:p>
        </w:tc>
      </w:tr>
    </w:tbl>
    <w:p w:rsidR="009A7138" w:rsidRPr="00D248B7" w:rsidRDefault="00C0555F" w:rsidP="00E90329">
      <w:pPr>
        <w:spacing w:line="300" w:lineRule="exact"/>
        <w:jc w:val="center"/>
        <w:rPr>
          <w:sz w:val="28"/>
        </w:rPr>
      </w:pPr>
      <w:r>
        <w:rPr>
          <w:sz w:val="28"/>
        </w:rPr>
        <w:t>г. Казань</w:t>
      </w:r>
    </w:p>
    <w:p w:rsidR="00947AF0" w:rsidRPr="009F15E1" w:rsidRDefault="00947AF0" w:rsidP="00FE2873">
      <w:pPr>
        <w:rPr>
          <w:sz w:val="28"/>
        </w:rPr>
      </w:pPr>
    </w:p>
    <w:p w:rsidR="00AD1582" w:rsidRDefault="004C5706" w:rsidP="00E050C6">
      <w:pPr>
        <w:pStyle w:val="ConsPlusNonformat"/>
        <w:tabs>
          <w:tab w:val="left" w:pos="4536"/>
        </w:tabs>
        <w:ind w:right="552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 внесении изменени</w:t>
      </w:r>
      <w:r w:rsidR="00AD1582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AD1582">
        <w:rPr>
          <w:rFonts w:ascii="Times New Roman" w:hAnsi="Times New Roman" w:cs="Times New Roman"/>
          <w:sz w:val="28"/>
          <w:szCs w:val="28"/>
        </w:rPr>
        <w:t xml:space="preserve">приказ </w:t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Комитета Республики Татарстан </w:t>
      </w:r>
      <w:r w:rsidR="00AD1582">
        <w:rPr>
          <w:rFonts w:ascii="Times New Roman" w:hAnsi="Times New Roman" w:cs="Times New Roman"/>
          <w:sz w:val="28"/>
          <w:szCs w:val="28"/>
        </w:rPr>
        <w:br/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по охране объектов культурного наследия от </w:t>
      </w:r>
      <w:r w:rsidR="00E050C6">
        <w:rPr>
          <w:rFonts w:ascii="Times New Roman" w:hAnsi="Times New Roman" w:cs="Times New Roman"/>
          <w:sz w:val="28"/>
          <w:szCs w:val="28"/>
        </w:rPr>
        <w:t>13</w:t>
      </w:r>
      <w:r w:rsidR="00AD1582" w:rsidRPr="00AD1582">
        <w:rPr>
          <w:rFonts w:ascii="Times New Roman" w:hAnsi="Times New Roman" w:cs="Times New Roman"/>
          <w:sz w:val="28"/>
          <w:szCs w:val="28"/>
        </w:rPr>
        <w:t>.1</w:t>
      </w:r>
      <w:r w:rsidR="00E050C6">
        <w:rPr>
          <w:rFonts w:ascii="Times New Roman" w:hAnsi="Times New Roman" w:cs="Times New Roman"/>
          <w:sz w:val="28"/>
          <w:szCs w:val="28"/>
        </w:rPr>
        <w:t>0</w:t>
      </w:r>
      <w:r w:rsidR="00AD1582" w:rsidRPr="00AD1582">
        <w:rPr>
          <w:rFonts w:ascii="Times New Roman" w:hAnsi="Times New Roman" w:cs="Times New Roman"/>
          <w:sz w:val="28"/>
          <w:szCs w:val="28"/>
        </w:rPr>
        <w:t>.202</w:t>
      </w:r>
      <w:r w:rsidR="00E050C6">
        <w:rPr>
          <w:rFonts w:ascii="Times New Roman" w:hAnsi="Times New Roman" w:cs="Times New Roman"/>
          <w:sz w:val="28"/>
          <w:szCs w:val="28"/>
        </w:rPr>
        <w:t>1</w:t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 № 2</w:t>
      </w:r>
      <w:r w:rsidR="00E050C6">
        <w:rPr>
          <w:rFonts w:ascii="Times New Roman" w:hAnsi="Times New Roman" w:cs="Times New Roman"/>
          <w:sz w:val="28"/>
          <w:szCs w:val="28"/>
        </w:rPr>
        <w:t>48</w:t>
      </w:r>
      <w:r w:rsidR="00AD1582" w:rsidRPr="00AD1582">
        <w:rPr>
          <w:rFonts w:ascii="Times New Roman" w:hAnsi="Times New Roman" w:cs="Times New Roman"/>
          <w:sz w:val="28"/>
          <w:szCs w:val="28"/>
        </w:rPr>
        <w:t xml:space="preserve">-П </w:t>
      </w:r>
      <w:r w:rsidR="00AD1582">
        <w:rPr>
          <w:rFonts w:ascii="Times New Roman" w:hAnsi="Times New Roman" w:cs="Times New Roman"/>
          <w:sz w:val="28"/>
          <w:szCs w:val="28"/>
        </w:rPr>
        <w:br/>
      </w:r>
      <w:r w:rsidR="00AD1582" w:rsidRPr="00AD1582">
        <w:rPr>
          <w:rFonts w:ascii="Times New Roman" w:hAnsi="Times New Roman" w:cs="Times New Roman"/>
          <w:sz w:val="28"/>
          <w:szCs w:val="28"/>
        </w:rPr>
        <w:t>«</w:t>
      </w:r>
      <w:r w:rsidR="00E050C6">
        <w:rPr>
          <w:rFonts w:ascii="Times New Roman" w:hAnsi="Times New Roman" w:cs="Times New Roman"/>
          <w:sz w:val="28"/>
          <w:szCs w:val="28"/>
        </w:rPr>
        <w:t xml:space="preserve">Об утверждении предмета охраны объекта культурного наследия регионального значения «Дом, где </w:t>
      </w:r>
      <w:r w:rsidR="00654BEE">
        <w:rPr>
          <w:rFonts w:ascii="Times New Roman" w:hAnsi="Times New Roman" w:cs="Times New Roman"/>
          <w:sz w:val="28"/>
          <w:szCs w:val="28"/>
        </w:rPr>
        <w:br/>
      </w:r>
      <w:r w:rsidR="00E050C6">
        <w:rPr>
          <w:rFonts w:ascii="Times New Roman" w:hAnsi="Times New Roman" w:cs="Times New Roman"/>
          <w:sz w:val="28"/>
          <w:szCs w:val="28"/>
        </w:rPr>
        <w:t>в 1941 – 1943 годах жили писатель Леонов Л.Д., поэт Сельвинский И.Л.</w:t>
      </w:r>
      <w:r w:rsidR="0061367E">
        <w:rPr>
          <w:rFonts w:ascii="Times New Roman" w:hAnsi="Times New Roman" w:cs="Times New Roman"/>
          <w:sz w:val="28"/>
          <w:szCs w:val="28"/>
        </w:rPr>
        <w:t>»</w:t>
      </w:r>
      <w:r w:rsidR="00E050C6">
        <w:rPr>
          <w:rFonts w:ascii="Times New Roman" w:hAnsi="Times New Roman" w:cs="Times New Roman"/>
          <w:sz w:val="28"/>
          <w:szCs w:val="28"/>
        </w:rPr>
        <w:t xml:space="preserve">, расположенного по адресу: Республика Татарстан, </w:t>
      </w:r>
      <w:proofErr w:type="spellStart"/>
      <w:r w:rsidR="00E050C6">
        <w:rPr>
          <w:rFonts w:ascii="Times New Roman" w:hAnsi="Times New Roman" w:cs="Times New Roman"/>
          <w:sz w:val="28"/>
          <w:szCs w:val="28"/>
        </w:rPr>
        <w:t>Чистопольский</w:t>
      </w:r>
      <w:proofErr w:type="spellEnd"/>
      <w:r w:rsidR="00E050C6">
        <w:rPr>
          <w:rFonts w:ascii="Times New Roman" w:hAnsi="Times New Roman" w:cs="Times New Roman"/>
          <w:sz w:val="28"/>
          <w:szCs w:val="28"/>
        </w:rPr>
        <w:t xml:space="preserve"> муниципальный район, г. Чистополь, ул. Карла Маркса, д. 22»</w:t>
      </w:r>
    </w:p>
    <w:p w:rsidR="008D1770" w:rsidRDefault="008D1770" w:rsidP="008D1770">
      <w:pPr>
        <w:pStyle w:val="ad"/>
        <w:tabs>
          <w:tab w:val="left" w:pos="993"/>
        </w:tabs>
        <w:ind w:left="709"/>
        <w:jc w:val="both"/>
        <w:rPr>
          <w:b/>
          <w:sz w:val="28"/>
          <w:szCs w:val="28"/>
        </w:rPr>
      </w:pPr>
    </w:p>
    <w:p w:rsidR="000A1E2B" w:rsidRDefault="000A1E2B" w:rsidP="0061367E">
      <w:pPr>
        <w:ind w:right="2" w:firstLine="709"/>
        <w:jc w:val="both"/>
        <w:rPr>
          <w:bCs/>
          <w:color w:val="000000"/>
          <w:sz w:val="28"/>
          <w:szCs w:val="28"/>
        </w:rPr>
      </w:pPr>
      <w:r w:rsidRPr="00221590">
        <w:rPr>
          <w:color w:val="000000"/>
          <w:sz w:val="28"/>
          <w:szCs w:val="28"/>
        </w:rPr>
        <w:t>В соответствии с Федеральным законом от 25 июня 2002 года № 73</w:t>
      </w:r>
      <w:r>
        <w:rPr>
          <w:bCs/>
          <w:color w:val="000000"/>
          <w:sz w:val="28"/>
          <w:szCs w:val="28"/>
        </w:rPr>
        <w:t>-</w:t>
      </w:r>
      <w:r w:rsidRPr="00221590">
        <w:rPr>
          <w:color w:val="000000"/>
          <w:sz w:val="28"/>
          <w:szCs w:val="28"/>
        </w:rPr>
        <w:t>ФЗ</w:t>
      </w:r>
      <w:r>
        <w:rPr>
          <w:color w:val="000000"/>
          <w:sz w:val="28"/>
          <w:szCs w:val="28"/>
        </w:rPr>
        <w:t xml:space="preserve">    </w:t>
      </w:r>
      <w:r>
        <w:rPr>
          <w:color w:val="000000"/>
          <w:sz w:val="28"/>
          <w:szCs w:val="28"/>
        </w:rPr>
        <w:br/>
      </w:r>
      <w:r w:rsidRPr="00221590">
        <w:rPr>
          <w:color w:val="000000"/>
          <w:sz w:val="28"/>
          <w:szCs w:val="28"/>
        </w:rPr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</w:t>
      </w: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br/>
      </w:r>
      <w:r w:rsidRPr="00221590">
        <w:rPr>
          <w:color w:val="000000"/>
          <w:sz w:val="28"/>
          <w:szCs w:val="28"/>
        </w:rPr>
        <w:t>№ 60-ЗРТ «Об объектах культурного наследия в Республике Татарстан»,</w:t>
      </w:r>
      <w:r w:rsidRPr="00DD4B4A">
        <w:rPr>
          <w:color w:val="000000"/>
          <w:sz w:val="28"/>
          <w:szCs w:val="28"/>
        </w:rPr>
        <w:t xml:space="preserve"> </w:t>
      </w:r>
      <w:r w:rsidRPr="00702506">
        <w:rPr>
          <w:color w:val="000000"/>
          <w:sz w:val="28"/>
          <w:szCs w:val="28"/>
        </w:rPr>
        <w:t xml:space="preserve">постановлением Кабинета Министров Республики Татарстан </w:t>
      </w:r>
      <w:r>
        <w:rPr>
          <w:color w:val="000000"/>
          <w:sz w:val="28"/>
          <w:szCs w:val="28"/>
        </w:rPr>
        <w:t>от 12.07.2018 №</w:t>
      </w:r>
      <w:r w:rsidRPr="004E3E2E">
        <w:rPr>
          <w:color w:val="000000"/>
          <w:sz w:val="28"/>
          <w:szCs w:val="28"/>
        </w:rPr>
        <w:t xml:space="preserve"> 565</w:t>
      </w:r>
      <w:r>
        <w:rPr>
          <w:color w:val="000000"/>
          <w:sz w:val="28"/>
          <w:szCs w:val="28"/>
        </w:rPr>
        <w:t xml:space="preserve"> </w:t>
      </w:r>
      <w:r w:rsidRPr="004E3E2E">
        <w:rPr>
          <w:color w:val="000000"/>
          <w:sz w:val="28"/>
          <w:szCs w:val="28"/>
        </w:rPr>
        <w:t>«Вопросы Комитета Республики Татарстан по охране объектов культурного наследия</w:t>
      </w:r>
      <w:r w:rsidRPr="00702506">
        <w:rPr>
          <w:color w:val="000000"/>
          <w:sz w:val="28"/>
          <w:szCs w:val="28"/>
        </w:rPr>
        <w:t>»</w:t>
      </w:r>
      <w:r w:rsidR="0061367E">
        <w:rPr>
          <w:color w:val="000000"/>
          <w:sz w:val="28"/>
          <w:szCs w:val="28"/>
        </w:rPr>
        <w:t xml:space="preserve">, на основании приказа Комитета Республики Татарстан по охране объектов культурного наследия от </w:t>
      </w:r>
      <w:r w:rsidR="00D86655">
        <w:rPr>
          <w:color w:val="000000"/>
          <w:sz w:val="28"/>
          <w:szCs w:val="28"/>
        </w:rPr>
        <w:t>24.11.2022</w:t>
      </w:r>
      <w:r w:rsidR="0061367E">
        <w:rPr>
          <w:color w:val="000000"/>
          <w:sz w:val="28"/>
          <w:szCs w:val="28"/>
        </w:rPr>
        <w:t xml:space="preserve"> № </w:t>
      </w:r>
      <w:r w:rsidR="00D86655">
        <w:rPr>
          <w:color w:val="000000"/>
          <w:sz w:val="28"/>
          <w:szCs w:val="28"/>
        </w:rPr>
        <w:t>451-П</w:t>
      </w:r>
      <w:r w:rsidR="0061367E">
        <w:rPr>
          <w:color w:val="000000"/>
          <w:sz w:val="28"/>
          <w:szCs w:val="28"/>
        </w:rPr>
        <w:t xml:space="preserve"> «</w:t>
      </w:r>
      <w:r w:rsidR="0061367E" w:rsidRPr="0061367E">
        <w:rPr>
          <w:color w:val="000000"/>
          <w:sz w:val="28"/>
          <w:szCs w:val="28"/>
        </w:rPr>
        <w:t xml:space="preserve">О включении выявленного объекта культурного наследия «Усадьба городская: главный дом, флигель», расположенного по адресу: Республика Татарстан, </w:t>
      </w:r>
      <w:proofErr w:type="spellStart"/>
      <w:r w:rsidR="0061367E" w:rsidRPr="0061367E">
        <w:rPr>
          <w:color w:val="000000"/>
          <w:sz w:val="28"/>
          <w:szCs w:val="28"/>
        </w:rPr>
        <w:t>Чистопольский</w:t>
      </w:r>
      <w:proofErr w:type="spellEnd"/>
      <w:r w:rsidR="0061367E" w:rsidRPr="0061367E">
        <w:rPr>
          <w:color w:val="000000"/>
          <w:sz w:val="28"/>
          <w:szCs w:val="28"/>
        </w:rPr>
        <w:t xml:space="preserve"> муниципальный район, </w:t>
      </w:r>
      <w:r w:rsidR="00D86655">
        <w:rPr>
          <w:color w:val="000000"/>
          <w:sz w:val="28"/>
          <w:szCs w:val="28"/>
        </w:rPr>
        <w:br/>
      </w:r>
      <w:r w:rsidR="0061367E" w:rsidRPr="0061367E">
        <w:rPr>
          <w:color w:val="000000"/>
          <w:sz w:val="28"/>
          <w:szCs w:val="28"/>
        </w:rPr>
        <w:t>г. Чистополь, ул. Карла Маркса, д. 22,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регионального значения «Усадьба городская», конец XIX века – начало ХХ века, утверждении границ его территории и предмета охраны</w:t>
      </w:r>
      <w:r w:rsidR="0061367E">
        <w:rPr>
          <w:color w:val="000000"/>
          <w:sz w:val="28"/>
          <w:szCs w:val="28"/>
        </w:rPr>
        <w:t>»</w:t>
      </w:r>
      <w:r w:rsidRPr="0061367E">
        <w:rPr>
          <w:color w:val="000000"/>
          <w:sz w:val="28"/>
          <w:szCs w:val="28"/>
        </w:rPr>
        <w:t xml:space="preserve"> </w:t>
      </w:r>
      <w:r w:rsidRPr="003833BF">
        <w:rPr>
          <w:bCs/>
          <w:color w:val="000000"/>
          <w:sz w:val="28"/>
          <w:szCs w:val="28"/>
        </w:rPr>
        <w:t>приказываю:</w:t>
      </w:r>
    </w:p>
    <w:p w:rsidR="008D1770" w:rsidRDefault="000A1E2B" w:rsidP="00E050C6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D1770">
        <w:rPr>
          <w:sz w:val="28"/>
          <w:szCs w:val="28"/>
        </w:rPr>
        <w:t xml:space="preserve">нести </w:t>
      </w:r>
      <w:r w:rsidR="00AD1582">
        <w:rPr>
          <w:sz w:val="28"/>
          <w:szCs w:val="28"/>
        </w:rPr>
        <w:t>в приказ</w:t>
      </w:r>
      <w:r w:rsidR="008D1770">
        <w:rPr>
          <w:sz w:val="28"/>
          <w:szCs w:val="28"/>
        </w:rPr>
        <w:t xml:space="preserve"> </w:t>
      </w:r>
      <w:r w:rsidR="008D1770" w:rsidRPr="002D614B">
        <w:rPr>
          <w:sz w:val="28"/>
          <w:szCs w:val="22"/>
        </w:rPr>
        <w:t xml:space="preserve">Комитета Республики Татарстан по охране объектов культурного наследия </w:t>
      </w:r>
      <w:r w:rsidR="00E050C6" w:rsidRPr="00E050C6">
        <w:rPr>
          <w:sz w:val="28"/>
          <w:szCs w:val="28"/>
        </w:rPr>
        <w:t xml:space="preserve">от 13.10.2021 № 248-П «Об утверждении предмета охраны объекта культурного наследия регионального значения «Дом, где в 1941 – 1943 годах жили писатель Леонов Л.Д., поэт Сельвинский И.Л.», расположенного по адресу: </w:t>
      </w:r>
      <w:r w:rsidR="00E050C6" w:rsidRPr="00E050C6">
        <w:rPr>
          <w:sz w:val="28"/>
          <w:szCs w:val="28"/>
        </w:rPr>
        <w:lastRenderedPageBreak/>
        <w:t xml:space="preserve">Республика Татарстан, </w:t>
      </w:r>
      <w:proofErr w:type="spellStart"/>
      <w:r w:rsidR="00E050C6" w:rsidRPr="00E050C6">
        <w:rPr>
          <w:sz w:val="28"/>
          <w:szCs w:val="28"/>
        </w:rPr>
        <w:t>Чистопольский</w:t>
      </w:r>
      <w:proofErr w:type="spellEnd"/>
      <w:r w:rsidR="00E050C6" w:rsidRPr="00E050C6">
        <w:rPr>
          <w:sz w:val="28"/>
          <w:szCs w:val="28"/>
        </w:rPr>
        <w:t xml:space="preserve"> муниципальный район, г. Чистополь, </w:t>
      </w:r>
      <w:r w:rsidR="00E050C6">
        <w:rPr>
          <w:sz w:val="28"/>
          <w:szCs w:val="28"/>
        </w:rPr>
        <w:br/>
      </w:r>
      <w:r w:rsidR="00E050C6" w:rsidRPr="00E050C6">
        <w:rPr>
          <w:sz w:val="28"/>
          <w:szCs w:val="28"/>
        </w:rPr>
        <w:t>ул. Карла Маркса, д. 22»</w:t>
      </w:r>
      <w:r w:rsidR="008D1770">
        <w:rPr>
          <w:sz w:val="28"/>
          <w:szCs w:val="28"/>
        </w:rPr>
        <w:t xml:space="preserve"> </w:t>
      </w:r>
      <w:r w:rsidR="00EB290D">
        <w:rPr>
          <w:sz w:val="28"/>
          <w:szCs w:val="28"/>
        </w:rPr>
        <w:t xml:space="preserve">следующие </w:t>
      </w:r>
      <w:r w:rsidR="008D1770">
        <w:rPr>
          <w:sz w:val="28"/>
          <w:szCs w:val="28"/>
        </w:rPr>
        <w:t>изменени</w:t>
      </w:r>
      <w:r w:rsidR="004569EA">
        <w:rPr>
          <w:sz w:val="28"/>
          <w:szCs w:val="28"/>
        </w:rPr>
        <w:t>я</w:t>
      </w:r>
      <w:r w:rsidR="008D1770">
        <w:rPr>
          <w:sz w:val="28"/>
          <w:szCs w:val="28"/>
        </w:rPr>
        <w:t>:</w:t>
      </w:r>
    </w:p>
    <w:p w:rsidR="00E050C6" w:rsidRDefault="00E050C6" w:rsidP="00E050C6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наименование изложить в следующей редакции:</w:t>
      </w:r>
    </w:p>
    <w:p w:rsidR="00E050C6" w:rsidRDefault="00654BEE" w:rsidP="00E050C6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E050C6">
        <w:rPr>
          <w:sz w:val="28"/>
          <w:szCs w:val="28"/>
        </w:rPr>
        <w:t xml:space="preserve">Об утверждении предмета охраны объекта культурного наследия регионального значения «Флигель, где в 1941 – 1943 годах жили писатель </w:t>
      </w:r>
      <w:r w:rsidR="00E050C6">
        <w:rPr>
          <w:sz w:val="28"/>
          <w:szCs w:val="28"/>
        </w:rPr>
        <w:br/>
        <w:t xml:space="preserve">Леонов Л.М., поэт Сельвинский И.Л.», расположенного по адресу: Республика Татарстан, </w:t>
      </w:r>
      <w:proofErr w:type="spellStart"/>
      <w:r w:rsidR="00E050C6">
        <w:rPr>
          <w:sz w:val="28"/>
          <w:szCs w:val="28"/>
        </w:rPr>
        <w:t>Чистопольский</w:t>
      </w:r>
      <w:proofErr w:type="spellEnd"/>
      <w:r w:rsidR="00E050C6">
        <w:rPr>
          <w:sz w:val="28"/>
          <w:szCs w:val="28"/>
        </w:rPr>
        <w:t xml:space="preserve"> муниципальный район, г. Чистополь, ул. Карла Маркса, </w:t>
      </w:r>
      <w:r w:rsidR="00E050C6">
        <w:rPr>
          <w:sz w:val="28"/>
          <w:szCs w:val="28"/>
        </w:rPr>
        <w:br/>
        <w:t>д. 22, лит. Б, Б1</w:t>
      </w:r>
      <w:r>
        <w:rPr>
          <w:sz w:val="28"/>
          <w:szCs w:val="28"/>
        </w:rPr>
        <w:t>»</w:t>
      </w:r>
      <w:r w:rsidR="00E050C6">
        <w:rPr>
          <w:sz w:val="28"/>
          <w:szCs w:val="28"/>
        </w:rPr>
        <w:t>;</w:t>
      </w:r>
    </w:p>
    <w:p w:rsidR="00E050C6" w:rsidRDefault="00E050C6" w:rsidP="00E050C6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пункт 1 изложить в следующей редакции:</w:t>
      </w:r>
    </w:p>
    <w:p w:rsidR="00E050C6" w:rsidRDefault="00E050C6" w:rsidP="00E050C6">
      <w:pPr>
        <w:pStyle w:val="ad"/>
        <w:tabs>
          <w:tab w:val="left" w:pos="993"/>
        </w:tabs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«1. Утвердить предмет охраны объекта культурного наследия регионального значения </w:t>
      </w:r>
      <w:r w:rsidRPr="006C1DEE">
        <w:rPr>
          <w:bCs/>
          <w:color w:val="000000"/>
          <w:sz w:val="28"/>
          <w:szCs w:val="28"/>
        </w:rPr>
        <w:t>«</w:t>
      </w:r>
      <w:r w:rsidRPr="00E736BF">
        <w:rPr>
          <w:bCs/>
          <w:color w:val="000000"/>
          <w:sz w:val="28"/>
          <w:szCs w:val="28"/>
        </w:rPr>
        <w:t xml:space="preserve">Флигель, </w:t>
      </w:r>
      <w:proofErr w:type="spellStart"/>
      <w:r w:rsidRPr="00E736BF">
        <w:rPr>
          <w:bCs/>
          <w:color w:val="000000"/>
          <w:sz w:val="28"/>
          <w:szCs w:val="28"/>
        </w:rPr>
        <w:t>гдe</w:t>
      </w:r>
      <w:proofErr w:type="spellEnd"/>
      <w:r w:rsidRPr="00E736BF">
        <w:rPr>
          <w:bCs/>
          <w:color w:val="000000"/>
          <w:sz w:val="28"/>
          <w:szCs w:val="28"/>
        </w:rPr>
        <w:t xml:space="preserve"> в 1941</w:t>
      </w:r>
      <w:r>
        <w:rPr>
          <w:bCs/>
          <w:color w:val="000000"/>
          <w:sz w:val="28"/>
          <w:szCs w:val="28"/>
        </w:rPr>
        <w:t xml:space="preserve"> – </w:t>
      </w:r>
      <w:r w:rsidRPr="00E736BF">
        <w:rPr>
          <w:bCs/>
          <w:color w:val="000000"/>
          <w:sz w:val="28"/>
          <w:szCs w:val="28"/>
        </w:rPr>
        <w:t xml:space="preserve">1943 годах жили писатель </w:t>
      </w:r>
      <w:proofErr w:type="spellStart"/>
      <w:r w:rsidRPr="00E736BF">
        <w:rPr>
          <w:bCs/>
          <w:color w:val="000000"/>
          <w:sz w:val="28"/>
          <w:szCs w:val="28"/>
        </w:rPr>
        <w:t>Лeoнoв</w:t>
      </w:r>
      <w:proofErr w:type="spellEnd"/>
      <w:r w:rsidRPr="00E736BF">
        <w:rPr>
          <w:bCs/>
          <w:color w:val="000000"/>
          <w:sz w:val="28"/>
          <w:szCs w:val="28"/>
        </w:rPr>
        <w:t xml:space="preserve"> Л.</w:t>
      </w:r>
      <w:r>
        <w:rPr>
          <w:bCs/>
          <w:color w:val="000000"/>
          <w:sz w:val="28"/>
          <w:szCs w:val="28"/>
        </w:rPr>
        <w:t>М</w:t>
      </w:r>
      <w:r w:rsidRPr="00E736BF">
        <w:rPr>
          <w:bCs/>
          <w:color w:val="000000"/>
          <w:sz w:val="28"/>
          <w:szCs w:val="28"/>
        </w:rPr>
        <w:t>.</w:t>
      </w:r>
      <w:r>
        <w:rPr>
          <w:bCs/>
          <w:color w:val="000000"/>
          <w:sz w:val="28"/>
          <w:szCs w:val="28"/>
        </w:rPr>
        <w:t>,</w:t>
      </w:r>
      <w:r w:rsidRPr="00E736BF">
        <w:rPr>
          <w:bCs/>
          <w:color w:val="000000"/>
          <w:sz w:val="28"/>
          <w:szCs w:val="28"/>
        </w:rPr>
        <w:t xml:space="preserve"> </w:t>
      </w:r>
      <w:r>
        <w:rPr>
          <w:bCs/>
          <w:color w:val="000000"/>
          <w:sz w:val="28"/>
          <w:szCs w:val="28"/>
        </w:rPr>
        <w:br/>
      </w:r>
      <w:proofErr w:type="spellStart"/>
      <w:r w:rsidRPr="00E736BF">
        <w:rPr>
          <w:bCs/>
          <w:color w:val="000000"/>
          <w:sz w:val="28"/>
          <w:szCs w:val="28"/>
        </w:rPr>
        <w:t>пoэт</w:t>
      </w:r>
      <w:proofErr w:type="spellEnd"/>
      <w:r w:rsidRPr="00E736BF">
        <w:rPr>
          <w:bCs/>
          <w:color w:val="000000"/>
          <w:sz w:val="28"/>
          <w:szCs w:val="28"/>
        </w:rPr>
        <w:t xml:space="preserve"> </w:t>
      </w:r>
      <w:proofErr w:type="spellStart"/>
      <w:r w:rsidRPr="00E736BF">
        <w:rPr>
          <w:bCs/>
          <w:color w:val="000000"/>
          <w:sz w:val="28"/>
          <w:szCs w:val="28"/>
        </w:rPr>
        <w:t>Ceльвинcкий</w:t>
      </w:r>
      <w:proofErr w:type="spellEnd"/>
      <w:r w:rsidRPr="00E736BF">
        <w:rPr>
          <w:bCs/>
          <w:color w:val="000000"/>
          <w:sz w:val="28"/>
          <w:szCs w:val="28"/>
        </w:rPr>
        <w:t xml:space="preserve"> И.Л.</w:t>
      </w:r>
      <w:r w:rsidRPr="006C1DEE">
        <w:rPr>
          <w:bCs/>
          <w:color w:val="000000"/>
          <w:sz w:val="28"/>
          <w:szCs w:val="28"/>
        </w:rPr>
        <w:t>», расположенн</w:t>
      </w:r>
      <w:r>
        <w:rPr>
          <w:bCs/>
          <w:color w:val="000000"/>
          <w:sz w:val="28"/>
          <w:szCs w:val="28"/>
        </w:rPr>
        <w:t>ого</w:t>
      </w:r>
      <w:r w:rsidRPr="006C1DEE">
        <w:rPr>
          <w:bCs/>
          <w:color w:val="000000"/>
          <w:sz w:val="28"/>
          <w:szCs w:val="28"/>
        </w:rPr>
        <w:t xml:space="preserve"> по адресу: Республика Татарстан, </w:t>
      </w:r>
      <w:proofErr w:type="spellStart"/>
      <w:r>
        <w:rPr>
          <w:bCs/>
          <w:color w:val="000000"/>
          <w:sz w:val="28"/>
          <w:szCs w:val="28"/>
        </w:rPr>
        <w:t>Чистопольский</w:t>
      </w:r>
      <w:proofErr w:type="spellEnd"/>
      <w:r>
        <w:rPr>
          <w:bCs/>
          <w:color w:val="000000"/>
          <w:sz w:val="28"/>
          <w:szCs w:val="28"/>
        </w:rPr>
        <w:t xml:space="preserve"> муниципальный район, </w:t>
      </w:r>
      <w:r w:rsidRPr="00BA432C">
        <w:rPr>
          <w:bCs/>
          <w:color w:val="000000"/>
          <w:sz w:val="28"/>
          <w:szCs w:val="28"/>
        </w:rPr>
        <w:t>г.</w:t>
      </w:r>
      <w:r>
        <w:rPr>
          <w:bCs/>
          <w:color w:val="000000"/>
          <w:sz w:val="28"/>
          <w:szCs w:val="28"/>
        </w:rPr>
        <w:t xml:space="preserve"> </w:t>
      </w:r>
      <w:r w:rsidRPr="00BA432C">
        <w:rPr>
          <w:bCs/>
          <w:color w:val="000000"/>
          <w:sz w:val="28"/>
          <w:szCs w:val="28"/>
        </w:rPr>
        <w:t>Чистополь, ул.</w:t>
      </w:r>
      <w:r>
        <w:rPr>
          <w:bCs/>
          <w:color w:val="000000"/>
          <w:sz w:val="28"/>
          <w:szCs w:val="28"/>
        </w:rPr>
        <w:t xml:space="preserve"> </w:t>
      </w:r>
      <w:r w:rsidRPr="00BA432C">
        <w:rPr>
          <w:bCs/>
          <w:color w:val="000000"/>
          <w:sz w:val="28"/>
          <w:szCs w:val="28"/>
        </w:rPr>
        <w:t>Карла Маркса, д.</w:t>
      </w:r>
      <w:r>
        <w:rPr>
          <w:bCs/>
          <w:color w:val="000000"/>
          <w:sz w:val="28"/>
          <w:szCs w:val="28"/>
        </w:rPr>
        <w:t xml:space="preserve"> 22, </w:t>
      </w:r>
      <w:r>
        <w:rPr>
          <w:bCs/>
          <w:color w:val="000000"/>
          <w:sz w:val="28"/>
          <w:szCs w:val="28"/>
        </w:rPr>
        <w:br/>
        <w:t xml:space="preserve">лит. Б, Б1, входящего в состав </w:t>
      </w:r>
      <w:r w:rsidRPr="00644D81">
        <w:rPr>
          <w:bCs/>
          <w:color w:val="000000"/>
          <w:sz w:val="28"/>
          <w:szCs w:val="28"/>
        </w:rPr>
        <w:t xml:space="preserve">объекта культурного наследия регионального значения </w:t>
      </w:r>
      <w:r>
        <w:rPr>
          <w:bCs/>
          <w:color w:val="000000"/>
          <w:sz w:val="28"/>
          <w:szCs w:val="28"/>
        </w:rPr>
        <w:br/>
      </w:r>
      <w:r w:rsidRPr="00C04EEA">
        <w:rPr>
          <w:color w:val="000000"/>
          <w:sz w:val="28"/>
          <w:szCs w:val="28"/>
        </w:rPr>
        <w:t>«Усадьба городская», конец XIX века – начало ХХ века</w:t>
      </w:r>
      <w:r>
        <w:rPr>
          <w:color w:val="000000"/>
          <w:sz w:val="28"/>
          <w:szCs w:val="28"/>
        </w:rPr>
        <w:t xml:space="preserve">, согласно приложению  </w:t>
      </w:r>
      <w:r>
        <w:rPr>
          <w:color w:val="000000"/>
          <w:sz w:val="28"/>
          <w:szCs w:val="28"/>
        </w:rPr>
        <w:br/>
      </w:r>
      <w:r w:rsidR="00D37247">
        <w:rPr>
          <w:color w:val="000000"/>
          <w:sz w:val="28"/>
          <w:szCs w:val="28"/>
        </w:rPr>
        <w:t>к настоящему приказу.»;</w:t>
      </w:r>
    </w:p>
    <w:p w:rsidR="00E050C6" w:rsidRDefault="00025FBA" w:rsidP="00E050C6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</w:t>
      </w:r>
      <w:r w:rsidR="00E050C6">
        <w:rPr>
          <w:color w:val="000000"/>
          <w:sz w:val="28"/>
          <w:szCs w:val="28"/>
        </w:rPr>
        <w:t>ри</w:t>
      </w:r>
      <w:r w:rsidR="00D37247">
        <w:rPr>
          <w:color w:val="000000"/>
          <w:sz w:val="28"/>
          <w:szCs w:val="28"/>
        </w:rPr>
        <w:t xml:space="preserve">ложение </w:t>
      </w:r>
      <w:r w:rsidR="00E050C6">
        <w:rPr>
          <w:color w:val="000000"/>
          <w:sz w:val="28"/>
          <w:szCs w:val="28"/>
        </w:rPr>
        <w:t>к указанному приказу изл</w:t>
      </w:r>
      <w:r w:rsidR="00D37247">
        <w:rPr>
          <w:color w:val="000000"/>
          <w:sz w:val="28"/>
          <w:szCs w:val="28"/>
        </w:rPr>
        <w:t>ожить в новой редакции (прилагае</w:t>
      </w:r>
      <w:r w:rsidR="00E050C6">
        <w:rPr>
          <w:color w:val="000000"/>
          <w:sz w:val="28"/>
          <w:szCs w:val="28"/>
        </w:rPr>
        <w:t>тся).</w:t>
      </w:r>
    </w:p>
    <w:p w:rsidR="00EB290D" w:rsidRDefault="00EB290D" w:rsidP="00EB290D">
      <w:pPr>
        <w:tabs>
          <w:tab w:val="left" w:pos="993"/>
        </w:tabs>
        <w:autoSpaceDE/>
        <w:autoSpaceDN/>
        <w:ind w:right="2" w:firstLine="709"/>
        <w:jc w:val="both"/>
        <w:rPr>
          <w:color w:val="000000"/>
          <w:sz w:val="28"/>
          <w:szCs w:val="28"/>
        </w:rPr>
      </w:pPr>
    </w:p>
    <w:p w:rsidR="000A1E2B" w:rsidRDefault="000A1E2B" w:rsidP="000A1E2B">
      <w:pPr>
        <w:autoSpaceDE/>
        <w:autoSpaceDN/>
        <w:ind w:right="2"/>
        <w:jc w:val="both"/>
        <w:rPr>
          <w:sz w:val="28"/>
          <w:szCs w:val="28"/>
        </w:rPr>
      </w:pPr>
    </w:p>
    <w:p w:rsidR="000A1E2B" w:rsidRDefault="000A1E2B" w:rsidP="000A1E2B">
      <w:pPr>
        <w:autoSpaceDE/>
        <w:autoSpaceDN/>
        <w:ind w:right="2"/>
        <w:jc w:val="both"/>
        <w:rPr>
          <w:sz w:val="28"/>
          <w:szCs w:val="28"/>
        </w:rPr>
      </w:pPr>
    </w:p>
    <w:p w:rsidR="000A1E2B" w:rsidRDefault="000A1E2B" w:rsidP="000A1E2B">
      <w:pPr>
        <w:autoSpaceDE/>
        <w:autoSpaceDN/>
        <w:ind w:right="2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Председатель</w:t>
      </w:r>
      <w:r w:rsidR="00D37247">
        <w:rPr>
          <w:sz w:val="28"/>
          <w:szCs w:val="28"/>
        </w:rPr>
        <w:t xml:space="preserve"> Комитета  </w:t>
      </w:r>
      <w:r w:rsidRPr="002F54A2"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 xml:space="preserve">    </w:t>
      </w:r>
      <w:r w:rsidRPr="002F54A2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        </w:t>
      </w:r>
      <w:r w:rsidRPr="002F54A2">
        <w:rPr>
          <w:sz w:val="28"/>
          <w:szCs w:val="28"/>
        </w:rPr>
        <w:t xml:space="preserve">           </w:t>
      </w:r>
      <w:r>
        <w:rPr>
          <w:sz w:val="28"/>
          <w:szCs w:val="28"/>
        </w:rPr>
        <w:t xml:space="preserve">       </w:t>
      </w:r>
      <w:r w:rsidRPr="002F54A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 И.Н. Гущин</w:t>
      </w:r>
    </w:p>
    <w:p w:rsidR="00526745" w:rsidRDefault="00526745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p w:rsidR="00D04426" w:rsidRDefault="00D04426" w:rsidP="00D01E78">
      <w:pPr>
        <w:pStyle w:val="ad"/>
        <w:ind w:left="5812"/>
        <w:rPr>
          <w:color w:val="000000"/>
          <w:sz w:val="28"/>
          <w:szCs w:val="28"/>
        </w:rPr>
        <w:sectPr w:rsidR="00D04426" w:rsidSect="00E050C6">
          <w:headerReference w:type="default" r:id="rId9"/>
          <w:pgSz w:w="11906" w:h="16838"/>
          <w:pgMar w:top="851" w:right="567" w:bottom="1560" w:left="1134" w:header="709" w:footer="709" w:gutter="0"/>
          <w:pgNumType w:start="1"/>
          <w:cols w:space="708"/>
          <w:titlePg/>
          <w:docGrid w:linePitch="360"/>
        </w:sectPr>
      </w:pPr>
    </w:p>
    <w:p w:rsidR="00D01E78" w:rsidRPr="00644D81" w:rsidRDefault="00D01E78" w:rsidP="00D01E78">
      <w:pPr>
        <w:pStyle w:val="ad"/>
        <w:ind w:left="5812"/>
        <w:rPr>
          <w:color w:val="000000"/>
          <w:sz w:val="28"/>
          <w:szCs w:val="28"/>
        </w:rPr>
      </w:pPr>
      <w:r w:rsidRPr="00644D81">
        <w:rPr>
          <w:color w:val="000000"/>
          <w:sz w:val="28"/>
          <w:szCs w:val="28"/>
        </w:rPr>
        <w:lastRenderedPageBreak/>
        <w:t xml:space="preserve">Приложение </w:t>
      </w:r>
    </w:p>
    <w:p w:rsidR="00D01E78" w:rsidRPr="00644D81" w:rsidRDefault="00D01E78" w:rsidP="00D01E78">
      <w:pPr>
        <w:pStyle w:val="ad"/>
        <w:ind w:left="5812"/>
        <w:rPr>
          <w:color w:val="000000"/>
          <w:sz w:val="28"/>
          <w:szCs w:val="28"/>
        </w:rPr>
      </w:pPr>
      <w:r w:rsidRPr="00644D81">
        <w:rPr>
          <w:color w:val="000000"/>
          <w:sz w:val="28"/>
          <w:szCs w:val="28"/>
        </w:rPr>
        <w:t>к приказу Комитета</w:t>
      </w:r>
    </w:p>
    <w:p w:rsidR="00D01E78" w:rsidRPr="00644D81" w:rsidRDefault="00D01E78" w:rsidP="00D01E78">
      <w:pPr>
        <w:pStyle w:val="ad"/>
        <w:ind w:left="5812"/>
        <w:rPr>
          <w:color w:val="000000"/>
          <w:sz w:val="28"/>
          <w:szCs w:val="28"/>
        </w:rPr>
      </w:pPr>
      <w:r w:rsidRPr="00644D81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D01E78" w:rsidRDefault="00D01E78" w:rsidP="00D01E78">
      <w:pPr>
        <w:pStyle w:val="ad"/>
        <w:ind w:left="5812"/>
        <w:rPr>
          <w:color w:val="000000"/>
          <w:sz w:val="28"/>
          <w:szCs w:val="28"/>
        </w:rPr>
      </w:pPr>
      <w:r w:rsidRPr="00644D81">
        <w:rPr>
          <w:color w:val="000000"/>
          <w:sz w:val="28"/>
          <w:szCs w:val="28"/>
        </w:rPr>
        <w:t xml:space="preserve">от </w:t>
      </w:r>
      <w:r w:rsidRPr="00706F09">
        <w:rPr>
          <w:color w:val="000000"/>
          <w:sz w:val="28"/>
          <w:szCs w:val="28"/>
        </w:rPr>
        <w:t>13</w:t>
      </w:r>
      <w:r>
        <w:rPr>
          <w:color w:val="000000"/>
          <w:sz w:val="28"/>
          <w:szCs w:val="28"/>
        </w:rPr>
        <w:t>.10.</w:t>
      </w:r>
      <w:r w:rsidRPr="00644D81">
        <w:rPr>
          <w:color w:val="000000"/>
          <w:sz w:val="28"/>
          <w:szCs w:val="28"/>
        </w:rPr>
        <w:t>202</w:t>
      </w:r>
      <w:r w:rsidR="00706F09">
        <w:rPr>
          <w:color w:val="000000"/>
          <w:sz w:val="28"/>
          <w:szCs w:val="28"/>
        </w:rPr>
        <w:t>1</w:t>
      </w:r>
      <w:r w:rsidRPr="00644D81">
        <w:rPr>
          <w:color w:val="000000"/>
          <w:sz w:val="28"/>
          <w:szCs w:val="28"/>
        </w:rPr>
        <w:t xml:space="preserve"> № </w:t>
      </w:r>
      <w:r>
        <w:rPr>
          <w:color w:val="000000"/>
          <w:sz w:val="28"/>
          <w:szCs w:val="28"/>
        </w:rPr>
        <w:t>248-П</w:t>
      </w:r>
    </w:p>
    <w:p w:rsidR="00D01E78" w:rsidRPr="00E35469" w:rsidRDefault="00D01E78" w:rsidP="00D01E78">
      <w:pPr>
        <w:pStyle w:val="ad"/>
        <w:ind w:left="5812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(в редакции приказа Комитета Республики Татарстан по охране объектов культурного наследия от________2022 № ________)</w:t>
      </w:r>
    </w:p>
    <w:p w:rsidR="00C001B8" w:rsidRDefault="00C001B8" w:rsidP="00C001B8">
      <w:pPr>
        <w:tabs>
          <w:tab w:val="left" w:pos="0"/>
          <w:tab w:val="left" w:pos="10206"/>
        </w:tabs>
        <w:jc w:val="center"/>
        <w:rPr>
          <w:rFonts w:eastAsia="Calibri"/>
          <w:b/>
          <w:sz w:val="28"/>
        </w:rPr>
      </w:pPr>
    </w:p>
    <w:p w:rsidR="00C001B8" w:rsidRPr="00C47CD5" w:rsidRDefault="00C001B8" w:rsidP="00C001B8">
      <w:pPr>
        <w:tabs>
          <w:tab w:val="left" w:pos="0"/>
          <w:tab w:val="left" w:pos="10206"/>
        </w:tabs>
        <w:jc w:val="center"/>
        <w:rPr>
          <w:rFonts w:eastAsia="Calibri"/>
          <w:b/>
          <w:sz w:val="28"/>
        </w:rPr>
      </w:pPr>
      <w:r w:rsidRPr="00C47CD5">
        <w:rPr>
          <w:rFonts w:eastAsia="Calibri"/>
          <w:b/>
          <w:sz w:val="28"/>
        </w:rPr>
        <w:t>П</w:t>
      </w:r>
      <w:r>
        <w:rPr>
          <w:rFonts w:eastAsia="Calibri"/>
          <w:b/>
          <w:sz w:val="28"/>
        </w:rPr>
        <w:t>редмет охраны</w:t>
      </w:r>
    </w:p>
    <w:p w:rsidR="00C001B8" w:rsidRPr="00C001B8" w:rsidRDefault="00C001B8" w:rsidP="00C001B8">
      <w:pPr>
        <w:tabs>
          <w:tab w:val="left" w:pos="0"/>
          <w:tab w:val="left" w:pos="10206"/>
        </w:tabs>
        <w:jc w:val="center"/>
        <w:rPr>
          <w:color w:val="000000"/>
          <w:sz w:val="28"/>
        </w:rPr>
      </w:pPr>
      <w:r w:rsidRPr="00C47CD5">
        <w:rPr>
          <w:color w:val="000000"/>
          <w:sz w:val="28"/>
        </w:rPr>
        <w:t>объекта культурного наследия</w:t>
      </w:r>
      <w:r>
        <w:rPr>
          <w:color w:val="000000"/>
          <w:sz w:val="28"/>
        </w:rPr>
        <w:t xml:space="preserve"> </w:t>
      </w:r>
      <w:r w:rsidRPr="003E517B">
        <w:rPr>
          <w:color w:val="000000"/>
          <w:sz w:val="28"/>
        </w:rPr>
        <w:t xml:space="preserve">регионального значения </w:t>
      </w:r>
      <w:r>
        <w:rPr>
          <w:color w:val="000000"/>
          <w:sz w:val="28"/>
        </w:rPr>
        <w:br/>
        <w:t>«</w:t>
      </w:r>
      <w:r w:rsidRPr="00C001B8">
        <w:rPr>
          <w:color w:val="000000"/>
          <w:sz w:val="28"/>
        </w:rPr>
        <w:t xml:space="preserve">Флигель, </w:t>
      </w:r>
      <w:proofErr w:type="spellStart"/>
      <w:r w:rsidRPr="00C001B8">
        <w:rPr>
          <w:color w:val="000000"/>
          <w:sz w:val="28"/>
        </w:rPr>
        <w:t>гдe</w:t>
      </w:r>
      <w:proofErr w:type="spellEnd"/>
      <w:r w:rsidRPr="00C001B8">
        <w:rPr>
          <w:color w:val="000000"/>
          <w:sz w:val="28"/>
        </w:rPr>
        <w:t xml:space="preserve"> в 1941 – 1943 годах жили писатель </w:t>
      </w:r>
      <w:proofErr w:type="spellStart"/>
      <w:r w:rsidRPr="00C001B8">
        <w:rPr>
          <w:color w:val="000000"/>
          <w:sz w:val="28"/>
        </w:rPr>
        <w:t>Лeoнoв</w:t>
      </w:r>
      <w:proofErr w:type="spellEnd"/>
      <w:r w:rsidRPr="00C001B8">
        <w:rPr>
          <w:color w:val="000000"/>
          <w:sz w:val="28"/>
        </w:rPr>
        <w:t xml:space="preserve"> Л.М., </w:t>
      </w:r>
    </w:p>
    <w:p w:rsidR="00C001B8" w:rsidRPr="00C47CD5" w:rsidRDefault="00C001B8" w:rsidP="00C001B8">
      <w:pPr>
        <w:tabs>
          <w:tab w:val="left" w:pos="0"/>
          <w:tab w:val="left" w:pos="10206"/>
        </w:tabs>
        <w:jc w:val="center"/>
        <w:rPr>
          <w:color w:val="000000"/>
          <w:sz w:val="28"/>
        </w:rPr>
      </w:pPr>
      <w:proofErr w:type="spellStart"/>
      <w:r w:rsidRPr="00C001B8">
        <w:rPr>
          <w:color w:val="000000"/>
          <w:sz w:val="28"/>
        </w:rPr>
        <w:t>пoэт</w:t>
      </w:r>
      <w:proofErr w:type="spellEnd"/>
      <w:r w:rsidRPr="00C001B8">
        <w:rPr>
          <w:color w:val="000000"/>
          <w:sz w:val="28"/>
        </w:rPr>
        <w:t xml:space="preserve"> </w:t>
      </w:r>
      <w:proofErr w:type="spellStart"/>
      <w:r w:rsidRPr="00C001B8">
        <w:rPr>
          <w:color w:val="000000"/>
          <w:sz w:val="28"/>
        </w:rPr>
        <w:t>Ceльвинcкий</w:t>
      </w:r>
      <w:proofErr w:type="spellEnd"/>
      <w:r w:rsidRPr="00C001B8">
        <w:rPr>
          <w:color w:val="000000"/>
          <w:sz w:val="28"/>
        </w:rPr>
        <w:t xml:space="preserve"> И.Л.», расположенн</w:t>
      </w:r>
      <w:r w:rsidR="00706F09">
        <w:rPr>
          <w:color w:val="000000"/>
          <w:sz w:val="28"/>
        </w:rPr>
        <w:t>ого</w:t>
      </w:r>
      <w:r w:rsidRPr="00C001B8">
        <w:rPr>
          <w:color w:val="000000"/>
          <w:sz w:val="28"/>
        </w:rPr>
        <w:t xml:space="preserve"> по адресу: </w:t>
      </w:r>
      <w:r>
        <w:rPr>
          <w:color w:val="000000"/>
          <w:sz w:val="28"/>
        </w:rPr>
        <w:br/>
      </w:r>
      <w:r w:rsidRPr="00C001B8">
        <w:rPr>
          <w:color w:val="000000"/>
          <w:sz w:val="28"/>
        </w:rPr>
        <w:t xml:space="preserve">Республика Татарстан, </w:t>
      </w:r>
      <w:proofErr w:type="spellStart"/>
      <w:r w:rsidRPr="00C001B8">
        <w:rPr>
          <w:color w:val="000000"/>
          <w:sz w:val="28"/>
        </w:rPr>
        <w:t>Чистопольский</w:t>
      </w:r>
      <w:proofErr w:type="spellEnd"/>
      <w:r w:rsidRPr="00C001B8">
        <w:rPr>
          <w:color w:val="000000"/>
          <w:sz w:val="28"/>
        </w:rPr>
        <w:t xml:space="preserve"> муниципальный район, г. Чистополь, </w:t>
      </w:r>
      <w:r>
        <w:rPr>
          <w:color w:val="000000"/>
          <w:sz w:val="28"/>
        </w:rPr>
        <w:br/>
      </w:r>
      <w:r w:rsidRPr="00C001B8">
        <w:rPr>
          <w:color w:val="000000"/>
          <w:sz w:val="28"/>
        </w:rPr>
        <w:t>ул. Карла Маркса, д. 22, лит. Б, Б1</w:t>
      </w:r>
      <w:r w:rsidR="00E323CA">
        <w:rPr>
          <w:color w:val="000000"/>
          <w:sz w:val="28"/>
        </w:rPr>
        <w:t>,</w:t>
      </w:r>
      <w:r w:rsidR="00D04426" w:rsidRPr="00D04426">
        <w:rPr>
          <w:bCs/>
          <w:color w:val="000000"/>
          <w:sz w:val="28"/>
          <w:szCs w:val="28"/>
        </w:rPr>
        <w:t xml:space="preserve"> </w:t>
      </w:r>
      <w:r w:rsidR="00D04426">
        <w:rPr>
          <w:bCs/>
          <w:color w:val="000000"/>
          <w:sz w:val="28"/>
          <w:szCs w:val="28"/>
        </w:rPr>
        <w:br/>
      </w:r>
      <w:r w:rsidR="00D04426" w:rsidRPr="00644D81">
        <w:rPr>
          <w:bCs/>
          <w:color w:val="000000"/>
          <w:sz w:val="28"/>
          <w:szCs w:val="28"/>
        </w:rPr>
        <w:t xml:space="preserve">входящего в состав объекта культурного наследия регионального значения </w:t>
      </w:r>
      <w:r w:rsidR="00D04426">
        <w:rPr>
          <w:bCs/>
          <w:color w:val="000000"/>
          <w:sz w:val="28"/>
          <w:szCs w:val="28"/>
        </w:rPr>
        <w:br/>
      </w:r>
      <w:r w:rsidR="00D04426" w:rsidRPr="00C04EEA">
        <w:rPr>
          <w:color w:val="000000"/>
          <w:sz w:val="28"/>
          <w:szCs w:val="28"/>
        </w:rPr>
        <w:t>«Усадьба городская», конец XIX века – начало ХХ века</w:t>
      </w:r>
    </w:p>
    <w:p w:rsidR="00C001B8" w:rsidRPr="00C47CD5" w:rsidRDefault="00C001B8" w:rsidP="00C001B8">
      <w:pPr>
        <w:tabs>
          <w:tab w:val="left" w:pos="0"/>
          <w:tab w:val="left" w:pos="10206"/>
        </w:tabs>
        <w:rPr>
          <w:sz w:val="28"/>
        </w:rPr>
      </w:pPr>
    </w:p>
    <w:p w:rsidR="00C001B8" w:rsidRPr="003E517B" w:rsidRDefault="00C001B8" w:rsidP="00C001B8">
      <w:pPr>
        <w:pStyle w:val="ad"/>
        <w:spacing w:after="160"/>
        <w:ind w:left="0" w:firstLine="709"/>
        <w:jc w:val="both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>1. М</w:t>
      </w:r>
      <w:r w:rsidRPr="0015501F">
        <w:rPr>
          <w:rFonts w:eastAsia="Calibri"/>
          <w:bCs/>
          <w:iCs/>
          <w:sz w:val="28"/>
          <w:szCs w:val="28"/>
        </w:rPr>
        <w:t xml:space="preserve">естоположение, </w:t>
      </w:r>
      <w:r w:rsidRPr="003E517B">
        <w:rPr>
          <w:rFonts w:eastAsia="Calibri"/>
          <w:bCs/>
          <w:iCs/>
          <w:sz w:val="28"/>
          <w:szCs w:val="28"/>
        </w:rPr>
        <w:t>градостроительные и композиционные характеристики объекта в структуре исторического поселения г.</w:t>
      </w:r>
      <w:r>
        <w:rPr>
          <w:rFonts w:eastAsia="Calibri"/>
          <w:bCs/>
          <w:iCs/>
          <w:sz w:val="28"/>
          <w:szCs w:val="28"/>
        </w:rPr>
        <w:t xml:space="preserve"> Чистопол</w:t>
      </w:r>
      <w:r w:rsidR="00E323CA">
        <w:rPr>
          <w:rFonts w:eastAsia="Calibri"/>
          <w:bCs/>
          <w:iCs/>
          <w:sz w:val="28"/>
          <w:szCs w:val="28"/>
        </w:rPr>
        <w:t>я</w:t>
      </w:r>
      <w:r>
        <w:rPr>
          <w:rFonts w:eastAsia="Calibri"/>
          <w:bCs/>
          <w:iCs/>
          <w:sz w:val="28"/>
          <w:szCs w:val="28"/>
        </w:rPr>
        <w:t xml:space="preserve"> по красной линии</w:t>
      </w:r>
      <w:r w:rsidRPr="003E517B">
        <w:rPr>
          <w:rFonts w:eastAsia="Calibri"/>
          <w:bCs/>
          <w:iCs/>
          <w:sz w:val="28"/>
          <w:szCs w:val="28"/>
        </w:rPr>
        <w:t xml:space="preserve"> </w:t>
      </w:r>
      <w:r>
        <w:rPr>
          <w:rFonts w:eastAsia="Calibri"/>
          <w:bCs/>
          <w:iCs/>
          <w:sz w:val="28"/>
          <w:szCs w:val="28"/>
        </w:rPr>
        <w:br/>
      </w:r>
      <w:r w:rsidRPr="003E517B">
        <w:rPr>
          <w:rFonts w:eastAsia="Calibri"/>
          <w:bCs/>
          <w:iCs/>
          <w:sz w:val="28"/>
          <w:szCs w:val="28"/>
        </w:rPr>
        <w:t xml:space="preserve">ул. Карла Маркса, территория домовладения в сложившихся границах; существующие визуальные связи с ближайшими объектами культурного наследия, </w:t>
      </w:r>
      <w:r>
        <w:rPr>
          <w:rFonts w:eastAsia="Calibri"/>
          <w:bCs/>
          <w:iCs/>
          <w:sz w:val="28"/>
          <w:szCs w:val="28"/>
        </w:rPr>
        <w:br/>
      </w:r>
      <w:r w:rsidRPr="003E517B">
        <w:rPr>
          <w:rFonts w:eastAsia="Calibri"/>
          <w:bCs/>
          <w:iCs/>
          <w:sz w:val="28"/>
          <w:szCs w:val="28"/>
        </w:rPr>
        <w:t>а также видовые раскрытия с ул</w:t>
      </w:r>
      <w:r>
        <w:rPr>
          <w:rFonts w:eastAsia="Calibri"/>
          <w:bCs/>
          <w:iCs/>
          <w:sz w:val="28"/>
          <w:szCs w:val="28"/>
        </w:rPr>
        <w:t>.</w:t>
      </w:r>
      <w:r w:rsidRPr="003E517B">
        <w:rPr>
          <w:rFonts w:eastAsia="Calibri"/>
          <w:bCs/>
          <w:iCs/>
          <w:sz w:val="28"/>
          <w:szCs w:val="28"/>
        </w:rPr>
        <w:t xml:space="preserve"> Карла Маркса и </w:t>
      </w:r>
      <w:r>
        <w:rPr>
          <w:rFonts w:eastAsia="Calibri"/>
          <w:bCs/>
          <w:iCs/>
          <w:sz w:val="28"/>
          <w:szCs w:val="28"/>
        </w:rPr>
        <w:t xml:space="preserve">ул. </w:t>
      </w:r>
      <w:r w:rsidRPr="003E517B">
        <w:rPr>
          <w:rFonts w:eastAsia="Calibri"/>
          <w:bCs/>
          <w:iCs/>
          <w:sz w:val="28"/>
          <w:szCs w:val="28"/>
        </w:rPr>
        <w:t xml:space="preserve">Льва Толстого; </w:t>
      </w:r>
    </w:p>
    <w:p w:rsidR="00C001B8" w:rsidRPr="003E517B" w:rsidRDefault="00C001B8" w:rsidP="00C001B8">
      <w:pPr>
        <w:pStyle w:val="ad"/>
        <w:spacing w:after="160"/>
        <w:ind w:left="0" w:firstLine="709"/>
        <w:jc w:val="both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>2. О</w:t>
      </w:r>
      <w:r w:rsidRPr="003E517B">
        <w:rPr>
          <w:rFonts w:eastAsia="Calibri"/>
          <w:bCs/>
          <w:iCs/>
          <w:sz w:val="28"/>
          <w:szCs w:val="28"/>
        </w:rPr>
        <w:t xml:space="preserve">бъемно-пространственная композиция одноэтажного, протяженного </w:t>
      </w:r>
      <w:r>
        <w:rPr>
          <w:rFonts w:eastAsia="Calibri"/>
          <w:bCs/>
          <w:iCs/>
          <w:sz w:val="28"/>
          <w:szCs w:val="28"/>
        </w:rPr>
        <w:br/>
      </w:r>
      <w:r w:rsidRPr="003E517B">
        <w:rPr>
          <w:rFonts w:eastAsia="Calibri"/>
          <w:bCs/>
          <w:iCs/>
          <w:sz w:val="28"/>
          <w:szCs w:val="28"/>
        </w:rPr>
        <w:t>в сторону двора здания; невысокий цоколь; конструктивная схема</w:t>
      </w:r>
      <w:r>
        <w:rPr>
          <w:rFonts w:eastAsia="Calibri"/>
          <w:bCs/>
          <w:iCs/>
          <w:sz w:val="28"/>
          <w:szCs w:val="28"/>
        </w:rPr>
        <w:t xml:space="preserve">; </w:t>
      </w:r>
      <w:r w:rsidRPr="003E517B">
        <w:rPr>
          <w:rFonts w:eastAsia="Calibri"/>
          <w:bCs/>
          <w:iCs/>
          <w:sz w:val="28"/>
          <w:szCs w:val="28"/>
        </w:rPr>
        <w:t>местоположение дворового входного проёма;</w:t>
      </w:r>
    </w:p>
    <w:p w:rsidR="00C001B8" w:rsidRPr="003E517B" w:rsidRDefault="00C001B8" w:rsidP="00C001B8">
      <w:pPr>
        <w:pStyle w:val="ad"/>
        <w:spacing w:after="160"/>
        <w:ind w:left="0" w:firstLine="709"/>
        <w:jc w:val="both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>3. В</w:t>
      </w:r>
      <w:r w:rsidRPr="003E517B">
        <w:rPr>
          <w:rFonts w:eastAsia="Calibri"/>
          <w:bCs/>
          <w:iCs/>
          <w:sz w:val="28"/>
          <w:szCs w:val="28"/>
        </w:rPr>
        <w:t>ысотные отметки по коньку здания; исторический аттик;</w:t>
      </w:r>
    </w:p>
    <w:p w:rsidR="00C001B8" w:rsidRDefault="00C001B8" w:rsidP="00C001B8">
      <w:pPr>
        <w:pStyle w:val="ad"/>
        <w:ind w:left="0" w:firstLine="709"/>
        <w:jc w:val="both"/>
        <w:rPr>
          <w:rFonts w:eastAsia="Calibri"/>
          <w:bCs/>
          <w:iCs/>
          <w:sz w:val="28"/>
          <w:szCs w:val="28"/>
        </w:rPr>
      </w:pPr>
      <w:r>
        <w:rPr>
          <w:rFonts w:eastAsia="Calibri"/>
          <w:bCs/>
          <w:iCs/>
          <w:sz w:val="28"/>
          <w:szCs w:val="28"/>
        </w:rPr>
        <w:t>4. К</w:t>
      </w:r>
      <w:r w:rsidRPr="003E517B">
        <w:rPr>
          <w:rFonts w:eastAsia="Calibri"/>
          <w:bCs/>
          <w:iCs/>
          <w:sz w:val="28"/>
          <w:szCs w:val="28"/>
        </w:rPr>
        <w:t>омпозиционное решение и архитектурное оформление фасадов:</w:t>
      </w:r>
    </w:p>
    <w:p w:rsidR="00C001B8" w:rsidRDefault="00C001B8" w:rsidP="00C001B8">
      <w:pPr>
        <w:ind w:firstLine="709"/>
        <w:jc w:val="both"/>
        <w:rPr>
          <w:rFonts w:eastAsia="Calibri"/>
          <w:bCs/>
          <w:iCs/>
          <w:sz w:val="28"/>
        </w:rPr>
      </w:pPr>
      <w:r w:rsidRPr="003E517B">
        <w:rPr>
          <w:rFonts w:eastAsia="Calibri"/>
          <w:bCs/>
          <w:iCs/>
          <w:sz w:val="28"/>
        </w:rPr>
        <w:t xml:space="preserve">   - материал и характер обработки фасадных поверхностей </w:t>
      </w:r>
      <w:r>
        <w:rPr>
          <w:rFonts w:eastAsia="Calibri"/>
          <w:bCs/>
          <w:iCs/>
          <w:sz w:val="28"/>
        </w:rPr>
        <w:t>–</w:t>
      </w:r>
      <w:r w:rsidRPr="003E517B">
        <w:rPr>
          <w:rFonts w:eastAsia="Calibri"/>
          <w:bCs/>
          <w:iCs/>
          <w:sz w:val="28"/>
        </w:rPr>
        <w:t xml:space="preserve"> окрашенные кирпичные стены; углы фасада декорированы лопатками с профилированными нишами;</w:t>
      </w:r>
    </w:p>
    <w:p w:rsidR="00C001B8" w:rsidRDefault="00C001B8" w:rsidP="00C001B8">
      <w:pPr>
        <w:ind w:firstLine="709"/>
        <w:jc w:val="both"/>
        <w:rPr>
          <w:rFonts w:eastAsia="Calibri"/>
          <w:bCs/>
          <w:iCs/>
          <w:sz w:val="28"/>
        </w:rPr>
      </w:pPr>
      <w:r w:rsidRPr="003E517B">
        <w:rPr>
          <w:rFonts w:eastAsia="Calibri"/>
          <w:bCs/>
          <w:iCs/>
          <w:sz w:val="28"/>
        </w:rPr>
        <w:t xml:space="preserve">    - место расположения, габариты, лучковая конфигурация оконных проёмов, рисунок переплета окон, подлинный материал (дерево) (см. рис. 12); конфигурация дверных проемов, материал исполнения (дерево), подлинные скобяные изделия; </w:t>
      </w:r>
    </w:p>
    <w:p w:rsidR="00C001B8" w:rsidRDefault="00C001B8" w:rsidP="00C001B8">
      <w:pPr>
        <w:ind w:firstLine="709"/>
        <w:jc w:val="both"/>
        <w:rPr>
          <w:rFonts w:eastAsia="Calibri"/>
          <w:bCs/>
          <w:iCs/>
          <w:sz w:val="28"/>
        </w:rPr>
      </w:pPr>
      <w:r w:rsidRPr="003E517B">
        <w:rPr>
          <w:rFonts w:eastAsia="Calibri"/>
          <w:bCs/>
          <w:iCs/>
          <w:sz w:val="28"/>
        </w:rPr>
        <w:t xml:space="preserve">    - оконные наличники из лекального кирпича с простыми подоконными полочками и прямоугольными стилизованными нишами; </w:t>
      </w:r>
    </w:p>
    <w:p w:rsidR="00C001B8" w:rsidRPr="003E517B" w:rsidRDefault="00C001B8" w:rsidP="00C001B8">
      <w:pPr>
        <w:ind w:firstLine="709"/>
        <w:jc w:val="both"/>
        <w:rPr>
          <w:rFonts w:eastAsia="Calibri"/>
          <w:bCs/>
          <w:iCs/>
          <w:sz w:val="28"/>
        </w:rPr>
      </w:pPr>
      <w:r w:rsidRPr="003E517B">
        <w:rPr>
          <w:rFonts w:eastAsia="Calibri"/>
          <w:bCs/>
          <w:iCs/>
          <w:sz w:val="28"/>
        </w:rPr>
        <w:t xml:space="preserve">   - профилированная тяга цоколя; стилизованные подоконные ниши; </w:t>
      </w:r>
      <w:proofErr w:type="spellStart"/>
      <w:r w:rsidRPr="003E517B">
        <w:rPr>
          <w:rFonts w:eastAsia="Calibri"/>
          <w:bCs/>
          <w:iCs/>
          <w:sz w:val="28"/>
        </w:rPr>
        <w:t>подкарнизный</w:t>
      </w:r>
      <w:proofErr w:type="spellEnd"/>
      <w:r w:rsidRPr="003E517B">
        <w:rPr>
          <w:rFonts w:eastAsia="Calibri"/>
          <w:bCs/>
          <w:iCs/>
          <w:sz w:val="28"/>
        </w:rPr>
        <w:t xml:space="preserve"> пояс с рядом городков;</w:t>
      </w:r>
    </w:p>
    <w:p w:rsidR="00C001B8" w:rsidRPr="007060F7" w:rsidRDefault="00C001B8" w:rsidP="00C001B8">
      <w:pPr>
        <w:pStyle w:val="TableParagraph"/>
        <w:tabs>
          <w:tab w:val="left" w:pos="5552"/>
          <w:tab w:val="left" w:pos="8105"/>
        </w:tabs>
        <w:ind w:firstLine="709"/>
        <w:jc w:val="both"/>
        <w:rPr>
          <w:rFonts w:eastAsia="Calibri"/>
          <w:bCs/>
          <w:iCs/>
          <w:sz w:val="28"/>
          <w:szCs w:val="28"/>
        </w:rPr>
      </w:pPr>
      <w:r>
        <w:rPr>
          <w:spacing w:val="2"/>
          <w:sz w:val="28"/>
          <w:szCs w:val="28"/>
        </w:rPr>
        <w:t>5. П</w:t>
      </w:r>
      <w:r w:rsidRPr="003E517B">
        <w:rPr>
          <w:spacing w:val="2"/>
          <w:sz w:val="28"/>
          <w:szCs w:val="28"/>
        </w:rPr>
        <w:t xml:space="preserve">ланировочная </w:t>
      </w:r>
      <w:r w:rsidRPr="003E517B">
        <w:rPr>
          <w:sz w:val="28"/>
          <w:szCs w:val="28"/>
        </w:rPr>
        <w:t>структура помещений в контурах капитальных стен;</w:t>
      </w:r>
      <w:r w:rsidRPr="003E517B">
        <w:rPr>
          <w:rFonts w:eastAsia="Calibri"/>
          <w:bCs/>
          <w:iCs/>
          <w:sz w:val="28"/>
          <w:szCs w:val="28"/>
        </w:rPr>
        <w:t xml:space="preserve"> архитектурно-декоративное оформление интерьеров: оштукатуренные и окрашенные поверхности потолков с характерными профильными потолочными и карнизными тягами</w:t>
      </w:r>
      <w:r w:rsidRPr="003E517B">
        <w:rPr>
          <w:rFonts w:eastAsia="Calibri"/>
          <w:b/>
          <w:iCs/>
          <w:sz w:val="28"/>
          <w:szCs w:val="28"/>
        </w:rPr>
        <w:t>;</w:t>
      </w:r>
      <w:r w:rsidRPr="003E517B">
        <w:rPr>
          <w:rFonts w:eastAsia="Calibri"/>
          <w:b/>
          <w:iCs/>
          <w:color w:val="FF0000"/>
          <w:sz w:val="28"/>
          <w:szCs w:val="28"/>
        </w:rPr>
        <w:t xml:space="preserve"> </w:t>
      </w:r>
      <w:r w:rsidRPr="007060F7">
        <w:rPr>
          <w:rFonts w:eastAsia="Calibri"/>
          <w:bCs/>
          <w:iCs/>
          <w:sz w:val="28"/>
          <w:szCs w:val="28"/>
        </w:rPr>
        <w:t>местоположение</w:t>
      </w:r>
      <w:r w:rsidRPr="007060F7">
        <w:rPr>
          <w:rFonts w:eastAsia="Calibri"/>
          <w:b/>
          <w:iCs/>
          <w:sz w:val="28"/>
          <w:szCs w:val="28"/>
        </w:rPr>
        <w:t xml:space="preserve"> </w:t>
      </w:r>
      <w:r w:rsidRPr="007060F7">
        <w:rPr>
          <w:rFonts w:eastAsia="Calibri"/>
          <w:bCs/>
          <w:iCs/>
          <w:sz w:val="28"/>
          <w:szCs w:val="28"/>
        </w:rPr>
        <w:t>мемориальной</w:t>
      </w:r>
      <w:r w:rsidRPr="007060F7">
        <w:rPr>
          <w:rFonts w:eastAsia="Calibri"/>
          <w:b/>
          <w:iCs/>
          <w:sz w:val="28"/>
          <w:szCs w:val="28"/>
        </w:rPr>
        <w:t xml:space="preserve"> </w:t>
      </w:r>
      <w:r w:rsidRPr="007060F7">
        <w:rPr>
          <w:rFonts w:eastAsia="Calibri"/>
          <w:bCs/>
          <w:iCs/>
          <w:sz w:val="28"/>
          <w:szCs w:val="28"/>
        </w:rPr>
        <w:t>печи.</w:t>
      </w:r>
    </w:p>
    <w:p w:rsidR="00C001B8" w:rsidRPr="004E07B2" w:rsidRDefault="00C001B8" w:rsidP="00C001B8">
      <w:pPr>
        <w:pStyle w:val="3"/>
        <w:spacing w:before="0" w:after="0"/>
        <w:jc w:val="both"/>
        <w:rPr>
          <w:rFonts w:ascii="Times New Roman" w:eastAsiaTheme="minorHAnsi" w:hAnsi="Times New Roman" w:cs="Times New Roman"/>
          <w:bCs/>
          <w:iCs/>
          <w:color w:val="auto"/>
          <w:spacing w:val="0"/>
          <w:sz w:val="32"/>
          <w:szCs w:val="32"/>
          <w:lang w:eastAsia="en-US"/>
        </w:rPr>
      </w:pPr>
    </w:p>
    <w:p w:rsidR="00C001B8" w:rsidRPr="00644D81" w:rsidRDefault="00C001B8" w:rsidP="00C001B8">
      <w:pPr>
        <w:ind w:firstLine="709"/>
        <w:jc w:val="both"/>
        <w:rPr>
          <w:noProof/>
          <w:sz w:val="24"/>
          <w:szCs w:val="24"/>
        </w:rPr>
      </w:pPr>
      <w:r w:rsidRPr="00644D81">
        <w:rPr>
          <w:noProof/>
          <w:sz w:val="24"/>
          <w:szCs w:val="24"/>
        </w:rPr>
        <w:t>*Предмет охраны подлежит уточнению и дополнению при дальнейшем комплексном исследовании объекта, а также в процессе производства реставрационных работ</w:t>
      </w:r>
    </w:p>
    <w:p w:rsidR="00D04426" w:rsidRPr="00E83614" w:rsidRDefault="00D04426" w:rsidP="00D04426">
      <w:pPr>
        <w:jc w:val="center"/>
        <w:rPr>
          <w:bCs/>
          <w:color w:val="000000"/>
          <w:sz w:val="28"/>
          <w:szCs w:val="28"/>
        </w:rPr>
      </w:pPr>
      <w:r w:rsidRPr="00E83614">
        <w:rPr>
          <w:bCs/>
          <w:color w:val="000000"/>
          <w:sz w:val="28"/>
          <w:szCs w:val="28"/>
        </w:rPr>
        <w:lastRenderedPageBreak/>
        <w:t>Таблица предмета охраны</w:t>
      </w:r>
    </w:p>
    <w:p w:rsidR="00D04426" w:rsidRPr="00644D81" w:rsidRDefault="00D04426" w:rsidP="00D04426">
      <w:pPr>
        <w:jc w:val="center"/>
        <w:rPr>
          <w:color w:val="000000"/>
          <w:sz w:val="28"/>
          <w:szCs w:val="28"/>
        </w:rPr>
      </w:pPr>
      <w:r w:rsidRPr="00644D81">
        <w:rPr>
          <w:color w:val="000000"/>
          <w:sz w:val="28"/>
          <w:szCs w:val="28"/>
        </w:rPr>
        <w:t xml:space="preserve">объекта культурного наследия регионального значения </w:t>
      </w:r>
    </w:p>
    <w:p w:rsidR="00D04426" w:rsidRPr="00C001B8" w:rsidRDefault="00D04426" w:rsidP="00D04426">
      <w:pPr>
        <w:tabs>
          <w:tab w:val="left" w:pos="0"/>
          <w:tab w:val="left" w:pos="10206"/>
        </w:tabs>
        <w:jc w:val="center"/>
        <w:rPr>
          <w:color w:val="000000"/>
          <w:sz w:val="28"/>
        </w:rPr>
      </w:pPr>
      <w:r>
        <w:rPr>
          <w:color w:val="000000"/>
          <w:sz w:val="28"/>
        </w:rPr>
        <w:t>«</w:t>
      </w:r>
      <w:r w:rsidRPr="00C001B8">
        <w:rPr>
          <w:color w:val="000000"/>
          <w:sz w:val="28"/>
        </w:rPr>
        <w:t xml:space="preserve">Флигель, </w:t>
      </w:r>
      <w:proofErr w:type="spellStart"/>
      <w:r w:rsidRPr="00C001B8">
        <w:rPr>
          <w:color w:val="000000"/>
          <w:sz w:val="28"/>
        </w:rPr>
        <w:t>гдe</w:t>
      </w:r>
      <w:proofErr w:type="spellEnd"/>
      <w:r w:rsidRPr="00C001B8">
        <w:rPr>
          <w:color w:val="000000"/>
          <w:sz w:val="28"/>
        </w:rPr>
        <w:t xml:space="preserve"> в 1941 – 1943 годах жили писатель </w:t>
      </w:r>
      <w:proofErr w:type="spellStart"/>
      <w:r w:rsidRPr="00C001B8">
        <w:rPr>
          <w:color w:val="000000"/>
          <w:sz w:val="28"/>
        </w:rPr>
        <w:t>Лeoнoв</w:t>
      </w:r>
      <w:proofErr w:type="spellEnd"/>
      <w:r w:rsidRPr="00C001B8">
        <w:rPr>
          <w:color w:val="000000"/>
          <w:sz w:val="28"/>
        </w:rPr>
        <w:t xml:space="preserve"> Л.М., </w:t>
      </w:r>
    </w:p>
    <w:p w:rsidR="00D04426" w:rsidRPr="00C47CD5" w:rsidRDefault="00D04426" w:rsidP="00D04426">
      <w:pPr>
        <w:tabs>
          <w:tab w:val="left" w:pos="0"/>
          <w:tab w:val="left" w:pos="10206"/>
        </w:tabs>
        <w:jc w:val="center"/>
        <w:rPr>
          <w:color w:val="000000"/>
          <w:sz w:val="28"/>
        </w:rPr>
      </w:pPr>
      <w:proofErr w:type="spellStart"/>
      <w:r w:rsidRPr="00C001B8">
        <w:rPr>
          <w:color w:val="000000"/>
          <w:sz w:val="28"/>
        </w:rPr>
        <w:t>пoэт</w:t>
      </w:r>
      <w:proofErr w:type="spellEnd"/>
      <w:r w:rsidRPr="00C001B8">
        <w:rPr>
          <w:color w:val="000000"/>
          <w:sz w:val="28"/>
        </w:rPr>
        <w:t xml:space="preserve"> </w:t>
      </w:r>
      <w:proofErr w:type="spellStart"/>
      <w:r w:rsidRPr="00C001B8">
        <w:rPr>
          <w:color w:val="000000"/>
          <w:sz w:val="28"/>
        </w:rPr>
        <w:t>Ceльвинcкий</w:t>
      </w:r>
      <w:proofErr w:type="spellEnd"/>
      <w:r w:rsidRPr="00C001B8">
        <w:rPr>
          <w:color w:val="000000"/>
          <w:sz w:val="28"/>
        </w:rPr>
        <w:t xml:space="preserve"> И.Л.», расположенн</w:t>
      </w:r>
      <w:r w:rsidR="00706F09">
        <w:rPr>
          <w:color w:val="000000"/>
          <w:sz w:val="28"/>
        </w:rPr>
        <w:t>ого</w:t>
      </w:r>
      <w:bookmarkStart w:id="0" w:name="_GoBack"/>
      <w:bookmarkEnd w:id="0"/>
      <w:r w:rsidRPr="00C001B8">
        <w:rPr>
          <w:color w:val="000000"/>
          <w:sz w:val="28"/>
        </w:rPr>
        <w:t xml:space="preserve"> по адресу: </w:t>
      </w:r>
      <w:r>
        <w:rPr>
          <w:color w:val="000000"/>
          <w:sz w:val="28"/>
        </w:rPr>
        <w:br/>
      </w:r>
      <w:r w:rsidRPr="00C001B8">
        <w:rPr>
          <w:color w:val="000000"/>
          <w:sz w:val="28"/>
        </w:rPr>
        <w:t xml:space="preserve">Республика Татарстан, </w:t>
      </w:r>
      <w:proofErr w:type="spellStart"/>
      <w:r w:rsidRPr="00C001B8">
        <w:rPr>
          <w:color w:val="000000"/>
          <w:sz w:val="28"/>
        </w:rPr>
        <w:t>Чистопольский</w:t>
      </w:r>
      <w:proofErr w:type="spellEnd"/>
      <w:r w:rsidRPr="00C001B8">
        <w:rPr>
          <w:color w:val="000000"/>
          <w:sz w:val="28"/>
        </w:rPr>
        <w:t xml:space="preserve"> муниципальный район, г. Чистополь, </w:t>
      </w:r>
      <w:r>
        <w:rPr>
          <w:color w:val="000000"/>
          <w:sz w:val="28"/>
        </w:rPr>
        <w:br/>
      </w:r>
      <w:r w:rsidRPr="00C001B8">
        <w:rPr>
          <w:color w:val="000000"/>
          <w:sz w:val="28"/>
        </w:rPr>
        <w:t>ул. Карла Маркса, д. 22, лит. Б, Б1</w:t>
      </w:r>
      <w:r w:rsidR="00E323CA">
        <w:rPr>
          <w:color w:val="000000"/>
          <w:sz w:val="28"/>
        </w:rPr>
        <w:t>,</w:t>
      </w:r>
    </w:p>
    <w:p w:rsidR="00D01E78" w:rsidRDefault="00D04426" w:rsidP="00D04426">
      <w:pPr>
        <w:pStyle w:val="ad"/>
        <w:ind w:left="0"/>
        <w:jc w:val="center"/>
        <w:rPr>
          <w:color w:val="000000"/>
          <w:sz w:val="28"/>
          <w:szCs w:val="28"/>
        </w:rPr>
      </w:pPr>
      <w:r w:rsidRPr="00644D81">
        <w:rPr>
          <w:bCs/>
          <w:color w:val="000000"/>
          <w:sz w:val="28"/>
          <w:szCs w:val="28"/>
        </w:rPr>
        <w:t xml:space="preserve">входящего в состав объекта культурного наследия регионального значения </w:t>
      </w:r>
      <w:r>
        <w:rPr>
          <w:bCs/>
          <w:color w:val="000000"/>
          <w:sz w:val="28"/>
          <w:szCs w:val="28"/>
        </w:rPr>
        <w:br/>
      </w:r>
      <w:r w:rsidRPr="00C04EEA">
        <w:rPr>
          <w:color w:val="000000"/>
          <w:sz w:val="28"/>
          <w:szCs w:val="28"/>
        </w:rPr>
        <w:t>«Усадьба городская», конец XIX века – начало ХХ века</w:t>
      </w:r>
    </w:p>
    <w:p w:rsidR="00D04426" w:rsidRPr="00644D81" w:rsidRDefault="00D04426" w:rsidP="00D04426">
      <w:pPr>
        <w:pStyle w:val="ad"/>
        <w:ind w:left="0"/>
        <w:jc w:val="center"/>
        <w:rPr>
          <w:color w:val="000000"/>
          <w:sz w:val="28"/>
          <w:szCs w:val="28"/>
        </w:rPr>
      </w:pPr>
    </w:p>
    <w:tbl>
      <w:tblPr>
        <w:tblStyle w:val="ae"/>
        <w:tblW w:w="10632" w:type="dxa"/>
        <w:jc w:val="center"/>
        <w:tblLook w:val="04A0" w:firstRow="1" w:lastRow="0" w:firstColumn="1" w:lastColumn="0" w:noHBand="0" w:noVBand="1"/>
      </w:tblPr>
      <w:tblGrid>
        <w:gridCol w:w="499"/>
        <w:gridCol w:w="3755"/>
        <w:gridCol w:w="6378"/>
      </w:tblGrid>
      <w:tr w:rsidR="001E4C97" w:rsidTr="00D04426">
        <w:trPr>
          <w:jc w:val="center"/>
        </w:trPr>
        <w:tc>
          <w:tcPr>
            <w:tcW w:w="499" w:type="dxa"/>
          </w:tcPr>
          <w:p w:rsidR="00D04426" w:rsidRPr="001E4C97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/>
                <w:bCs/>
                <w:iCs/>
                <w:sz w:val="28"/>
                <w:szCs w:val="28"/>
              </w:rPr>
            </w:pPr>
            <w:r w:rsidRPr="001E4C97">
              <w:rPr>
                <w:rFonts w:eastAsia="Calibri"/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3755" w:type="dxa"/>
          </w:tcPr>
          <w:p w:rsidR="00D04426" w:rsidRPr="001E4C97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/>
                <w:bCs/>
                <w:iCs/>
                <w:sz w:val="24"/>
                <w:szCs w:val="24"/>
              </w:rPr>
            </w:pPr>
            <w:r w:rsidRPr="001E4C97">
              <w:rPr>
                <w:rFonts w:eastAsia="Calibri"/>
                <w:b/>
                <w:bCs/>
                <w:iCs/>
                <w:sz w:val="24"/>
                <w:szCs w:val="24"/>
              </w:rPr>
              <w:t>Предмет охраны</w:t>
            </w:r>
          </w:p>
        </w:tc>
        <w:tc>
          <w:tcPr>
            <w:tcW w:w="6378" w:type="dxa"/>
          </w:tcPr>
          <w:p w:rsidR="00D04426" w:rsidRPr="001E4C97" w:rsidRDefault="00D04426" w:rsidP="00101E56">
            <w:pPr>
              <w:pStyle w:val="ad"/>
              <w:ind w:left="0"/>
              <w:jc w:val="center"/>
              <w:rPr>
                <w:rFonts w:eastAsia="Calibri"/>
                <w:b/>
                <w:bCs/>
                <w:iCs/>
                <w:sz w:val="24"/>
                <w:szCs w:val="24"/>
              </w:rPr>
            </w:pPr>
            <w:proofErr w:type="spellStart"/>
            <w:r w:rsidRPr="001E4C97">
              <w:rPr>
                <w:rFonts w:eastAsia="Calibri"/>
                <w:b/>
                <w:bCs/>
                <w:iCs/>
                <w:sz w:val="24"/>
                <w:szCs w:val="24"/>
              </w:rPr>
              <w:t>Фотофиксация</w:t>
            </w:r>
            <w:proofErr w:type="spellEnd"/>
            <w:r w:rsidRPr="001E4C97">
              <w:rPr>
                <w:rFonts w:eastAsia="Calibri"/>
                <w:b/>
                <w:bCs/>
                <w:iCs/>
                <w:sz w:val="24"/>
                <w:szCs w:val="24"/>
              </w:rPr>
              <w:t xml:space="preserve"> основных элементов/графические материалы</w:t>
            </w:r>
          </w:p>
        </w:tc>
      </w:tr>
      <w:tr w:rsidR="001E4C97" w:rsidTr="00D04426">
        <w:trPr>
          <w:jc w:val="center"/>
        </w:trPr>
        <w:tc>
          <w:tcPr>
            <w:tcW w:w="499" w:type="dxa"/>
          </w:tcPr>
          <w:p w:rsidR="00D04426" w:rsidRPr="00BF20BC" w:rsidRDefault="00D04426" w:rsidP="00BF20BC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  <w:r w:rsidRPr="00BF20BC">
              <w:rPr>
                <w:rFonts w:eastAsia="Calibri"/>
                <w:bCs/>
                <w:iCs/>
                <w:sz w:val="24"/>
                <w:szCs w:val="24"/>
              </w:rPr>
              <w:t>1</w:t>
            </w:r>
            <w:r w:rsidR="00BF20BC" w:rsidRPr="00BF20BC">
              <w:rPr>
                <w:rFonts w:eastAsia="Calibri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3755" w:type="dxa"/>
          </w:tcPr>
          <w:p w:rsidR="00D04426" w:rsidRPr="00BF20BC" w:rsidRDefault="00D04426" w:rsidP="00BF20BC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BF20BC">
              <w:rPr>
                <w:rFonts w:eastAsia="Calibri"/>
                <w:bCs/>
                <w:iCs/>
                <w:sz w:val="24"/>
                <w:szCs w:val="24"/>
              </w:rPr>
              <w:t xml:space="preserve">Местоположение, градостроительные и композиционные характеристики объекта в структуре исторического поселения </w:t>
            </w:r>
            <w:r w:rsidR="00E323CA">
              <w:rPr>
                <w:rFonts w:eastAsia="Calibri"/>
                <w:bCs/>
                <w:iCs/>
                <w:sz w:val="24"/>
                <w:szCs w:val="24"/>
              </w:rPr>
              <w:br/>
            </w:r>
            <w:r w:rsidRPr="00BF20BC">
              <w:rPr>
                <w:rFonts w:eastAsia="Calibri"/>
                <w:bCs/>
                <w:iCs/>
                <w:sz w:val="24"/>
                <w:szCs w:val="24"/>
              </w:rPr>
              <w:t>г. Чистопол</w:t>
            </w:r>
            <w:r w:rsidR="00E323CA">
              <w:rPr>
                <w:rFonts w:eastAsia="Calibri"/>
                <w:bCs/>
                <w:iCs/>
                <w:sz w:val="24"/>
                <w:szCs w:val="24"/>
              </w:rPr>
              <w:t>я</w:t>
            </w:r>
            <w:r w:rsidRPr="00BF20BC">
              <w:rPr>
                <w:rFonts w:eastAsia="Calibri"/>
                <w:bCs/>
                <w:iCs/>
                <w:sz w:val="24"/>
                <w:szCs w:val="24"/>
              </w:rPr>
              <w:t xml:space="preserve"> по красной линии ул. Карла Маркса, территория домовладения в сложившихся границах; </w:t>
            </w:r>
          </w:p>
          <w:p w:rsidR="00D04426" w:rsidRPr="00BF20BC" w:rsidRDefault="00E323CA" w:rsidP="00BF20BC">
            <w:pPr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sz w:val="24"/>
                <w:szCs w:val="24"/>
              </w:rPr>
              <w:t>с</w:t>
            </w:r>
            <w:r w:rsidR="00D04426" w:rsidRPr="00BF20BC">
              <w:rPr>
                <w:rFonts w:eastAsia="Calibri"/>
                <w:bCs/>
                <w:iCs/>
                <w:sz w:val="24"/>
                <w:szCs w:val="24"/>
              </w:rPr>
              <w:t>уществующие визуальные связи с ближайшими объектами культурного наследия, а также видовые раскрытия с ул</w:t>
            </w:r>
            <w:r>
              <w:rPr>
                <w:rFonts w:eastAsia="Calibri"/>
                <w:bCs/>
                <w:iCs/>
                <w:sz w:val="24"/>
                <w:szCs w:val="24"/>
              </w:rPr>
              <w:t>.</w:t>
            </w:r>
            <w:r w:rsidR="00D04426" w:rsidRPr="00BF20BC">
              <w:rPr>
                <w:rFonts w:eastAsia="Calibri"/>
                <w:bCs/>
                <w:iCs/>
                <w:sz w:val="24"/>
                <w:szCs w:val="24"/>
              </w:rPr>
              <w:t xml:space="preserve"> Карла Маркса и </w:t>
            </w:r>
            <w:r>
              <w:rPr>
                <w:rFonts w:eastAsia="Calibri"/>
                <w:bCs/>
                <w:iCs/>
                <w:sz w:val="24"/>
                <w:szCs w:val="24"/>
              </w:rPr>
              <w:t>ул. Льва Толстого</w:t>
            </w:r>
          </w:p>
          <w:p w:rsidR="00D04426" w:rsidRDefault="00D04426" w:rsidP="00101E56">
            <w:pPr>
              <w:rPr>
                <w:rFonts w:eastAsia="Calibri"/>
                <w:bCs/>
                <w:iCs/>
                <w:sz w:val="28"/>
                <w:szCs w:val="28"/>
              </w:rPr>
            </w:pPr>
          </w:p>
        </w:tc>
        <w:tc>
          <w:tcPr>
            <w:tcW w:w="6378" w:type="dxa"/>
          </w:tcPr>
          <w:p w:rsidR="00D04426" w:rsidRPr="00E323CA" w:rsidRDefault="00E323CA" w:rsidP="00E323CA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2C0828AD" wp14:editId="500D473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3720465</wp:posOffset>
                  </wp:positionV>
                  <wp:extent cx="3394710" cy="2190750"/>
                  <wp:effectExtent l="0" t="0" r="0" b="0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44642" r="57700" b="14168"/>
                          <a:stretch/>
                        </pic:blipFill>
                        <pic:spPr bwMode="auto">
                          <a:xfrm>
                            <a:off x="0" y="0"/>
                            <a:ext cx="339471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4426">
              <w:rPr>
                <w:rFonts w:eastAsia="Calibri"/>
                <w:bCs/>
                <w:iCs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638AD09D" wp14:editId="5F720385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109855</wp:posOffset>
                  </wp:positionV>
                  <wp:extent cx="3526790" cy="3286125"/>
                  <wp:effectExtent l="19050" t="19050" r="16510" b="28575"/>
                  <wp:wrapTopAndBottom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790" cy="3286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4426" w:rsidRPr="00E323CA">
              <w:rPr>
                <w:rFonts w:eastAsia="Calibri"/>
                <w:bCs/>
                <w:iCs/>
              </w:rPr>
              <w:t>Рис</w:t>
            </w:r>
            <w:r>
              <w:rPr>
                <w:rFonts w:eastAsia="Calibri"/>
                <w:bCs/>
                <w:iCs/>
              </w:rPr>
              <w:t>.</w:t>
            </w:r>
            <w:r w:rsidR="00D04426" w:rsidRPr="00E323CA">
              <w:rPr>
                <w:rFonts w:eastAsia="Calibri"/>
                <w:bCs/>
                <w:iCs/>
              </w:rPr>
              <w:t xml:space="preserve"> 1. Расположение об</w:t>
            </w:r>
            <w:r>
              <w:rPr>
                <w:rFonts w:eastAsia="Calibri"/>
                <w:bCs/>
                <w:iCs/>
              </w:rPr>
              <w:t xml:space="preserve">ъекта на карте </w:t>
            </w:r>
            <w:proofErr w:type="spellStart"/>
            <w:r>
              <w:rPr>
                <w:rFonts w:eastAsia="Calibri"/>
                <w:bCs/>
                <w:iCs/>
              </w:rPr>
              <w:t>г</w:t>
            </w:r>
            <w:r w:rsidR="00417C3B">
              <w:rPr>
                <w:rFonts w:eastAsia="Calibri"/>
                <w:bCs/>
                <w:iCs/>
              </w:rPr>
              <w:t>.</w:t>
            </w:r>
            <w:r>
              <w:rPr>
                <w:rFonts w:eastAsia="Calibri"/>
                <w:bCs/>
                <w:iCs/>
              </w:rPr>
              <w:t>Чистополя</w:t>
            </w:r>
            <w:proofErr w:type="spellEnd"/>
          </w:p>
          <w:p w:rsidR="00D04426" w:rsidRDefault="00D04426" w:rsidP="00E323CA">
            <w:pPr>
              <w:pStyle w:val="ad"/>
              <w:ind w:left="0"/>
              <w:jc w:val="center"/>
              <w:rPr>
                <w:rFonts w:eastAsia="Calibri"/>
                <w:bCs/>
                <w:iCs/>
              </w:rPr>
            </w:pPr>
            <w:r w:rsidRPr="00E323CA">
              <w:rPr>
                <w:rFonts w:eastAsia="Calibri"/>
                <w:bCs/>
                <w:iCs/>
              </w:rPr>
              <w:t>Рис</w:t>
            </w:r>
            <w:r w:rsidR="00E323CA">
              <w:rPr>
                <w:rFonts w:eastAsia="Calibri"/>
                <w:bCs/>
                <w:iCs/>
              </w:rPr>
              <w:t>.</w:t>
            </w:r>
            <w:r w:rsidRPr="00E323CA">
              <w:rPr>
                <w:rFonts w:eastAsia="Calibri"/>
                <w:bCs/>
                <w:iCs/>
              </w:rPr>
              <w:t xml:space="preserve"> 2. Вид</w:t>
            </w:r>
            <w:r w:rsidR="00E323CA">
              <w:rPr>
                <w:rFonts w:eastAsia="Calibri"/>
                <w:bCs/>
                <w:iCs/>
              </w:rPr>
              <w:t>овой кадр по ул. Карла Маркса</w:t>
            </w:r>
          </w:p>
          <w:p w:rsidR="00E323CA" w:rsidRPr="00E323CA" w:rsidRDefault="00E323CA" w:rsidP="00E323CA">
            <w:pPr>
              <w:pStyle w:val="ad"/>
              <w:ind w:left="0"/>
              <w:jc w:val="center"/>
              <w:rPr>
                <w:rFonts w:eastAsia="Calibri"/>
                <w:bCs/>
                <w:iCs/>
              </w:rPr>
            </w:pPr>
          </w:p>
          <w:p w:rsidR="00D04426" w:rsidRPr="0079756D" w:rsidRDefault="00E323CA" w:rsidP="00E323CA">
            <w:pPr>
              <w:jc w:val="center"/>
            </w:pPr>
            <w:r w:rsidRPr="00E323CA">
              <w:rPr>
                <w:rFonts w:eastAsia="Calibri"/>
                <w:bCs/>
                <w:iCs/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2442C3C8" wp14:editId="305D8D53">
                  <wp:simplePos x="0" y="0"/>
                  <wp:positionH relativeFrom="column">
                    <wp:posOffset>407670</wp:posOffset>
                  </wp:positionH>
                  <wp:positionV relativeFrom="paragraph">
                    <wp:posOffset>12065</wp:posOffset>
                  </wp:positionV>
                  <wp:extent cx="3215640" cy="2409825"/>
                  <wp:effectExtent l="0" t="0" r="3810" b="9525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46607" r="46635"/>
                          <a:stretch/>
                        </pic:blipFill>
                        <pic:spPr bwMode="auto">
                          <a:xfrm>
                            <a:off x="0" y="0"/>
                            <a:ext cx="3215640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4426" w:rsidRPr="00E323CA">
              <w:t>Рис</w:t>
            </w:r>
            <w:r w:rsidRPr="00E323CA">
              <w:t>.</w:t>
            </w:r>
            <w:r w:rsidR="00D04426" w:rsidRPr="00E323CA">
              <w:t xml:space="preserve"> 3. Историческое фото зданий </w:t>
            </w:r>
            <w:r w:rsidRPr="00E323CA">
              <w:t>по ул. Карла Маркса</w:t>
            </w:r>
          </w:p>
          <w:p w:rsidR="00D04426" w:rsidRPr="0079756D" w:rsidRDefault="00D04426" w:rsidP="00101E56"/>
        </w:tc>
      </w:tr>
      <w:tr w:rsidR="001E4C97" w:rsidTr="00D04426">
        <w:trPr>
          <w:trHeight w:val="7219"/>
          <w:jc w:val="center"/>
        </w:trPr>
        <w:tc>
          <w:tcPr>
            <w:tcW w:w="499" w:type="dxa"/>
          </w:tcPr>
          <w:p w:rsidR="00D04426" w:rsidRPr="00E323CA" w:rsidRDefault="00D04426" w:rsidP="00E323CA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  <w:r w:rsidRPr="00E323CA">
              <w:rPr>
                <w:rFonts w:eastAsia="Calibri"/>
                <w:bCs/>
                <w:iCs/>
                <w:sz w:val="24"/>
                <w:szCs w:val="24"/>
              </w:rPr>
              <w:lastRenderedPageBreak/>
              <w:t>2</w:t>
            </w:r>
            <w:r w:rsidR="00E323CA">
              <w:rPr>
                <w:rFonts w:eastAsia="Calibri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3755" w:type="dxa"/>
          </w:tcPr>
          <w:p w:rsidR="00D04426" w:rsidRPr="00E323CA" w:rsidRDefault="00D04426" w:rsidP="00E323CA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E323CA">
              <w:rPr>
                <w:rFonts w:eastAsia="Calibri"/>
                <w:bCs/>
                <w:iCs/>
                <w:sz w:val="24"/>
                <w:szCs w:val="24"/>
              </w:rPr>
              <w:t xml:space="preserve">Объемно-пространственная композиция одноэтажного, протяженного в сторону двора здания; невысокий цоколь; </w:t>
            </w:r>
          </w:p>
          <w:p w:rsidR="00D04426" w:rsidRPr="00E323CA" w:rsidRDefault="00D04426" w:rsidP="00E323CA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E323CA">
              <w:rPr>
                <w:rFonts w:eastAsia="Calibri"/>
                <w:bCs/>
                <w:iCs/>
                <w:sz w:val="24"/>
                <w:szCs w:val="24"/>
              </w:rPr>
              <w:t>конструктивная схема;</w:t>
            </w:r>
          </w:p>
          <w:p w:rsidR="00D04426" w:rsidRPr="003861A0" w:rsidRDefault="00D04426" w:rsidP="00E323CA">
            <w:pPr>
              <w:rPr>
                <w:sz w:val="28"/>
                <w:szCs w:val="28"/>
              </w:rPr>
            </w:pPr>
            <w:r w:rsidRPr="00E323CA">
              <w:rPr>
                <w:rFonts w:eastAsia="Calibri"/>
                <w:bCs/>
                <w:iCs/>
                <w:sz w:val="24"/>
                <w:szCs w:val="24"/>
              </w:rPr>
              <w:t>местоположение дворового входного проёма</w:t>
            </w:r>
          </w:p>
        </w:tc>
        <w:tc>
          <w:tcPr>
            <w:tcW w:w="6378" w:type="dxa"/>
          </w:tcPr>
          <w:p w:rsidR="00D04426" w:rsidRDefault="00417C3B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noProof/>
              </w:rPr>
            </w:pPr>
            <w:r w:rsidRPr="00E323CA">
              <w:rPr>
                <w:rFonts w:eastAsia="Calibri"/>
                <w:bCs/>
                <w:iCs/>
                <w:noProof/>
              </w:rPr>
              <w:drawing>
                <wp:anchor distT="0" distB="0" distL="114300" distR="114300" simplePos="0" relativeHeight="251668480" behindDoc="1" locked="0" layoutInCell="1" allowOverlap="1" wp14:anchorId="28BAC5F3" wp14:editId="2048B8DF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2292350</wp:posOffset>
                  </wp:positionV>
                  <wp:extent cx="3780602" cy="2200275"/>
                  <wp:effectExtent l="0" t="0" r="0" b="0"/>
                  <wp:wrapTight wrapText="bothSides">
                    <wp:wrapPolygon edited="0">
                      <wp:start x="0" y="0"/>
                      <wp:lineTo x="0" y="21319"/>
                      <wp:lineTo x="21444" y="21319"/>
                      <wp:lineTo x="21444" y="0"/>
                      <wp:lineTo x="0" y="0"/>
                    </wp:wrapPolygon>
                  </wp:wrapTight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2176"/>
                          <a:stretch/>
                        </pic:blipFill>
                        <pic:spPr bwMode="auto">
                          <a:xfrm>
                            <a:off x="0" y="0"/>
                            <a:ext cx="3780602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323CA" w:rsidRPr="00E323CA">
              <w:rPr>
                <w:rFonts w:eastAsia="Calibri"/>
                <w:bCs/>
                <w:iCs/>
                <w:noProof/>
              </w:rPr>
              <w:drawing>
                <wp:anchor distT="0" distB="0" distL="114300" distR="114300" simplePos="0" relativeHeight="251667456" behindDoc="1" locked="0" layoutInCell="1" allowOverlap="1" wp14:anchorId="32A8BA10" wp14:editId="0DF6B62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34925</wp:posOffset>
                  </wp:positionV>
                  <wp:extent cx="3844293" cy="1790700"/>
                  <wp:effectExtent l="0" t="0" r="3810" b="0"/>
                  <wp:wrapTight wrapText="bothSides">
                    <wp:wrapPolygon edited="0">
                      <wp:start x="0" y="0"/>
                      <wp:lineTo x="0" y="21370"/>
                      <wp:lineTo x="21514" y="21370"/>
                      <wp:lineTo x="21514" y="0"/>
                      <wp:lineTo x="0" y="0"/>
                    </wp:wrapPolygon>
                  </wp:wrapTight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073" r="9315" b="16441"/>
                          <a:stretch/>
                        </pic:blipFill>
                        <pic:spPr bwMode="auto">
                          <a:xfrm>
                            <a:off x="0" y="0"/>
                            <a:ext cx="3844293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4426" w:rsidRPr="00E323CA">
              <w:rPr>
                <w:rFonts w:eastAsia="Calibri"/>
                <w:bCs/>
                <w:iCs/>
                <w:noProof/>
              </w:rPr>
              <w:t>Рис</w:t>
            </w:r>
            <w:r w:rsidR="00E323CA">
              <w:rPr>
                <w:rFonts w:eastAsia="Calibri"/>
                <w:bCs/>
                <w:iCs/>
                <w:noProof/>
              </w:rPr>
              <w:t>. 4. Главный фасад</w:t>
            </w:r>
          </w:p>
          <w:p w:rsidR="00417C3B" w:rsidRPr="00E323CA" w:rsidRDefault="00417C3B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noProof/>
              </w:rPr>
            </w:pPr>
          </w:p>
          <w:p w:rsidR="00D04426" w:rsidRPr="00E323CA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noProof/>
              </w:rPr>
            </w:pPr>
            <w:r w:rsidRPr="00E323CA">
              <w:rPr>
                <w:rFonts w:eastAsia="Calibri"/>
                <w:bCs/>
                <w:iCs/>
                <w:noProof/>
              </w:rPr>
              <w:t>Рис</w:t>
            </w:r>
            <w:r w:rsidR="00E323CA" w:rsidRPr="00E323CA">
              <w:rPr>
                <w:rFonts w:eastAsia="Calibri"/>
                <w:bCs/>
                <w:iCs/>
                <w:noProof/>
              </w:rPr>
              <w:t>. 5. Дворовый фасад</w:t>
            </w:r>
          </w:p>
        </w:tc>
      </w:tr>
      <w:tr w:rsidR="001E4C97" w:rsidTr="00D04426">
        <w:trPr>
          <w:jc w:val="center"/>
        </w:trPr>
        <w:tc>
          <w:tcPr>
            <w:tcW w:w="499" w:type="dxa"/>
          </w:tcPr>
          <w:p w:rsidR="00D04426" w:rsidRPr="001E4C97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  <w:r w:rsidRPr="001E4C97">
              <w:rPr>
                <w:rFonts w:eastAsia="Calibri"/>
                <w:bCs/>
                <w:iCs/>
                <w:sz w:val="24"/>
                <w:szCs w:val="24"/>
              </w:rPr>
              <w:lastRenderedPageBreak/>
              <w:t>3</w:t>
            </w:r>
            <w:r w:rsidR="001E4C97" w:rsidRPr="001E4C97">
              <w:rPr>
                <w:rFonts w:eastAsia="Calibri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3755" w:type="dxa"/>
          </w:tcPr>
          <w:p w:rsidR="00D04426" w:rsidRPr="001E4C97" w:rsidRDefault="00D04426" w:rsidP="00101E56">
            <w:pPr>
              <w:jc w:val="both"/>
              <w:rPr>
                <w:rFonts w:eastAsia="Calibri"/>
                <w:bCs/>
                <w:iCs/>
                <w:sz w:val="24"/>
                <w:szCs w:val="24"/>
              </w:rPr>
            </w:pPr>
            <w:r w:rsidRPr="001E4C97">
              <w:rPr>
                <w:rFonts w:eastAsia="Calibri"/>
                <w:bCs/>
                <w:iCs/>
                <w:sz w:val="24"/>
                <w:szCs w:val="24"/>
              </w:rPr>
              <w:t xml:space="preserve">Высотные отметки по коньку здания; </w:t>
            </w:r>
            <w:r w:rsidR="001E4C97" w:rsidRPr="001E4C97">
              <w:rPr>
                <w:rFonts w:eastAsia="Calibri"/>
                <w:bCs/>
                <w:iCs/>
                <w:sz w:val="24"/>
                <w:szCs w:val="24"/>
              </w:rPr>
              <w:t>исторический аттик</w:t>
            </w:r>
          </w:p>
          <w:p w:rsidR="00D04426" w:rsidRPr="00EA0614" w:rsidRDefault="00D04426" w:rsidP="00101E56">
            <w:pPr>
              <w:rPr>
                <w:rFonts w:eastAsia="Calibri"/>
                <w:bCs/>
                <w:iCs/>
                <w:sz w:val="28"/>
                <w:szCs w:val="28"/>
              </w:rPr>
            </w:pPr>
          </w:p>
        </w:tc>
        <w:tc>
          <w:tcPr>
            <w:tcW w:w="6378" w:type="dxa"/>
          </w:tcPr>
          <w:p w:rsidR="00D04426" w:rsidRPr="001E4C97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  <w:r w:rsidRPr="001E4C97">
              <w:rPr>
                <w:noProof/>
              </w:rPr>
              <w:drawing>
                <wp:inline distT="0" distB="0" distL="0" distR="0" wp14:anchorId="1F67D454" wp14:editId="6D496FDB">
                  <wp:extent cx="3818141" cy="2762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9873" cy="276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4426" w:rsidRDefault="00D04426" w:rsidP="001E4C97">
            <w:pPr>
              <w:pStyle w:val="ad"/>
              <w:ind w:left="0"/>
              <w:jc w:val="center"/>
              <w:rPr>
                <w:rFonts w:eastAsia="Calibri"/>
                <w:bCs/>
                <w:iCs/>
              </w:rPr>
            </w:pPr>
            <w:r w:rsidRPr="001E4C97">
              <w:rPr>
                <w:rFonts w:eastAsia="Calibri"/>
                <w:bCs/>
                <w:iCs/>
                <w:noProof/>
              </w:rPr>
              <w:t>Рис</w:t>
            </w:r>
            <w:r w:rsidR="001E4C97" w:rsidRPr="001E4C97">
              <w:rPr>
                <w:rFonts w:eastAsia="Calibri"/>
                <w:bCs/>
                <w:iCs/>
                <w:noProof/>
              </w:rPr>
              <w:t>.</w:t>
            </w:r>
            <w:r w:rsidRPr="001E4C97">
              <w:rPr>
                <w:rFonts w:eastAsia="Calibri"/>
                <w:bCs/>
                <w:iCs/>
                <w:noProof/>
              </w:rPr>
              <w:t xml:space="preserve"> 6. Историческое фо</w:t>
            </w:r>
            <w:r w:rsidR="001E4C97" w:rsidRPr="001E4C97">
              <w:rPr>
                <w:rFonts w:eastAsia="Calibri"/>
                <w:bCs/>
                <w:iCs/>
                <w:noProof/>
              </w:rPr>
              <w:t>то здания по ул</w:t>
            </w:r>
            <w:r w:rsidR="001E4C97">
              <w:rPr>
                <w:rFonts w:eastAsia="Calibri"/>
                <w:bCs/>
                <w:iCs/>
                <w:noProof/>
              </w:rPr>
              <w:t>.</w:t>
            </w:r>
            <w:r w:rsidR="001E4C97" w:rsidRPr="001E4C97">
              <w:rPr>
                <w:rFonts w:eastAsia="Calibri"/>
                <w:bCs/>
                <w:iCs/>
                <w:noProof/>
              </w:rPr>
              <w:t xml:space="preserve"> Карла Маркса</w:t>
            </w:r>
          </w:p>
          <w:p w:rsidR="001E4C97" w:rsidRPr="001E4C97" w:rsidRDefault="001E4C97" w:rsidP="001E4C97">
            <w:pPr>
              <w:pStyle w:val="ad"/>
              <w:ind w:left="0"/>
              <w:jc w:val="center"/>
              <w:rPr>
                <w:rFonts w:eastAsia="Calibri"/>
                <w:bCs/>
                <w:iCs/>
              </w:rPr>
            </w:pPr>
          </w:p>
        </w:tc>
      </w:tr>
      <w:tr w:rsidR="001E4C97" w:rsidTr="00D04426">
        <w:trPr>
          <w:jc w:val="center"/>
        </w:trPr>
        <w:tc>
          <w:tcPr>
            <w:tcW w:w="499" w:type="dxa"/>
          </w:tcPr>
          <w:p w:rsidR="00D04426" w:rsidRPr="001E4C97" w:rsidRDefault="00D04426" w:rsidP="001E4C97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  <w:r w:rsidRPr="001E4C97">
              <w:rPr>
                <w:rFonts w:eastAsia="Calibri"/>
                <w:bCs/>
                <w:iCs/>
                <w:sz w:val="24"/>
                <w:szCs w:val="24"/>
              </w:rPr>
              <w:t>4</w:t>
            </w:r>
            <w:r w:rsidR="001E4C97">
              <w:rPr>
                <w:rFonts w:eastAsia="Calibri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3755" w:type="dxa"/>
          </w:tcPr>
          <w:p w:rsidR="00D04426" w:rsidRPr="001E4C97" w:rsidRDefault="00D04426" w:rsidP="001E4C97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1E4C97">
              <w:rPr>
                <w:rFonts w:eastAsia="Calibri"/>
                <w:bCs/>
                <w:iCs/>
                <w:sz w:val="24"/>
                <w:szCs w:val="24"/>
              </w:rPr>
              <w:t xml:space="preserve">Композиционное решение </w:t>
            </w:r>
            <w:r w:rsidR="001E4C97">
              <w:rPr>
                <w:rFonts w:eastAsia="Calibri"/>
                <w:bCs/>
                <w:iCs/>
                <w:sz w:val="24"/>
                <w:szCs w:val="24"/>
              </w:rPr>
              <w:br/>
            </w:r>
            <w:r w:rsidRPr="001E4C97">
              <w:rPr>
                <w:rFonts w:eastAsia="Calibri"/>
                <w:bCs/>
                <w:iCs/>
                <w:sz w:val="24"/>
                <w:szCs w:val="24"/>
              </w:rPr>
              <w:t>и архитектурное оформление фасадов:</w:t>
            </w:r>
          </w:p>
          <w:p w:rsidR="00D04426" w:rsidRPr="001E4C97" w:rsidRDefault="00D04426" w:rsidP="001E4C97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1E4C97">
              <w:rPr>
                <w:rFonts w:eastAsia="Calibri"/>
                <w:bCs/>
                <w:iCs/>
                <w:sz w:val="24"/>
                <w:szCs w:val="24"/>
              </w:rPr>
              <w:t xml:space="preserve">- материал и характер обработки фасадных поверхностей </w:t>
            </w:r>
            <w:r w:rsidR="00417C3B">
              <w:rPr>
                <w:rFonts w:eastAsia="Calibri"/>
                <w:bCs/>
                <w:iCs/>
                <w:sz w:val="24"/>
                <w:szCs w:val="24"/>
              </w:rPr>
              <w:t>–</w:t>
            </w:r>
            <w:r w:rsidRPr="001E4C97">
              <w:rPr>
                <w:rFonts w:eastAsia="Calibri"/>
                <w:bCs/>
                <w:iCs/>
                <w:sz w:val="24"/>
                <w:szCs w:val="24"/>
              </w:rPr>
              <w:t xml:space="preserve"> окрашенные кирпичные стены; </w:t>
            </w:r>
          </w:p>
          <w:p w:rsidR="00D04426" w:rsidRPr="001E4C97" w:rsidRDefault="00D04426" w:rsidP="001E4C97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1E4C97">
              <w:rPr>
                <w:rFonts w:eastAsia="Calibri"/>
                <w:bCs/>
                <w:iCs/>
                <w:sz w:val="24"/>
                <w:szCs w:val="24"/>
              </w:rPr>
              <w:t>углы фасада декорированы лопатками с профилированными нишами;</w:t>
            </w:r>
          </w:p>
          <w:p w:rsidR="00D04426" w:rsidRPr="001E4C97" w:rsidRDefault="00D04426" w:rsidP="001E4C97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1E4C97">
              <w:rPr>
                <w:rFonts w:eastAsia="Calibri"/>
                <w:bCs/>
                <w:iCs/>
                <w:sz w:val="24"/>
                <w:szCs w:val="24"/>
              </w:rPr>
              <w:t xml:space="preserve">- место расположения, габариты, лучковая конфигурация оконных проёмов, рисунок переплета окон, подлинный материал (дерево); </w:t>
            </w:r>
          </w:p>
          <w:p w:rsidR="00D04426" w:rsidRPr="001E4C97" w:rsidRDefault="00D04426" w:rsidP="001E4C97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1E4C97">
              <w:rPr>
                <w:rFonts w:eastAsia="Calibri"/>
                <w:bCs/>
                <w:iCs/>
                <w:sz w:val="24"/>
                <w:szCs w:val="24"/>
              </w:rPr>
              <w:t xml:space="preserve">- оконные наличники из лекального кирпича с простыми подоконными полочками и прямоугольными стилизованными нишами; </w:t>
            </w:r>
          </w:p>
          <w:p w:rsidR="00D04426" w:rsidRPr="001E4C97" w:rsidRDefault="00D04426" w:rsidP="001E4C97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1E4C97">
              <w:rPr>
                <w:rFonts w:eastAsia="Calibri"/>
                <w:bCs/>
                <w:iCs/>
                <w:sz w:val="24"/>
                <w:szCs w:val="24"/>
              </w:rPr>
              <w:t xml:space="preserve">- профилированная тяга цоколя; стилизованные подоконные ниши; </w:t>
            </w:r>
            <w:proofErr w:type="spellStart"/>
            <w:r w:rsidRPr="001E4C97">
              <w:rPr>
                <w:rFonts w:eastAsia="Calibri"/>
                <w:bCs/>
                <w:iCs/>
                <w:sz w:val="24"/>
                <w:szCs w:val="24"/>
              </w:rPr>
              <w:t>подкарнизный</w:t>
            </w:r>
            <w:proofErr w:type="spellEnd"/>
            <w:r w:rsidRPr="001E4C97">
              <w:rPr>
                <w:rFonts w:eastAsia="Calibri"/>
                <w:bCs/>
                <w:iCs/>
                <w:sz w:val="24"/>
                <w:szCs w:val="24"/>
              </w:rPr>
              <w:t xml:space="preserve"> пояс </w:t>
            </w:r>
            <w:r w:rsidR="00417C3B">
              <w:rPr>
                <w:rFonts w:eastAsia="Calibri"/>
                <w:bCs/>
                <w:iCs/>
                <w:sz w:val="24"/>
                <w:szCs w:val="24"/>
              </w:rPr>
              <w:br/>
            </w:r>
            <w:r w:rsidRPr="001E4C97">
              <w:rPr>
                <w:rFonts w:eastAsia="Calibri"/>
                <w:bCs/>
                <w:iCs/>
                <w:sz w:val="24"/>
                <w:szCs w:val="24"/>
              </w:rPr>
              <w:t>с рядом городков;</w:t>
            </w:r>
          </w:p>
          <w:p w:rsidR="00D04426" w:rsidRDefault="00D04426" w:rsidP="001E4C97">
            <w:pPr>
              <w:rPr>
                <w:rFonts w:eastAsia="Calibri"/>
                <w:bCs/>
                <w:iCs/>
                <w:sz w:val="28"/>
                <w:szCs w:val="28"/>
              </w:rPr>
            </w:pPr>
            <w:r w:rsidRPr="001E4C97">
              <w:rPr>
                <w:rFonts w:eastAsia="Calibri"/>
                <w:bCs/>
                <w:iCs/>
                <w:sz w:val="24"/>
                <w:szCs w:val="24"/>
              </w:rPr>
              <w:t>- конфигурация дверных проемов, материал исполнения (дере</w:t>
            </w:r>
            <w:r w:rsidR="001E4C97">
              <w:rPr>
                <w:rFonts w:eastAsia="Calibri"/>
                <w:bCs/>
                <w:iCs/>
                <w:sz w:val="24"/>
                <w:szCs w:val="24"/>
              </w:rPr>
              <w:t>во), подлинные скобяные изделия</w:t>
            </w:r>
            <w:r>
              <w:rPr>
                <w:rFonts w:eastAsia="Calibri"/>
                <w:bCs/>
                <w:iCs/>
                <w:sz w:val="28"/>
                <w:szCs w:val="28"/>
              </w:rPr>
              <w:t xml:space="preserve"> </w:t>
            </w:r>
          </w:p>
          <w:p w:rsidR="00D04426" w:rsidRDefault="00D04426" w:rsidP="00101E56">
            <w:pPr>
              <w:rPr>
                <w:rFonts w:eastAsia="Calibri"/>
                <w:bCs/>
                <w:iCs/>
                <w:sz w:val="28"/>
                <w:szCs w:val="28"/>
              </w:rPr>
            </w:pPr>
          </w:p>
          <w:p w:rsidR="00D04426" w:rsidRPr="0015501F" w:rsidRDefault="00D04426" w:rsidP="00101E56">
            <w:pPr>
              <w:rPr>
                <w:rFonts w:eastAsia="Calibri"/>
                <w:bCs/>
                <w:iCs/>
                <w:sz w:val="28"/>
                <w:szCs w:val="28"/>
              </w:rPr>
            </w:pPr>
            <w:r>
              <w:rPr>
                <w:rFonts w:eastAsia="Calibri"/>
                <w:bCs/>
                <w:iCs/>
                <w:sz w:val="28"/>
                <w:szCs w:val="28"/>
              </w:rPr>
              <w:t xml:space="preserve"> </w:t>
            </w:r>
          </w:p>
          <w:p w:rsidR="00D04426" w:rsidRPr="006D478C" w:rsidRDefault="00D04426" w:rsidP="00101E56">
            <w:pPr>
              <w:rPr>
                <w:rFonts w:eastAsia="Calibri"/>
                <w:bCs/>
                <w:iCs/>
                <w:sz w:val="28"/>
                <w:szCs w:val="28"/>
              </w:rPr>
            </w:pPr>
          </w:p>
        </w:tc>
        <w:tc>
          <w:tcPr>
            <w:tcW w:w="6378" w:type="dxa"/>
          </w:tcPr>
          <w:p w:rsidR="00D04426" w:rsidRPr="00A84637" w:rsidRDefault="00A84637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  <w:r w:rsidRPr="00A84637">
              <w:rPr>
                <w:rFonts w:eastAsia="Calibri"/>
                <w:bCs/>
                <w:iCs/>
                <w:noProof/>
              </w:rPr>
              <w:drawing>
                <wp:anchor distT="0" distB="0" distL="114300" distR="114300" simplePos="0" relativeHeight="251670528" behindDoc="1" locked="0" layoutInCell="1" allowOverlap="1" wp14:anchorId="06A222DB" wp14:editId="151FE0FC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1905</wp:posOffset>
                  </wp:positionV>
                  <wp:extent cx="3833495" cy="2009775"/>
                  <wp:effectExtent l="0" t="0" r="0" b="9525"/>
                  <wp:wrapTight wrapText="bothSides">
                    <wp:wrapPolygon edited="0">
                      <wp:start x="0" y="0"/>
                      <wp:lineTo x="0" y="21498"/>
                      <wp:lineTo x="21468" y="21498"/>
                      <wp:lineTo x="21468" y="0"/>
                      <wp:lineTo x="0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2" t="23291" r="4685" b="11628"/>
                          <a:stretch/>
                        </pic:blipFill>
                        <pic:spPr bwMode="auto">
                          <a:xfrm>
                            <a:off x="0" y="0"/>
                            <a:ext cx="383349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4426" w:rsidRPr="00A84637">
              <w:rPr>
                <w:rFonts w:eastAsia="Calibri"/>
                <w:bCs/>
                <w:iCs/>
                <w:noProof/>
              </w:rPr>
              <w:drawing>
                <wp:anchor distT="0" distB="0" distL="114300" distR="114300" simplePos="0" relativeHeight="251671552" behindDoc="1" locked="0" layoutInCell="1" allowOverlap="1" wp14:anchorId="3FC4EC11" wp14:editId="00A12D5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2390231</wp:posOffset>
                  </wp:positionV>
                  <wp:extent cx="3755390" cy="2465070"/>
                  <wp:effectExtent l="0" t="0" r="0" b="0"/>
                  <wp:wrapTight wrapText="bothSides">
                    <wp:wrapPolygon edited="0">
                      <wp:start x="0" y="0"/>
                      <wp:lineTo x="0" y="21366"/>
                      <wp:lineTo x="21476" y="21366"/>
                      <wp:lineTo x="21476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1" b="12450"/>
                          <a:stretch/>
                        </pic:blipFill>
                        <pic:spPr bwMode="auto">
                          <a:xfrm>
                            <a:off x="0" y="0"/>
                            <a:ext cx="3755390" cy="246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  <w:bCs/>
                <w:iCs/>
              </w:rPr>
              <w:t>Рис. 7. Главный фасад здания</w:t>
            </w:r>
          </w:p>
          <w:p w:rsidR="00D04426" w:rsidRPr="00A84637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  <w:r w:rsidRPr="00A84637">
              <w:rPr>
                <w:rFonts w:eastAsia="Calibri"/>
                <w:bCs/>
                <w:iCs/>
              </w:rPr>
              <w:t>Рис</w:t>
            </w:r>
            <w:r w:rsidR="00A84637" w:rsidRPr="00A84637">
              <w:rPr>
                <w:rFonts w:eastAsia="Calibri"/>
                <w:bCs/>
                <w:iCs/>
              </w:rPr>
              <w:t>.</w:t>
            </w:r>
            <w:r w:rsidRPr="00A84637">
              <w:rPr>
                <w:rFonts w:eastAsia="Calibri"/>
                <w:bCs/>
                <w:iCs/>
              </w:rPr>
              <w:t xml:space="preserve"> </w:t>
            </w:r>
            <w:r w:rsidR="00A84637" w:rsidRPr="00A84637">
              <w:rPr>
                <w:rFonts w:eastAsia="Calibri"/>
                <w:bCs/>
                <w:iCs/>
              </w:rPr>
              <w:t>8</w:t>
            </w:r>
            <w:r w:rsidRPr="00A84637">
              <w:rPr>
                <w:rFonts w:eastAsia="Calibri"/>
                <w:bCs/>
                <w:iCs/>
              </w:rPr>
              <w:t>. Ок</w:t>
            </w:r>
            <w:r w:rsidR="00A84637" w:rsidRPr="00A84637">
              <w:rPr>
                <w:rFonts w:eastAsia="Calibri"/>
                <w:bCs/>
                <w:iCs/>
              </w:rPr>
              <w:t>онные наличники главного фасада</w:t>
            </w:r>
          </w:p>
          <w:p w:rsidR="001E4C97" w:rsidRDefault="001E4C97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1E4C97" w:rsidRDefault="001E4C97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1E4C97" w:rsidRDefault="001E4C97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Pr="00A84637" w:rsidRDefault="00A84637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  <w:r w:rsidRPr="00A84637">
              <w:rPr>
                <w:rFonts w:eastAsia="Calibri"/>
                <w:bCs/>
                <w:iCs/>
                <w:noProof/>
              </w:rPr>
              <w:lastRenderedPageBreak/>
              <w:drawing>
                <wp:anchor distT="0" distB="0" distL="114300" distR="114300" simplePos="0" relativeHeight="251669504" behindDoc="1" locked="0" layoutInCell="1" allowOverlap="1" wp14:anchorId="28E076C3" wp14:editId="4638F1E1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2529840</wp:posOffset>
                  </wp:positionV>
                  <wp:extent cx="3786505" cy="3177540"/>
                  <wp:effectExtent l="0" t="317" r="0" b="4128"/>
                  <wp:wrapTopAndBottom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113" r="6060"/>
                          <a:stretch/>
                        </pic:blipFill>
                        <pic:spPr bwMode="auto">
                          <a:xfrm rot="5400000">
                            <a:off x="0" y="0"/>
                            <a:ext cx="3786505" cy="317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4C97" w:rsidRPr="00A84637">
              <w:rPr>
                <w:rFonts w:eastAsia="Calibri"/>
                <w:bCs/>
                <w:iCs/>
                <w:noProof/>
              </w:rPr>
              <w:drawing>
                <wp:anchor distT="0" distB="0" distL="114300" distR="114300" simplePos="0" relativeHeight="251678720" behindDoc="1" locked="0" layoutInCell="1" allowOverlap="1" wp14:anchorId="1F9C78F5" wp14:editId="50D91F67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0</wp:posOffset>
                  </wp:positionV>
                  <wp:extent cx="3791585" cy="2022475"/>
                  <wp:effectExtent l="0" t="0" r="0" b="0"/>
                  <wp:wrapTopAndBottom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6" t="13779" r="2049" b="20745"/>
                          <a:stretch/>
                        </pic:blipFill>
                        <pic:spPr bwMode="auto">
                          <a:xfrm>
                            <a:off x="0" y="0"/>
                            <a:ext cx="3791585" cy="202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4426" w:rsidRPr="00A84637">
              <w:rPr>
                <w:rFonts w:eastAsia="Calibri"/>
                <w:bCs/>
                <w:iCs/>
              </w:rPr>
              <w:t>Рис</w:t>
            </w:r>
            <w:r w:rsidRPr="00A84637">
              <w:rPr>
                <w:rFonts w:eastAsia="Calibri"/>
                <w:bCs/>
                <w:iCs/>
              </w:rPr>
              <w:t>.</w:t>
            </w:r>
            <w:r w:rsidR="00D04426" w:rsidRPr="00A84637">
              <w:rPr>
                <w:rFonts w:eastAsia="Calibri"/>
                <w:bCs/>
                <w:iCs/>
              </w:rPr>
              <w:t xml:space="preserve"> </w:t>
            </w:r>
            <w:r w:rsidRPr="00A84637">
              <w:rPr>
                <w:rFonts w:eastAsia="Calibri"/>
                <w:bCs/>
                <w:iCs/>
              </w:rPr>
              <w:t>9</w:t>
            </w:r>
            <w:r w:rsidR="00D04426" w:rsidRPr="00A84637">
              <w:rPr>
                <w:rFonts w:eastAsia="Calibri"/>
                <w:bCs/>
                <w:iCs/>
              </w:rPr>
              <w:t xml:space="preserve">. Главный </w:t>
            </w:r>
            <w:r w:rsidRPr="00A84637">
              <w:rPr>
                <w:rFonts w:eastAsia="Calibri"/>
                <w:bCs/>
                <w:iCs/>
              </w:rPr>
              <w:t>фасад здания</w:t>
            </w:r>
          </w:p>
          <w:p w:rsidR="00A84637" w:rsidRPr="00A84637" w:rsidRDefault="00A84637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1" locked="0" layoutInCell="1" allowOverlap="1" wp14:anchorId="10C04D68" wp14:editId="3C663D3D">
                  <wp:simplePos x="0" y="0"/>
                  <wp:positionH relativeFrom="column">
                    <wp:posOffset>427355</wp:posOffset>
                  </wp:positionH>
                  <wp:positionV relativeFrom="paragraph">
                    <wp:posOffset>3974465</wp:posOffset>
                  </wp:positionV>
                  <wp:extent cx="3187065" cy="2592070"/>
                  <wp:effectExtent l="0" t="0" r="0" b="0"/>
                  <wp:wrapTight wrapText="bothSides">
                    <wp:wrapPolygon edited="0">
                      <wp:start x="0" y="0"/>
                      <wp:lineTo x="0" y="21431"/>
                      <wp:lineTo x="21432" y="21431"/>
                      <wp:lineTo x="21432" y="0"/>
                      <wp:lineTo x="0" y="0"/>
                    </wp:wrapPolygon>
                  </wp:wrapTight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31" t="12441" r="10800" b="25207"/>
                          <a:stretch/>
                        </pic:blipFill>
                        <pic:spPr bwMode="auto">
                          <a:xfrm>
                            <a:off x="0" y="0"/>
                            <a:ext cx="318706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  <w:bCs/>
                <w:iCs/>
              </w:rPr>
              <w:t>Рис. 10</w:t>
            </w:r>
            <w:r w:rsidR="00D04426" w:rsidRPr="00A84637">
              <w:rPr>
                <w:rFonts w:eastAsia="Calibri"/>
                <w:bCs/>
                <w:iCs/>
              </w:rPr>
              <w:t>. Фрагмент фасада с пилястр</w:t>
            </w:r>
            <w:r>
              <w:rPr>
                <w:rFonts w:eastAsia="Calibri"/>
                <w:bCs/>
                <w:iCs/>
              </w:rPr>
              <w:t>ой</w:t>
            </w: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Pr="00A84637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  <w:r w:rsidRPr="00A84637">
              <w:rPr>
                <w:rFonts w:eastAsia="Calibri"/>
                <w:bCs/>
                <w:iCs/>
              </w:rPr>
              <w:t>Рис</w:t>
            </w:r>
            <w:r w:rsidR="00A84637" w:rsidRPr="00A84637">
              <w:rPr>
                <w:rFonts w:eastAsia="Calibri"/>
                <w:bCs/>
                <w:iCs/>
              </w:rPr>
              <w:t>.</w:t>
            </w:r>
            <w:r w:rsidRPr="00A84637">
              <w:rPr>
                <w:rFonts w:eastAsia="Calibri"/>
                <w:bCs/>
                <w:iCs/>
              </w:rPr>
              <w:t xml:space="preserve"> 1</w:t>
            </w:r>
            <w:r w:rsidR="00A84637" w:rsidRPr="00A84637">
              <w:rPr>
                <w:rFonts w:eastAsia="Calibri"/>
                <w:bCs/>
                <w:iCs/>
              </w:rPr>
              <w:t>1. Оконные наличники</w:t>
            </w:r>
          </w:p>
          <w:p w:rsidR="00A84637" w:rsidRDefault="00A84637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654BEE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689759C2" wp14:editId="115B65E2">
                  <wp:simplePos x="0" y="0"/>
                  <wp:positionH relativeFrom="column">
                    <wp:posOffset>269875</wp:posOffset>
                  </wp:positionH>
                  <wp:positionV relativeFrom="paragraph">
                    <wp:posOffset>60325</wp:posOffset>
                  </wp:positionV>
                  <wp:extent cx="3411855" cy="2822575"/>
                  <wp:effectExtent l="8890" t="0" r="6985" b="6985"/>
                  <wp:wrapTight wrapText="bothSides">
                    <wp:wrapPolygon edited="0">
                      <wp:start x="56" y="21668"/>
                      <wp:lineTo x="21524" y="21668"/>
                      <wp:lineTo x="21524" y="92"/>
                      <wp:lineTo x="56" y="92"/>
                      <wp:lineTo x="56" y="21668"/>
                    </wp:wrapPolygon>
                  </wp:wrapTight>
                  <wp:docPr id="8" name="Рисунок 8" descr="C:\Users\1\AppData\Local\Microsoft\Windows\INetCache\Content.Word\IMG_5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\AppData\Local\Microsoft\Windows\INetCache\Content.Word\IMG_520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62" t="1924"/>
                          <a:stretch/>
                        </pic:blipFill>
                        <pic:spPr bwMode="auto">
                          <a:xfrm rot="5400000">
                            <a:off x="0" y="0"/>
                            <a:ext cx="3411855" cy="282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654BEE" w:rsidRDefault="00654BEE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18"/>
                <w:szCs w:val="18"/>
              </w:rPr>
            </w:pPr>
          </w:p>
          <w:p w:rsidR="00654BEE" w:rsidRDefault="00654BEE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18"/>
                <w:szCs w:val="18"/>
              </w:rPr>
            </w:pPr>
          </w:p>
          <w:p w:rsidR="00654BEE" w:rsidRDefault="00654BEE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18"/>
                <w:szCs w:val="18"/>
              </w:rPr>
            </w:pPr>
          </w:p>
          <w:p w:rsidR="00D04426" w:rsidRPr="00417C3B" w:rsidRDefault="00D04426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  <w:r w:rsidRPr="00417C3B">
              <w:rPr>
                <w:rFonts w:eastAsia="Calibri"/>
                <w:bCs/>
                <w:iCs/>
              </w:rPr>
              <w:t>Рис</w:t>
            </w:r>
            <w:r w:rsidR="00654BEE" w:rsidRPr="00417C3B">
              <w:rPr>
                <w:rFonts w:eastAsia="Calibri"/>
                <w:bCs/>
                <w:iCs/>
              </w:rPr>
              <w:t>.</w:t>
            </w:r>
            <w:r w:rsidRPr="00417C3B">
              <w:rPr>
                <w:rFonts w:eastAsia="Calibri"/>
                <w:bCs/>
                <w:iCs/>
              </w:rPr>
              <w:t xml:space="preserve"> 1</w:t>
            </w:r>
            <w:r w:rsidR="00654BEE" w:rsidRPr="00417C3B">
              <w:rPr>
                <w:rFonts w:eastAsia="Calibri"/>
                <w:bCs/>
                <w:iCs/>
              </w:rPr>
              <w:t>2</w:t>
            </w:r>
            <w:r w:rsidRPr="00417C3B">
              <w:rPr>
                <w:rFonts w:eastAsia="Calibri"/>
                <w:bCs/>
                <w:iCs/>
              </w:rPr>
              <w:t>. Д</w:t>
            </w:r>
            <w:r w:rsidR="00654BEE" w:rsidRPr="00417C3B">
              <w:rPr>
                <w:rFonts w:eastAsia="Calibri"/>
                <w:bCs/>
                <w:iCs/>
              </w:rPr>
              <w:t>еревянная дверь бокового фасада</w:t>
            </w:r>
          </w:p>
          <w:p w:rsidR="00D04426" w:rsidRDefault="00654BEE" w:rsidP="00101E56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1" locked="0" layoutInCell="1" allowOverlap="1" wp14:anchorId="262AFAF8" wp14:editId="59EABB1B">
                  <wp:simplePos x="0" y="0"/>
                  <wp:positionH relativeFrom="column">
                    <wp:posOffset>-384810</wp:posOffset>
                  </wp:positionH>
                  <wp:positionV relativeFrom="paragraph">
                    <wp:posOffset>524510</wp:posOffset>
                  </wp:positionV>
                  <wp:extent cx="2672715" cy="1913890"/>
                  <wp:effectExtent l="0" t="1587" r="0" b="0"/>
                  <wp:wrapTight wrapText="bothSides">
                    <wp:wrapPolygon edited="0">
                      <wp:start x="-13" y="21582"/>
                      <wp:lineTo x="21387" y="21582"/>
                      <wp:lineTo x="21387" y="297"/>
                      <wp:lineTo x="-13" y="297"/>
                      <wp:lineTo x="-13" y="21582"/>
                    </wp:wrapPolygon>
                  </wp:wrapTight>
                  <wp:docPr id="9" name="Рисунок 9" descr="C:\Users\1\AppData\Local\Microsoft\Windows\INetCache\Content.Word\IMG_5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AppData\Local\Microsoft\Windows\INetCache\Content.Word\IMG_5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2715" cy="191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Calibri"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1" locked="0" layoutInCell="1" allowOverlap="1" wp14:anchorId="7CB3BC77" wp14:editId="16522A47">
                  <wp:simplePos x="0" y="0"/>
                  <wp:positionH relativeFrom="column">
                    <wp:posOffset>1643380</wp:posOffset>
                  </wp:positionH>
                  <wp:positionV relativeFrom="paragraph">
                    <wp:posOffset>563245</wp:posOffset>
                  </wp:positionV>
                  <wp:extent cx="2630170" cy="1898015"/>
                  <wp:effectExtent l="4127" t="0" r="2858" b="2857"/>
                  <wp:wrapTight wrapText="bothSides">
                    <wp:wrapPolygon edited="0">
                      <wp:start x="34" y="21647"/>
                      <wp:lineTo x="21467" y="21647"/>
                      <wp:lineTo x="21467" y="184"/>
                      <wp:lineTo x="34" y="184"/>
                      <wp:lineTo x="34" y="21647"/>
                    </wp:wrapPolygon>
                  </wp:wrapTight>
                  <wp:docPr id="11" name="Рисунок 11" descr="C:\Users\1\AppData\Local\Microsoft\Windows\INetCache\Content.Word\IMG_5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AppData\Local\Microsoft\Windows\INetCache\Content.Word\IMG_5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0170" cy="189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4426" w:rsidRDefault="00D04426" w:rsidP="00654BEE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  <w:r w:rsidRPr="00654BEE">
              <w:rPr>
                <w:rFonts w:eastAsia="Calibri"/>
                <w:bCs/>
                <w:iCs/>
              </w:rPr>
              <w:t>Рис</w:t>
            </w:r>
            <w:r w:rsidR="00654BEE" w:rsidRPr="00654BEE">
              <w:rPr>
                <w:rFonts w:eastAsia="Calibri"/>
                <w:bCs/>
                <w:iCs/>
              </w:rPr>
              <w:t>.</w:t>
            </w:r>
            <w:r w:rsidRPr="00654BEE">
              <w:rPr>
                <w:rFonts w:eastAsia="Calibri"/>
                <w:bCs/>
                <w:iCs/>
              </w:rPr>
              <w:t xml:space="preserve"> 1</w:t>
            </w:r>
            <w:r w:rsidR="00654BEE">
              <w:rPr>
                <w:rFonts w:eastAsia="Calibri"/>
                <w:bCs/>
                <w:iCs/>
              </w:rPr>
              <w:t>3</w:t>
            </w:r>
            <w:r w:rsidRPr="00654BEE">
              <w:rPr>
                <w:rFonts w:eastAsia="Calibri"/>
                <w:bCs/>
                <w:iCs/>
              </w:rPr>
              <w:t>-1</w:t>
            </w:r>
            <w:r w:rsidR="00654BEE">
              <w:rPr>
                <w:rFonts w:eastAsia="Calibri"/>
                <w:bCs/>
                <w:iCs/>
              </w:rPr>
              <w:t>4</w:t>
            </w:r>
            <w:r w:rsidRPr="00654BEE">
              <w:rPr>
                <w:rFonts w:eastAsia="Calibri"/>
                <w:bCs/>
                <w:iCs/>
              </w:rPr>
              <w:t>. Деревянная дверь</w:t>
            </w:r>
            <w:r w:rsidR="00654BEE">
              <w:rPr>
                <w:rFonts w:eastAsia="Calibri"/>
                <w:bCs/>
                <w:iCs/>
              </w:rPr>
              <w:t>, подлинные скобяные изделия</w:t>
            </w:r>
          </w:p>
          <w:p w:rsidR="00654BEE" w:rsidRDefault="00654BEE" w:rsidP="00654BEE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</w:p>
          <w:p w:rsidR="00654BEE" w:rsidRDefault="00654BEE" w:rsidP="00654BEE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</w:p>
          <w:p w:rsidR="00654BEE" w:rsidRDefault="00654BEE" w:rsidP="00654BEE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</w:p>
          <w:p w:rsidR="00654BEE" w:rsidRDefault="00654BEE" w:rsidP="00654BEE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</w:p>
          <w:p w:rsidR="00654BEE" w:rsidRDefault="00654BEE" w:rsidP="00654BEE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</w:p>
          <w:p w:rsidR="00654BEE" w:rsidRDefault="00654BEE" w:rsidP="00654BEE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</w:p>
          <w:p w:rsidR="00654BEE" w:rsidRDefault="00654BEE" w:rsidP="00654BEE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</w:p>
          <w:p w:rsidR="00654BEE" w:rsidRDefault="00654BEE" w:rsidP="00654BEE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</w:p>
          <w:p w:rsidR="00654BEE" w:rsidRPr="00654BEE" w:rsidRDefault="00654BEE" w:rsidP="00654BEE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</w:rPr>
            </w:pPr>
          </w:p>
        </w:tc>
      </w:tr>
      <w:tr w:rsidR="001E4C97" w:rsidTr="00D04426">
        <w:trPr>
          <w:jc w:val="center"/>
        </w:trPr>
        <w:tc>
          <w:tcPr>
            <w:tcW w:w="499" w:type="dxa"/>
          </w:tcPr>
          <w:p w:rsidR="00D04426" w:rsidRPr="00654BEE" w:rsidRDefault="00D04426" w:rsidP="00654BEE">
            <w:pPr>
              <w:pStyle w:val="ad"/>
              <w:spacing w:line="360" w:lineRule="auto"/>
              <w:ind w:left="0"/>
              <w:jc w:val="center"/>
              <w:rPr>
                <w:rFonts w:eastAsia="Calibri"/>
                <w:bCs/>
                <w:iCs/>
                <w:sz w:val="24"/>
                <w:szCs w:val="24"/>
              </w:rPr>
            </w:pPr>
            <w:r w:rsidRPr="00654BEE">
              <w:rPr>
                <w:rFonts w:eastAsia="Calibri"/>
                <w:bCs/>
                <w:iCs/>
                <w:sz w:val="24"/>
                <w:szCs w:val="24"/>
              </w:rPr>
              <w:lastRenderedPageBreak/>
              <w:t>5</w:t>
            </w:r>
            <w:r w:rsidR="00654BEE">
              <w:rPr>
                <w:rFonts w:eastAsia="Calibri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3755" w:type="dxa"/>
          </w:tcPr>
          <w:p w:rsidR="00D04426" w:rsidRPr="00654BEE" w:rsidRDefault="00D04426" w:rsidP="00417C3B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654BEE">
              <w:rPr>
                <w:spacing w:val="2"/>
                <w:sz w:val="24"/>
                <w:szCs w:val="24"/>
              </w:rPr>
              <w:t xml:space="preserve">Планировочная </w:t>
            </w:r>
            <w:r w:rsidRPr="00654BEE">
              <w:rPr>
                <w:sz w:val="24"/>
                <w:szCs w:val="24"/>
              </w:rPr>
              <w:t>структура помещений в контурах капитальных стен;</w:t>
            </w:r>
            <w:r w:rsidRPr="00654BEE">
              <w:rPr>
                <w:rFonts w:eastAsia="Calibri"/>
                <w:bCs/>
                <w:iCs/>
                <w:sz w:val="24"/>
                <w:szCs w:val="24"/>
              </w:rPr>
              <w:t xml:space="preserve"> </w:t>
            </w:r>
          </w:p>
          <w:p w:rsidR="00D04426" w:rsidRPr="00654BEE" w:rsidRDefault="00D04426" w:rsidP="00417C3B">
            <w:pPr>
              <w:rPr>
                <w:rFonts w:eastAsia="Calibri"/>
                <w:bCs/>
                <w:iCs/>
                <w:sz w:val="24"/>
                <w:szCs w:val="24"/>
              </w:rPr>
            </w:pPr>
            <w:r w:rsidRPr="00654BEE">
              <w:rPr>
                <w:rFonts w:eastAsia="Calibri"/>
                <w:bCs/>
                <w:iCs/>
                <w:sz w:val="24"/>
                <w:szCs w:val="24"/>
              </w:rPr>
              <w:t xml:space="preserve">архитектурно-декоративное оформление интерьеров: оштукатуренные и окрашенные поверхности потолков </w:t>
            </w:r>
            <w:r w:rsidR="00417C3B">
              <w:rPr>
                <w:rFonts w:eastAsia="Calibri"/>
                <w:bCs/>
                <w:iCs/>
                <w:sz w:val="24"/>
                <w:szCs w:val="24"/>
              </w:rPr>
              <w:br/>
            </w:r>
            <w:r w:rsidRPr="00654BEE">
              <w:rPr>
                <w:rFonts w:eastAsia="Calibri"/>
                <w:bCs/>
                <w:iCs/>
                <w:sz w:val="24"/>
                <w:szCs w:val="24"/>
              </w:rPr>
              <w:t>с характерными профильными потолочными и карнизными тягами</w:t>
            </w:r>
            <w:r w:rsidRPr="00654BEE">
              <w:rPr>
                <w:rFonts w:eastAsia="Calibri"/>
                <w:b/>
                <w:iCs/>
                <w:sz w:val="24"/>
                <w:szCs w:val="24"/>
              </w:rPr>
              <w:t>;</w:t>
            </w:r>
            <w:r w:rsidRPr="00654BEE">
              <w:rPr>
                <w:rFonts w:eastAsia="Calibri"/>
                <w:b/>
                <w:iCs/>
                <w:color w:val="FF0000"/>
                <w:sz w:val="24"/>
                <w:szCs w:val="24"/>
              </w:rPr>
              <w:t xml:space="preserve"> </w:t>
            </w:r>
            <w:r w:rsidRPr="00654BEE">
              <w:rPr>
                <w:rFonts w:eastAsia="Calibri"/>
                <w:bCs/>
                <w:iCs/>
                <w:sz w:val="24"/>
                <w:szCs w:val="24"/>
              </w:rPr>
              <w:t>местоположение</w:t>
            </w:r>
            <w:r w:rsidRPr="00654BEE">
              <w:rPr>
                <w:rFonts w:eastAsia="Calibri"/>
                <w:b/>
                <w:iCs/>
                <w:sz w:val="24"/>
                <w:szCs w:val="24"/>
              </w:rPr>
              <w:t xml:space="preserve"> </w:t>
            </w:r>
            <w:r w:rsidRPr="00654BEE">
              <w:rPr>
                <w:rFonts w:eastAsia="Calibri"/>
                <w:bCs/>
                <w:iCs/>
                <w:sz w:val="24"/>
                <w:szCs w:val="24"/>
              </w:rPr>
              <w:t>мемориальной</w:t>
            </w:r>
            <w:r w:rsidRPr="00654BEE">
              <w:rPr>
                <w:rFonts w:eastAsia="Calibri"/>
                <w:b/>
                <w:iCs/>
                <w:sz w:val="24"/>
                <w:szCs w:val="24"/>
              </w:rPr>
              <w:t xml:space="preserve"> </w:t>
            </w:r>
            <w:r w:rsidR="00654BEE" w:rsidRPr="00654BEE">
              <w:rPr>
                <w:rFonts w:eastAsia="Calibri"/>
                <w:bCs/>
                <w:iCs/>
                <w:sz w:val="24"/>
                <w:szCs w:val="24"/>
              </w:rPr>
              <w:t>печи</w:t>
            </w:r>
          </w:p>
          <w:p w:rsidR="00D04426" w:rsidRPr="006D478C" w:rsidRDefault="00D04426" w:rsidP="00101E56">
            <w:pPr>
              <w:rPr>
                <w:rFonts w:eastAsia="Calibri"/>
                <w:bCs/>
                <w:iCs/>
                <w:sz w:val="28"/>
                <w:szCs w:val="28"/>
              </w:rPr>
            </w:pPr>
          </w:p>
        </w:tc>
        <w:tc>
          <w:tcPr>
            <w:tcW w:w="6378" w:type="dxa"/>
          </w:tcPr>
          <w:p w:rsidR="00D04426" w:rsidRDefault="00D04426" w:rsidP="00654BEE">
            <w:pPr>
              <w:pStyle w:val="ad"/>
              <w:ind w:left="0"/>
              <w:jc w:val="center"/>
              <w:rPr>
                <w:rFonts w:eastAsia="Calibri"/>
                <w:bCs/>
                <w:iCs/>
              </w:rPr>
            </w:pPr>
            <w:r w:rsidRPr="00654BEE">
              <w:rPr>
                <w:rFonts w:eastAsia="Calibri"/>
                <w:bCs/>
                <w:iCs/>
                <w:noProof/>
              </w:rPr>
              <w:drawing>
                <wp:anchor distT="0" distB="0" distL="114300" distR="114300" simplePos="0" relativeHeight="251661312" behindDoc="1" locked="0" layoutInCell="1" allowOverlap="1" wp14:anchorId="2CC93958" wp14:editId="3EA9C254">
                  <wp:simplePos x="0" y="0"/>
                  <wp:positionH relativeFrom="column">
                    <wp:posOffset>-293370</wp:posOffset>
                  </wp:positionH>
                  <wp:positionV relativeFrom="paragraph">
                    <wp:posOffset>571500</wp:posOffset>
                  </wp:positionV>
                  <wp:extent cx="4490720" cy="3361055"/>
                  <wp:effectExtent l="0" t="6668" r="0" b="0"/>
                  <wp:wrapTight wrapText="bothSides">
                    <wp:wrapPolygon edited="0">
                      <wp:start x="-32" y="21557"/>
                      <wp:lineTo x="21501" y="21557"/>
                      <wp:lineTo x="21501" y="133"/>
                      <wp:lineTo x="-32" y="133"/>
                      <wp:lineTo x="-32" y="21557"/>
                    </wp:wrapPolygon>
                  </wp:wrapTight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490720" cy="336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4BEE">
              <w:rPr>
                <w:rFonts w:eastAsia="Calibri"/>
                <w:bCs/>
                <w:iCs/>
              </w:rPr>
              <w:t>Рис</w:t>
            </w:r>
            <w:r w:rsidR="00654BEE">
              <w:rPr>
                <w:rFonts w:eastAsia="Calibri"/>
                <w:bCs/>
                <w:iCs/>
              </w:rPr>
              <w:t>.</w:t>
            </w:r>
            <w:r w:rsidRPr="00654BEE">
              <w:rPr>
                <w:rFonts w:eastAsia="Calibri"/>
                <w:bCs/>
                <w:iCs/>
              </w:rPr>
              <w:t xml:space="preserve"> 1</w:t>
            </w:r>
            <w:r w:rsidR="00654BEE">
              <w:rPr>
                <w:rFonts w:eastAsia="Calibri"/>
                <w:bCs/>
                <w:iCs/>
              </w:rPr>
              <w:t>5. Потолочные и карнизные тяги</w:t>
            </w:r>
          </w:p>
          <w:p w:rsidR="00654BEE" w:rsidRDefault="00654BEE" w:rsidP="00654BEE">
            <w:pPr>
              <w:pStyle w:val="ad"/>
              <w:ind w:left="0"/>
              <w:jc w:val="center"/>
              <w:rPr>
                <w:rFonts w:eastAsia="Calibri"/>
                <w:bCs/>
                <w:iCs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  <w:r>
              <w:rPr>
                <w:rFonts w:eastAsia="Calibri"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 wp14:anchorId="1190F6CC" wp14:editId="0158A1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224155</wp:posOffset>
                  </wp:positionV>
                  <wp:extent cx="3902075" cy="2921000"/>
                  <wp:effectExtent l="0" t="4762" r="0" b="0"/>
                  <wp:wrapTight wrapText="bothSides">
                    <wp:wrapPolygon edited="0">
                      <wp:start x="-26" y="21565"/>
                      <wp:lineTo x="21486" y="21565"/>
                      <wp:lineTo x="21486" y="153"/>
                      <wp:lineTo x="-26" y="153"/>
                      <wp:lineTo x="-26" y="21565"/>
                    </wp:wrapPolygon>
                  </wp:wrapTight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02075" cy="292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04426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101E56">
            <w:pPr>
              <w:pStyle w:val="ad"/>
              <w:spacing w:line="360" w:lineRule="auto"/>
              <w:ind w:left="0"/>
              <w:rPr>
                <w:rFonts w:eastAsia="Calibri"/>
                <w:bCs/>
                <w:iCs/>
                <w:sz w:val="24"/>
                <w:szCs w:val="24"/>
              </w:rPr>
            </w:pPr>
          </w:p>
          <w:p w:rsidR="00D04426" w:rsidRDefault="00D04426" w:rsidP="00654BEE">
            <w:pPr>
              <w:pStyle w:val="ad"/>
              <w:ind w:left="0"/>
              <w:jc w:val="center"/>
              <w:rPr>
                <w:rFonts w:eastAsia="Calibri"/>
                <w:bCs/>
                <w:iCs/>
              </w:rPr>
            </w:pPr>
            <w:r w:rsidRPr="00654BEE">
              <w:rPr>
                <w:rFonts w:eastAsia="Calibri"/>
                <w:bCs/>
                <w:iCs/>
              </w:rPr>
              <w:t>Рис</w:t>
            </w:r>
            <w:r w:rsidR="00654BEE" w:rsidRPr="00654BEE">
              <w:rPr>
                <w:rFonts w:eastAsia="Calibri"/>
                <w:bCs/>
                <w:iCs/>
              </w:rPr>
              <w:t>.</w:t>
            </w:r>
            <w:r w:rsidRPr="00654BEE">
              <w:rPr>
                <w:rFonts w:eastAsia="Calibri"/>
                <w:bCs/>
                <w:iCs/>
              </w:rPr>
              <w:t xml:space="preserve"> 1</w:t>
            </w:r>
            <w:r w:rsidR="00654BEE">
              <w:rPr>
                <w:rFonts w:eastAsia="Calibri"/>
                <w:bCs/>
                <w:iCs/>
              </w:rPr>
              <w:t>6</w:t>
            </w:r>
            <w:r w:rsidR="00654BEE" w:rsidRPr="00654BEE">
              <w:rPr>
                <w:rFonts w:eastAsia="Calibri"/>
                <w:bCs/>
                <w:iCs/>
              </w:rPr>
              <w:t>. Потолочные и карнизные тяги</w:t>
            </w:r>
          </w:p>
          <w:p w:rsidR="00654BEE" w:rsidRPr="00654BEE" w:rsidRDefault="00654BEE" w:rsidP="00654BEE">
            <w:pPr>
              <w:pStyle w:val="ad"/>
              <w:ind w:left="0"/>
              <w:jc w:val="center"/>
              <w:rPr>
                <w:rFonts w:eastAsia="Calibri"/>
                <w:bCs/>
                <w:iCs/>
              </w:rPr>
            </w:pPr>
          </w:p>
          <w:p w:rsidR="00D04426" w:rsidRDefault="00D04426" w:rsidP="00654BEE">
            <w:pPr>
              <w:pStyle w:val="ad"/>
              <w:ind w:left="0"/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402F672C" wp14:editId="7595E909">
                  <wp:simplePos x="0" y="0"/>
                  <wp:positionH relativeFrom="column">
                    <wp:posOffset>-130175</wp:posOffset>
                  </wp:positionH>
                  <wp:positionV relativeFrom="paragraph">
                    <wp:posOffset>267970</wp:posOffset>
                  </wp:positionV>
                  <wp:extent cx="4101465" cy="3070860"/>
                  <wp:effectExtent l="953" t="0" r="0" b="0"/>
                  <wp:wrapTopAndBottom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101465" cy="307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54BEE">
              <w:rPr>
                <w:rFonts w:eastAsia="Calibri"/>
                <w:bCs/>
                <w:iCs/>
              </w:rPr>
              <w:t>Рис</w:t>
            </w:r>
            <w:r w:rsidR="00654BEE" w:rsidRPr="00654BEE">
              <w:rPr>
                <w:rFonts w:eastAsia="Calibri"/>
                <w:bCs/>
                <w:iCs/>
              </w:rPr>
              <w:t>.</w:t>
            </w:r>
            <w:r w:rsidRPr="00654BEE">
              <w:rPr>
                <w:rFonts w:eastAsia="Calibri"/>
                <w:bCs/>
                <w:iCs/>
              </w:rPr>
              <w:t xml:space="preserve"> 1</w:t>
            </w:r>
            <w:r w:rsidR="00654BEE" w:rsidRPr="00654BEE">
              <w:rPr>
                <w:rFonts w:eastAsia="Calibri"/>
                <w:bCs/>
                <w:iCs/>
              </w:rPr>
              <w:t>7</w:t>
            </w:r>
            <w:r w:rsidRPr="00654BEE">
              <w:rPr>
                <w:rFonts w:eastAsia="Calibri"/>
                <w:bCs/>
                <w:iCs/>
              </w:rPr>
              <w:t>. Местоположение мемориальной печи.</w:t>
            </w:r>
          </w:p>
          <w:p w:rsidR="00654BEE" w:rsidRPr="00654BEE" w:rsidRDefault="00654BEE" w:rsidP="00654BEE">
            <w:pPr>
              <w:pStyle w:val="ad"/>
              <w:ind w:left="0"/>
              <w:jc w:val="center"/>
              <w:rPr>
                <w:rFonts w:eastAsia="Calibri"/>
                <w:bCs/>
                <w:iCs/>
              </w:rPr>
            </w:pPr>
          </w:p>
        </w:tc>
      </w:tr>
    </w:tbl>
    <w:p w:rsidR="00025FBA" w:rsidRDefault="00025FBA" w:rsidP="004569EA">
      <w:pPr>
        <w:pStyle w:val="ad"/>
        <w:ind w:left="5812"/>
        <w:rPr>
          <w:color w:val="000000"/>
          <w:sz w:val="28"/>
          <w:szCs w:val="28"/>
        </w:rPr>
      </w:pPr>
    </w:p>
    <w:sectPr w:rsidR="00025FBA" w:rsidSect="00D04426">
      <w:pgSz w:w="11906" w:h="16838"/>
      <w:pgMar w:top="851" w:right="567" w:bottom="993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63A7" w:rsidRDefault="00B463A7">
      <w:r>
        <w:separator/>
      </w:r>
    </w:p>
  </w:endnote>
  <w:endnote w:type="continuationSeparator" w:id="0">
    <w:p w:rsidR="00B463A7" w:rsidRDefault="00B46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9070000" w:usb2="00000010" w:usb3="00000000" w:csb0="000A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63A7" w:rsidRDefault="00B463A7">
      <w:r>
        <w:separator/>
      </w:r>
    </w:p>
  </w:footnote>
  <w:footnote w:type="continuationSeparator" w:id="0">
    <w:p w:rsidR="00B463A7" w:rsidRDefault="00B463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14668734"/>
      <w:docPartObj>
        <w:docPartGallery w:val="Page Numbers (Top of Page)"/>
        <w:docPartUnique/>
      </w:docPartObj>
    </w:sdtPr>
    <w:sdtEndPr/>
    <w:sdtContent>
      <w:p w:rsidR="00D04426" w:rsidRDefault="00D0442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6F09">
          <w:rPr>
            <w:noProof/>
          </w:rPr>
          <w:t>2</w:t>
        </w:r>
        <w:r>
          <w:fldChar w:fldCharType="end"/>
        </w:r>
      </w:p>
    </w:sdtContent>
  </w:sdt>
  <w:p w:rsidR="00D04426" w:rsidRDefault="00D04426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0771598"/>
    <w:multiLevelType w:val="hybridMultilevel"/>
    <w:tmpl w:val="633AFE3E"/>
    <w:lvl w:ilvl="0" w:tplc="F90E58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44A2B30"/>
    <w:multiLevelType w:val="hybridMultilevel"/>
    <w:tmpl w:val="F8BAAAE4"/>
    <w:lvl w:ilvl="0" w:tplc="6E9CB2E8">
      <w:start w:val="1"/>
      <w:numFmt w:val="decimal"/>
      <w:lvlText w:val="%1."/>
      <w:lvlJc w:val="left"/>
      <w:pPr>
        <w:ind w:left="1065" w:hanging="360"/>
      </w:p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>
      <w:start w:val="1"/>
      <w:numFmt w:val="lowerRoman"/>
      <w:lvlText w:val="%3."/>
      <w:lvlJc w:val="right"/>
      <w:pPr>
        <w:ind w:left="2505" w:hanging="180"/>
      </w:pPr>
    </w:lvl>
    <w:lvl w:ilvl="3" w:tplc="0419000F">
      <w:start w:val="1"/>
      <w:numFmt w:val="decimal"/>
      <w:lvlText w:val="%4."/>
      <w:lvlJc w:val="left"/>
      <w:pPr>
        <w:ind w:left="3225" w:hanging="360"/>
      </w:pPr>
    </w:lvl>
    <w:lvl w:ilvl="4" w:tplc="04190019">
      <w:start w:val="1"/>
      <w:numFmt w:val="lowerLetter"/>
      <w:lvlText w:val="%5."/>
      <w:lvlJc w:val="left"/>
      <w:pPr>
        <w:ind w:left="3945" w:hanging="360"/>
      </w:pPr>
    </w:lvl>
    <w:lvl w:ilvl="5" w:tplc="0419001B">
      <w:start w:val="1"/>
      <w:numFmt w:val="lowerRoman"/>
      <w:lvlText w:val="%6."/>
      <w:lvlJc w:val="right"/>
      <w:pPr>
        <w:ind w:left="4665" w:hanging="180"/>
      </w:pPr>
    </w:lvl>
    <w:lvl w:ilvl="6" w:tplc="0419000F">
      <w:start w:val="1"/>
      <w:numFmt w:val="decimal"/>
      <w:lvlText w:val="%7."/>
      <w:lvlJc w:val="left"/>
      <w:pPr>
        <w:ind w:left="5385" w:hanging="360"/>
      </w:pPr>
    </w:lvl>
    <w:lvl w:ilvl="7" w:tplc="04190019">
      <w:start w:val="1"/>
      <w:numFmt w:val="lowerLetter"/>
      <w:lvlText w:val="%8."/>
      <w:lvlJc w:val="left"/>
      <w:pPr>
        <w:ind w:left="6105" w:hanging="360"/>
      </w:pPr>
    </w:lvl>
    <w:lvl w:ilvl="8" w:tplc="0419001B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1AF97D46"/>
    <w:multiLevelType w:val="hybridMultilevel"/>
    <w:tmpl w:val="58BCB094"/>
    <w:lvl w:ilvl="0" w:tplc="36A2590A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671B53E7"/>
    <w:multiLevelType w:val="hybridMultilevel"/>
    <w:tmpl w:val="8DC65724"/>
    <w:lvl w:ilvl="0" w:tplc="7750A4FC">
      <w:start w:val="1"/>
      <w:numFmt w:val="decimal"/>
      <w:lvlText w:val="%1."/>
      <w:lvlJc w:val="left"/>
      <w:pPr>
        <w:ind w:left="1714" w:hanging="1005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6C472E98"/>
    <w:multiLevelType w:val="hybridMultilevel"/>
    <w:tmpl w:val="079C66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873"/>
    <w:rsid w:val="00005E5D"/>
    <w:rsid w:val="000175C6"/>
    <w:rsid w:val="00024B1D"/>
    <w:rsid w:val="00025FBA"/>
    <w:rsid w:val="00037ABF"/>
    <w:rsid w:val="00043EC1"/>
    <w:rsid w:val="00047E88"/>
    <w:rsid w:val="0006078D"/>
    <w:rsid w:val="00061BD3"/>
    <w:rsid w:val="00067D0F"/>
    <w:rsid w:val="00076083"/>
    <w:rsid w:val="000773F2"/>
    <w:rsid w:val="000A1E2B"/>
    <w:rsid w:val="000A7138"/>
    <w:rsid w:val="000B1E94"/>
    <w:rsid w:val="000B2D58"/>
    <w:rsid w:val="000B5801"/>
    <w:rsid w:val="000B69A2"/>
    <w:rsid w:val="000D2951"/>
    <w:rsid w:val="000D2CF6"/>
    <w:rsid w:val="000F2263"/>
    <w:rsid w:val="00101B5E"/>
    <w:rsid w:val="00130082"/>
    <w:rsid w:val="001318DC"/>
    <w:rsid w:val="001358D3"/>
    <w:rsid w:val="00154B3F"/>
    <w:rsid w:val="001571D7"/>
    <w:rsid w:val="001602BF"/>
    <w:rsid w:val="00160481"/>
    <w:rsid w:val="00167E61"/>
    <w:rsid w:val="001741F8"/>
    <w:rsid w:val="0017570D"/>
    <w:rsid w:val="00185A0D"/>
    <w:rsid w:val="001935BE"/>
    <w:rsid w:val="001958FA"/>
    <w:rsid w:val="001A7BA4"/>
    <w:rsid w:val="001B0413"/>
    <w:rsid w:val="001C57FC"/>
    <w:rsid w:val="001E1262"/>
    <w:rsid w:val="001E1D14"/>
    <w:rsid w:val="001E4C97"/>
    <w:rsid w:val="00200AA0"/>
    <w:rsid w:val="0021183C"/>
    <w:rsid w:val="00211872"/>
    <w:rsid w:val="00232A59"/>
    <w:rsid w:val="00235A74"/>
    <w:rsid w:val="00245F3B"/>
    <w:rsid w:val="00250997"/>
    <w:rsid w:val="00255525"/>
    <w:rsid w:val="00256552"/>
    <w:rsid w:val="00261EC8"/>
    <w:rsid w:val="002628E1"/>
    <w:rsid w:val="00266DA7"/>
    <w:rsid w:val="00284047"/>
    <w:rsid w:val="0028507E"/>
    <w:rsid w:val="002968E1"/>
    <w:rsid w:val="002A0674"/>
    <w:rsid w:val="002A209B"/>
    <w:rsid w:val="002B1848"/>
    <w:rsid w:val="002C63D3"/>
    <w:rsid w:val="002E1E07"/>
    <w:rsid w:val="002F4A29"/>
    <w:rsid w:val="00304360"/>
    <w:rsid w:val="00314069"/>
    <w:rsid w:val="0032752A"/>
    <w:rsid w:val="00332617"/>
    <w:rsid w:val="00346978"/>
    <w:rsid w:val="00374004"/>
    <w:rsid w:val="003760CF"/>
    <w:rsid w:val="003762F4"/>
    <w:rsid w:val="00382B6A"/>
    <w:rsid w:val="00391C98"/>
    <w:rsid w:val="003A12FA"/>
    <w:rsid w:val="003A1E52"/>
    <w:rsid w:val="003A449C"/>
    <w:rsid w:val="003B2787"/>
    <w:rsid w:val="003B2BC5"/>
    <w:rsid w:val="003B501E"/>
    <w:rsid w:val="003C12C4"/>
    <w:rsid w:val="003C3F66"/>
    <w:rsid w:val="003D78B8"/>
    <w:rsid w:val="003D7E8B"/>
    <w:rsid w:val="003F7FCB"/>
    <w:rsid w:val="00401741"/>
    <w:rsid w:val="00407012"/>
    <w:rsid w:val="004110CF"/>
    <w:rsid w:val="00415125"/>
    <w:rsid w:val="00417C3B"/>
    <w:rsid w:val="00421E7F"/>
    <w:rsid w:val="00422E17"/>
    <w:rsid w:val="00424D8F"/>
    <w:rsid w:val="004261ED"/>
    <w:rsid w:val="00435C3F"/>
    <w:rsid w:val="004375A6"/>
    <w:rsid w:val="0045553C"/>
    <w:rsid w:val="004563F8"/>
    <w:rsid w:val="004569EA"/>
    <w:rsid w:val="00463C15"/>
    <w:rsid w:val="00471CF3"/>
    <w:rsid w:val="004808E9"/>
    <w:rsid w:val="00485AE6"/>
    <w:rsid w:val="004935A3"/>
    <w:rsid w:val="00493C5A"/>
    <w:rsid w:val="004A7AC5"/>
    <w:rsid w:val="004B2DB8"/>
    <w:rsid w:val="004C0920"/>
    <w:rsid w:val="004C0D1B"/>
    <w:rsid w:val="004C5706"/>
    <w:rsid w:val="004D2322"/>
    <w:rsid w:val="004D3F40"/>
    <w:rsid w:val="004E3CC1"/>
    <w:rsid w:val="004F255B"/>
    <w:rsid w:val="00502DFD"/>
    <w:rsid w:val="00505BC4"/>
    <w:rsid w:val="00507737"/>
    <w:rsid w:val="00512FEB"/>
    <w:rsid w:val="0052385B"/>
    <w:rsid w:val="00525119"/>
    <w:rsid w:val="00526745"/>
    <w:rsid w:val="00541AA2"/>
    <w:rsid w:val="00553697"/>
    <w:rsid w:val="005547D7"/>
    <w:rsid w:val="005642D2"/>
    <w:rsid w:val="00564BDE"/>
    <w:rsid w:val="0056601F"/>
    <w:rsid w:val="005709C8"/>
    <w:rsid w:val="00576A6E"/>
    <w:rsid w:val="005826F2"/>
    <w:rsid w:val="0058274C"/>
    <w:rsid w:val="00583164"/>
    <w:rsid w:val="00583897"/>
    <w:rsid w:val="005A739A"/>
    <w:rsid w:val="005B2E62"/>
    <w:rsid w:val="005C2945"/>
    <w:rsid w:val="005D013C"/>
    <w:rsid w:val="005D3F40"/>
    <w:rsid w:val="005D6BFD"/>
    <w:rsid w:val="005E1AA2"/>
    <w:rsid w:val="005F072F"/>
    <w:rsid w:val="005F368D"/>
    <w:rsid w:val="00600D4F"/>
    <w:rsid w:val="00603E56"/>
    <w:rsid w:val="006047F5"/>
    <w:rsid w:val="006106B4"/>
    <w:rsid w:val="00612199"/>
    <w:rsid w:val="0061367E"/>
    <w:rsid w:val="00622B12"/>
    <w:rsid w:val="006319FB"/>
    <w:rsid w:val="00642C0A"/>
    <w:rsid w:val="006468A7"/>
    <w:rsid w:val="00651D4E"/>
    <w:rsid w:val="00654BEE"/>
    <w:rsid w:val="00657876"/>
    <w:rsid w:val="006629EC"/>
    <w:rsid w:val="00663995"/>
    <w:rsid w:val="00692834"/>
    <w:rsid w:val="00693F48"/>
    <w:rsid w:val="00696569"/>
    <w:rsid w:val="006A2440"/>
    <w:rsid w:val="006A785A"/>
    <w:rsid w:val="006B1A29"/>
    <w:rsid w:val="006B1ABA"/>
    <w:rsid w:val="006B20A4"/>
    <w:rsid w:val="006B7467"/>
    <w:rsid w:val="006C2C12"/>
    <w:rsid w:val="006C567B"/>
    <w:rsid w:val="006D188E"/>
    <w:rsid w:val="006E7BBB"/>
    <w:rsid w:val="00706F09"/>
    <w:rsid w:val="00710428"/>
    <w:rsid w:val="00727BEA"/>
    <w:rsid w:val="007345E4"/>
    <w:rsid w:val="007356B7"/>
    <w:rsid w:val="00756D4F"/>
    <w:rsid w:val="007641A2"/>
    <w:rsid w:val="0077067F"/>
    <w:rsid w:val="007803D0"/>
    <w:rsid w:val="007843F9"/>
    <w:rsid w:val="00796DA4"/>
    <w:rsid w:val="007A1220"/>
    <w:rsid w:val="007A61F2"/>
    <w:rsid w:val="007A7B5A"/>
    <w:rsid w:val="007B5054"/>
    <w:rsid w:val="007B70B4"/>
    <w:rsid w:val="007C094C"/>
    <w:rsid w:val="007C3D3D"/>
    <w:rsid w:val="007D3865"/>
    <w:rsid w:val="007E378E"/>
    <w:rsid w:val="007F758A"/>
    <w:rsid w:val="00803654"/>
    <w:rsid w:val="0081324C"/>
    <w:rsid w:val="00824315"/>
    <w:rsid w:val="00832AEC"/>
    <w:rsid w:val="00854B2A"/>
    <w:rsid w:val="00867F55"/>
    <w:rsid w:val="008715AA"/>
    <w:rsid w:val="00873A20"/>
    <w:rsid w:val="00877054"/>
    <w:rsid w:val="00880171"/>
    <w:rsid w:val="00890E16"/>
    <w:rsid w:val="00891884"/>
    <w:rsid w:val="00892788"/>
    <w:rsid w:val="008B4275"/>
    <w:rsid w:val="008C7CF4"/>
    <w:rsid w:val="008D1770"/>
    <w:rsid w:val="008E35D7"/>
    <w:rsid w:val="00905227"/>
    <w:rsid w:val="00913A49"/>
    <w:rsid w:val="0092181B"/>
    <w:rsid w:val="00935F86"/>
    <w:rsid w:val="009361B8"/>
    <w:rsid w:val="00936AEE"/>
    <w:rsid w:val="00947AF0"/>
    <w:rsid w:val="0095471A"/>
    <w:rsid w:val="0097302F"/>
    <w:rsid w:val="00974FFB"/>
    <w:rsid w:val="00982517"/>
    <w:rsid w:val="009871EF"/>
    <w:rsid w:val="009A41AD"/>
    <w:rsid w:val="009A5359"/>
    <w:rsid w:val="009A7138"/>
    <w:rsid w:val="009B0603"/>
    <w:rsid w:val="009D71A1"/>
    <w:rsid w:val="009E51AD"/>
    <w:rsid w:val="009F15E1"/>
    <w:rsid w:val="00A06943"/>
    <w:rsid w:val="00A10049"/>
    <w:rsid w:val="00A1038F"/>
    <w:rsid w:val="00A122B3"/>
    <w:rsid w:val="00A16F31"/>
    <w:rsid w:val="00A253A8"/>
    <w:rsid w:val="00A265F7"/>
    <w:rsid w:val="00A318E7"/>
    <w:rsid w:val="00A46877"/>
    <w:rsid w:val="00A57735"/>
    <w:rsid w:val="00A60822"/>
    <w:rsid w:val="00A650E0"/>
    <w:rsid w:val="00A84637"/>
    <w:rsid w:val="00A972EB"/>
    <w:rsid w:val="00AA0DB1"/>
    <w:rsid w:val="00AA4797"/>
    <w:rsid w:val="00AA5739"/>
    <w:rsid w:val="00AC1CAC"/>
    <w:rsid w:val="00AC20A9"/>
    <w:rsid w:val="00AD1582"/>
    <w:rsid w:val="00AD1713"/>
    <w:rsid w:val="00AD7C59"/>
    <w:rsid w:val="00AE7F68"/>
    <w:rsid w:val="00AF492B"/>
    <w:rsid w:val="00B026A3"/>
    <w:rsid w:val="00B1530C"/>
    <w:rsid w:val="00B30E0F"/>
    <w:rsid w:val="00B4165D"/>
    <w:rsid w:val="00B463A7"/>
    <w:rsid w:val="00B5420D"/>
    <w:rsid w:val="00B617B7"/>
    <w:rsid w:val="00B64CD4"/>
    <w:rsid w:val="00B65012"/>
    <w:rsid w:val="00B73B39"/>
    <w:rsid w:val="00B84038"/>
    <w:rsid w:val="00B87F91"/>
    <w:rsid w:val="00B91A2B"/>
    <w:rsid w:val="00BB7C10"/>
    <w:rsid w:val="00BC6A9D"/>
    <w:rsid w:val="00BD799D"/>
    <w:rsid w:val="00BE11D6"/>
    <w:rsid w:val="00BE1205"/>
    <w:rsid w:val="00BE7C88"/>
    <w:rsid w:val="00BF1F75"/>
    <w:rsid w:val="00BF20BC"/>
    <w:rsid w:val="00BF3FAA"/>
    <w:rsid w:val="00BF79A4"/>
    <w:rsid w:val="00BF7EA3"/>
    <w:rsid w:val="00C001B8"/>
    <w:rsid w:val="00C0555F"/>
    <w:rsid w:val="00C139EB"/>
    <w:rsid w:val="00C14620"/>
    <w:rsid w:val="00C22164"/>
    <w:rsid w:val="00C601E7"/>
    <w:rsid w:val="00C614EB"/>
    <w:rsid w:val="00C61FE7"/>
    <w:rsid w:val="00C64470"/>
    <w:rsid w:val="00C7003C"/>
    <w:rsid w:val="00C90465"/>
    <w:rsid w:val="00CB1729"/>
    <w:rsid w:val="00CC1051"/>
    <w:rsid w:val="00CD1FE3"/>
    <w:rsid w:val="00CE5E0F"/>
    <w:rsid w:val="00D01E78"/>
    <w:rsid w:val="00D04426"/>
    <w:rsid w:val="00D059FC"/>
    <w:rsid w:val="00D248B7"/>
    <w:rsid w:val="00D27D7B"/>
    <w:rsid w:val="00D30027"/>
    <w:rsid w:val="00D317B4"/>
    <w:rsid w:val="00D32A55"/>
    <w:rsid w:val="00D37247"/>
    <w:rsid w:val="00D43B67"/>
    <w:rsid w:val="00D650EA"/>
    <w:rsid w:val="00D84D06"/>
    <w:rsid w:val="00D86655"/>
    <w:rsid w:val="00D9017D"/>
    <w:rsid w:val="00D94024"/>
    <w:rsid w:val="00DA03E1"/>
    <w:rsid w:val="00DC0FFB"/>
    <w:rsid w:val="00DC6B18"/>
    <w:rsid w:val="00DC6C4B"/>
    <w:rsid w:val="00DD1E0F"/>
    <w:rsid w:val="00DD1F5D"/>
    <w:rsid w:val="00DF4C4A"/>
    <w:rsid w:val="00E0100D"/>
    <w:rsid w:val="00E03C2A"/>
    <w:rsid w:val="00E050C6"/>
    <w:rsid w:val="00E06868"/>
    <w:rsid w:val="00E1136C"/>
    <w:rsid w:val="00E223F9"/>
    <w:rsid w:val="00E26C3E"/>
    <w:rsid w:val="00E26FEC"/>
    <w:rsid w:val="00E310AD"/>
    <w:rsid w:val="00E323CA"/>
    <w:rsid w:val="00E35C53"/>
    <w:rsid w:val="00E37E1E"/>
    <w:rsid w:val="00E477C6"/>
    <w:rsid w:val="00E765E6"/>
    <w:rsid w:val="00E87AAB"/>
    <w:rsid w:val="00E90329"/>
    <w:rsid w:val="00E90B0E"/>
    <w:rsid w:val="00E92020"/>
    <w:rsid w:val="00E95E6B"/>
    <w:rsid w:val="00EA5C97"/>
    <w:rsid w:val="00EB290D"/>
    <w:rsid w:val="00ED0496"/>
    <w:rsid w:val="00ED38F3"/>
    <w:rsid w:val="00ED4DA7"/>
    <w:rsid w:val="00EE00AF"/>
    <w:rsid w:val="00EE59AB"/>
    <w:rsid w:val="00F00108"/>
    <w:rsid w:val="00F07377"/>
    <w:rsid w:val="00F14223"/>
    <w:rsid w:val="00F263CB"/>
    <w:rsid w:val="00F40257"/>
    <w:rsid w:val="00F51A92"/>
    <w:rsid w:val="00F65B75"/>
    <w:rsid w:val="00F73F3D"/>
    <w:rsid w:val="00F81077"/>
    <w:rsid w:val="00F86374"/>
    <w:rsid w:val="00F906C3"/>
    <w:rsid w:val="00F95208"/>
    <w:rsid w:val="00FA36AA"/>
    <w:rsid w:val="00FA3708"/>
    <w:rsid w:val="00FB3874"/>
    <w:rsid w:val="00FB4EFD"/>
    <w:rsid w:val="00FC5879"/>
    <w:rsid w:val="00FD48B7"/>
    <w:rsid w:val="00FE0EF6"/>
    <w:rsid w:val="00FE2873"/>
    <w:rsid w:val="00FE7A03"/>
    <w:rsid w:val="00FF39C2"/>
    <w:rsid w:val="00FF4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09017"/>
  <w15:docId w15:val="{E4E0F89D-953C-4628-BDAF-D17E4B06F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2873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9"/>
    <w:qFormat/>
    <w:rsid w:val="00C001B8"/>
    <w:pPr>
      <w:autoSpaceDE/>
      <w:autoSpaceDN/>
      <w:spacing w:before="162" w:after="324"/>
      <w:outlineLvl w:val="2"/>
    </w:pPr>
    <w:rPr>
      <w:rFonts w:ascii="Arial" w:hAnsi="Arial" w:cs="Arial"/>
      <w:color w:val="5185B4"/>
      <w:spacing w:val="-16"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Цветовое выделение"/>
    <w:uiPriority w:val="99"/>
    <w:rsid w:val="00FE2873"/>
    <w:rPr>
      <w:b/>
      <w:bCs/>
      <w:color w:val="26282F"/>
    </w:rPr>
  </w:style>
  <w:style w:type="character" w:styleId="a4">
    <w:name w:val="Hyperlink"/>
    <w:uiPriority w:val="99"/>
    <w:rsid w:val="00FE287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E287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7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">
    <w:name w:val="Основной текст Знак1"/>
    <w:link w:val="a7"/>
    <w:uiPriority w:val="99"/>
    <w:rsid w:val="007C3D3D"/>
    <w:rPr>
      <w:shd w:val="clear" w:color="auto" w:fill="FFFFFF"/>
    </w:rPr>
  </w:style>
  <w:style w:type="character" w:customStyle="1" w:styleId="10pt">
    <w:name w:val="Основной текст + 10 pt"/>
    <w:aliases w:val="Полужирный4"/>
    <w:uiPriority w:val="99"/>
    <w:rsid w:val="007C3D3D"/>
    <w:rPr>
      <w:b/>
      <w:bCs/>
      <w:sz w:val="20"/>
      <w:szCs w:val="20"/>
      <w:shd w:val="clear" w:color="auto" w:fill="FFFFFF"/>
    </w:rPr>
  </w:style>
  <w:style w:type="paragraph" w:styleId="a7">
    <w:name w:val="Body Text"/>
    <w:basedOn w:val="a"/>
    <w:link w:val="1"/>
    <w:uiPriority w:val="99"/>
    <w:rsid w:val="007C3D3D"/>
    <w:pPr>
      <w:widowControl w:val="0"/>
      <w:shd w:val="clear" w:color="auto" w:fill="FFFFFF"/>
      <w:autoSpaceDE/>
      <w:autoSpaceDN/>
      <w:spacing w:line="302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uiPriority w:val="99"/>
    <w:semiHidden/>
    <w:rsid w:val="007C3D3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03">
    <w:name w:val="Основной текст + 103"/>
    <w:aliases w:val="5 pt3"/>
    <w:uiPriority w:val="99"/>
    <w:rsid w:val="007C3D3D"/>
    <w:rPr>
      <w:rFonts w:ascii="Times New Roman" w:hAnsi="Times New Roman" w:cs="Times New Roman"/>
      <w:sz w:val="21"/>
      <w:szCs w:val="21"/>
      <w:u w:val="none"/>
      <w:shd w:val="clear" w:color="auto" w:fill="FFFFFF"/>
    </w:rPr>
  </w:style>
  <w:style w:type="paragraph" w:customStyle="1" w:styleId="ConsPlusNormal">
    <w:name w:val="ConsPlusNormal"/>
    <w:rsid w:val="007C3D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a9">
    <w:name w:val="caption"/>
    <w:basedOn w:val="a"/>
    <w:semiHidden/>
    <w:unhideWhenUsed/>
    <w:qFormat/>
    <w:rsid w:val="007C3D3D"/>
    <w:pPr>
      <w:autoSpaceDE/>
      <w:autoSpaceDN/>
      <w:jc w:val="center"/>
    </w:pPr>
    <w:rPr>
      <w:b/>
      <w:sz w:val="28"/>
    </w:rPr>
  </w:style>
  <w:style w:type="character" w:customStyle="1" w:styleId="FontStyle81">
    <w:name w:val="Font Style81"/>
    <w:uiPriority w:val="99"/>
    <w:rsid w:val="007C3D3D"/>
    <w:rPr>
      <w:rFonts w:ascii="Times New Roman" w:hAnsi="Times New Roman" w:cs="Times New Roman" w:hint="default"/>
      <w:sz w:val="26"/>
      <w:szCs w:val="26"/>
    </w:rPr>
  </w:style>
  <w:style w:type="paragraph" w:styleId="aa">
    <w:name w:val="header"/>
    <w:basedOn w:val="a"/>
    <w:link w:val="ab"/>
    <w:uiPriority w:val="99"/>
    <w:rsid w:val="00B64CD4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B64CD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page number"/>
    <w:basedOn w:val="a0"/>
    <w:rsid w:val="00B64CD4"/>
  </w:style>
  <w:style w:type="paragraph" w:customStyle="1" w:styleId="Noeeu1">
    <w:name w:val="Noeeu1"/>
    <w:basedOn w:val="a"/>
    <w:rsid w:val="00C0555F"/>
    <w:pPr>
      <w:autoSpaceDE/>
      <w:autoSpaceDN/>
      <w:spacing w:line="288" w:lineRule="auto"/>
    </w:pPr>
    <w:rPr>
      <w:sz w:val="28"/>
    </w:rPr>
  </w:style>
  <w:style w:type="paragraph" w:styleId="ad">
    <w:name w:val="List Paragraph"/>
    <w:basedOn w:val="a"/>
    <w:uiPriority w:val="34"/>
    <w:qFormat/>
    <w:rsid w:val="00947AF0"/>
    <w:pPr>
      <w:ind w:left="720"/>
      <w:contextualSpacing/>
    </w:pPr>
  </w:style>
  <w:style w:type="paragraph" w:customStyle="1" w:styleId="ConsPlusNonformat">
    <w:name w:val="ConsPlusNonformat"/>
    <w:rsid w:val="00947AF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e">
    <w:name w:val="Table Grid"/>
    <w:basedOn w:val="a1"/>
    <w:uiPriority w:val="39"/>
    <w:rsid w:val="00B617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66">
    <w:name w:val="Font Style66"/>
    <w:uiPriority w:val="99"/>
    <w:rsid w:val="00061BD3"/>
    <w:rPr>
      <w:rFonts w:ascii="Times New Roman" w:hAnsi="Times New Roman" w:cs="Times New Roman" w:hint="default"/>
      <w:sz w:val="26"/>
      <w:szCs w:val="26"/>
    </w:rPr>
  </w:style>
  <w:style w:type="paragraph" w:styleId="af">
    <w:name w:val="footer"/>
    <w:basedOn w:val="a"/>
    <w:link w:val="af0"/>
    <w:uiPriority w:val="99"/>
    <w:unhideWhenUsed/>
    <w:rsid w:val="004110C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4110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Plain Text"/>
    <w:basedOn w:val="a"/>
    <w:link w:val="af2"/>
    <w:rsid w:val="00507737"/>
    <w:pPr>
      <w:autoSpaceDE/>
      <w:autoSpaceDN/>
    </w:pPr>
    <w:rPr>
      <w:rFonts w:ascii="Courier New" w:hAnsi="Courier New"/>
    </w:rPr>
  </w:style>
  <w:style w:type="character" w:customStyle="1" w:styleId="af2">
    <w:name w:val="Текст Знак"/>
    <w:basedOn w:val="a0"/>
    <w:link w:val="af1"/>
    <w:rsid w:val="0050773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fontstyle01">
    <w:name w:val="fontstyle01"/>
    <w:basedOn w:val="a0"/>
    <w:rsid w:val="004569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4569E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569EA"/>
    <w:pPr>
      <w:widowControl w:val="0"/>
    </w:pPr>
    <w:rPr>
      <w:sz w:val="22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C001B8"/>
    <w:rPr>
      <w:rFonts w:ascii="Arial" w:eastAsia="Times New Roman" w:hAnsi="Arial" w:cs="Arial"/>
      <w:color w:val="5185B4"/>
      <w:spacing w:val="-16"/>
      <w:sz w:val="29"/>
      <w:szCs w:val="29"/>
      <w:lang w:eastAsia="ru-RU"/>
    </w:rPr>
  </w:style>
  <w:style w:type="paragraph" w:styleId="af3">
    <w:name w:val="No Spacing"/>
    <w:uiPriority w:val="1"/>
    <w:qFormat/>
    <w:rsid w:val="00D044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777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132B6-DE9E-4137-9A8E-3230351E6D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1249</Words>
  <Characters>7121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культуры Республики Татарстан</Company>
  <LinksUpToDate>false</LinksUpToDate>
  <CharactersWithSpaces>8354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Резеда Ахкамовна</dc:creator>
  <cp:keywords/>
  <dc:description/>
  <cp:lastModifiedBy>1</cp:lastModifiedBy>
  <cp:revision>7</cp:revision>
  <cp:lastPrinted>2022-11-29T07:59:00Z</cp:lastPrinted>
  <dcterms:created xsi:type="dcterms:W3CDTF">2022-11-22T15:00:00Z</dcterms:created>
  <dcterms:modified xsi:type="dcterms:W3CDTF">2022-12-07T10:14:00Z</dcterms:modified>
</cp:coreProperties>
</file>