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ED31E9" w:rsidRDefault="00775DB0" w:rsidP="00885237">
      <w:pPr>
        <w:ind w:right="5952"/>
        <w:jc w:val="both"/>
        <w:rPr>
          <w:color w:val="000000" w:themeColor="text1"/>
          <w:sz w:val="6"/>
          <w:szCs w:val="26"/>
        </w:rPr>
      </w:pPr>
    </w:p>
    <w:p w:rsidR="00945E88" w:rsidRDefault="00945E88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885237" w:rsidRPr="00777B4E" w:rsidRDefault="000B79D7" w:rsidP="00777B4E">
      <w:pPr>
        <w:ind w:right="5385"/>
        <w:jc w:val="both"/>
        <w:rPr>
          <w:color w:val="000000" w:themeColor="text1"/>
          <w:sz w:val="28"/>
          <w:szCs w:val="28"/>
        </w:rPr>
      </w:pPr>
      <w:r w:rsidRPr="00777B4E">
        <w:rPr>
          <w:color w:val="000000" w:themeColor="text1"/>
          <w:sz w:val="28"/>
          <w:szCs w:val="28"/>
        </w:rPr>
        <w:t xml:space="preserve">Об утверждении </w:t>
      </w:r>
      <w:r w:rsidR="00ED31E9" w:rsidRPr="00777B4E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ED31E9" w:rsidRPr="00777B4E">
        <w:rPr>
          <w:color w:val="000000" w:themeColor="text1"/>
          <w:sz w:val="28"/>
          <w:szCs w:val="28"/>
        </w:rPr>
        <w:t xml:space="preserve">описания местоположения </w:t>
      </w:r>
      <w:r w:rsidR="00CF2216" w:rsidRPr="00777B4E">
        <w:rPr>
          <w:color w:val="000000" w:themeColor="text1"/>
          <w:sz w:val="28"/>
          <w:szCs w:val="28"/>
        </w:rPr>
        <w:t>границ защитн</w:t>
      </w:r>
      <w:r w:rsidR="004215ED" w:rsidRPr="00777B4E">
        <w:rPr>
          <w:color w:val="000000" w:themeColor="text1"/>
          <w:sz w:val="28"/>
          <w:szCs w:val="28"/>
        </w:rPr>
        <w:t>ой</w:t>
      </w:r>
      <w:r w:rsidR="00CF2216" w:rsidRPr="00777B4E">
        <w:rPr>
          <w:color w:val="000000" w:themeColor="text1"/>
          <w:sz w:val="28"/>
          <w:szCs w:val="28"/>
        </w:rPr>
        <w:t xml:space="preserve"> зон</w:t>
      </w:r>
      <w:r w:rsidR="004215ED" w:rsidRPr="00777B4E">
        <w:rPr>
          <w:color w:val="000000" w:themeColor="text1"/>
          <w:sz w:val="28"/>
          <w:szCs w:val="28"/>
        </w:rPr>
        <w:t>ы объекта</w:t>
      </w:r>
      <w:proofErr w:type="gramEnd"/>
      <w:r w:rsidR="00885237" w:rsidRPr="00777B4E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F76863" w:rsidRPr="00777B4E">
        <w:rPr>
          <w:color w:val="000000" w:themeColor="text1"/>
          <w:sz w:val="28"/>
          <w:szCs w:val="28"/>
        </w:rPr>
        <w:t xml:space="preserve"> </w:t>
      </w:r>
      <w:r w:rsidR="00607482" w:rsidRPr="00777B4E">
        <w:rPr>
          <w:color w:val="000000" w:themeColor="text1"/>
          <w:sz w:val="28"/>
          <w:szCs w:val="28"/>
        </w:rPr>
        <w:t>«Мечеть, нач. XIX в.»</w:t>
      </w:r>
      <w:r w:rsidR="00ED31E9" w:rsidRPr="00777B4E">
        <w:rPr>
          <w:color w:val="000000" w:themeColor="text1"/>
          <w:sz w:val="28"/>
          <w:szCs w:val="28"/>
        </w:rPr>
        <w:t xml:space="preserve">, </w:t>
      </w:r>
      <w:proofErr w:type="gramStart"/>
      <w:r w:rsidR="00777B4E" w:rsidRPr="00777B4E">
        <w:rPr>
          <w:sz w:val="28"/>
          <w:szCs w:val="28"/>
        </w:rPr>
        <w:t>расположенного</w:t>
      </w:r>
      <w:proofErr w:type="gramEnd"/>
      <w:r w:rsidR="00777B4E" w:rsidRPr="00777B4E">
        <w:rPr>
          <w:sz w:val="28"/>
          <w:szCs w:val="28"/>
        </w:rPr>
        <w:t xml:space="preserve"> по адресу: </w:t>
      </w:r>
      <w:proofErr w:type="spellStart"/>
      <w:r w:rsidR="00777B4E" w:rsidRPr="00777B4E">
        <w:rPr>
          <w:sz w:val="28"/>
          <w:szCs w:val="28"/>
        </w:rPr>
        <w:t>Лениногорский</w:t>
      </w:r>
      <w:proofErr w:type="spellEnd"/>
      <w:r w:rsidR="00777B4E" w:rsidRPr="00777B4E">
        <w:rPr>
          <w:sz w:val="28"/>
          <w:szCs w:val="28"/>
        </w:rPr>
        <w:t xml:space="preserve"> район, </w:t>
      </w:r>
      <w:proofErr w:type="gramStart"/>
      <w:r w:rsidR="00777B4E" w:rsidRPr="00777B4E">
        <w:rPr>
          <w:sz w:val="28"/>
          <w:szCs w:val="28"/>
        </w:rPr>
        <w:t>с</w:t>
      </w:r>
      <w:proofErr w:type="gramEnd"/>
      <w:r w:rsidR="00777B4E" w:rsidRPr="00777B4E">
        <w:rPr>
          <w:sz w:val="28"/>
          <w:szCs w:val="28"/>
        </w:rPr>
        <w:t xml:space="preserve">. Старое Шугурово, ул. </w:t>
      </w:r>
      <w:proofErr w:type="spellStart"/>
      <w:r w:rsidR="00777B4E" w:rsidRPr="00777B4E">
        <w:rPr>
          <w:sz w:val="28"/>
          <w:szCs w:val="28"/>
        </w:rPr>
        <w:t>Халикова</w:t>
      </w:r>
      <w:proofErr w:type="spellEnd"/>
      <w:r w:rsidR="00777B4E" w:rsidRPr="00777B4E">
        <w:rPr>
          <w:sz w:val="28"/>
          <w:szCs w:val="28"/>
        </w:rPr>
        <w:t xml:space="preserve"> (</w:t>
      </w:r>
      <w:proofErr w:type="spellStart"/>
      <w:r w:rsidR="00777B4E" w:rsidRPr="00777B4E">
        <w:rPr>
          <w:sz w:val="28"/>
          <w:szCs w:val="28"/>
        </w:rPr>
        <w:t>Лениногорский</w:t>
      </w:r>
      <w:proofErr w:type="spellEnd"/>
      <w:r w:rsidR="00777B4E" w:rsidRPr="00777B4E">
        <w:rPr>
          <w:sz w:val="28"/>
          <w:szCs w:val="28"/>
        </w:rPr>
        <w:t xml:space="preserve"> район, д. Старое Шугурово), </w:t>
      </w:r>
      <w:r w:rsidR="00ED31E9" w:rsidRPr="00777B4E">
        <w:rPr>
          <w:color w:val="000000" w:themeColor="text1"/>
          <w:sz w:val="28"/>
          <w:szCs w:val="28"/>
        </w:rPr>
        <w:t>с перечнем координат</w:t>
      </w:r>
      <w:r w:rsidR="002D6B0D" w:rsidRPr="00777B4E"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ED31E9" w:rsidRPr="00777B4E">
        <w:rPr>
          <w:color w:val="000000" w:themeColor="text1"/>
          <w:sz w:val="28"/>
          <w:szCs w:val="28"/>
        </w:rPr>
        <w:t>, установленной для ведения Единого государственного реестра недвижимости</w:t>
      </w:r>
      <w:r w:rsidR="00607482" w:rsidRPr="00777B4E">
        <w:rPr>
          <w:color w:val="000000" w:themeColor="text1"/>
          <w:sz w:val="28"/>
          <w:szCs w:val="28"/>
        </w:rPr>
        <w:t>, режима использования земель в границах защитной зоны объекта культурного наследия регионального значения</w:t>
      </w:r>
    </w:p>
    <w:p w:rsidR="00885237" w:rsidRPr="00ED31E9" w:rsidRDefault="00885237" w:rsidP="00885237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885237" w:rsidRPr="00ED31E9" w:rsidRDefault="00885237" w:rsidP="0088523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"/>
          <w:szCs w:val="28"/>
        </w:rPr>
      </w:pPr>
    </w:p>
    <w:p w:rsidR="00885237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</w:t>
      </w:r>
      <w:r w:rsidR="00ED3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ED31E9" w:rsidRPr="00ED31E9" w:rsidRDefault="00ED31E9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ED31E9" w:rsidRDefault="00AD1BA6" w:rsidP="00E823EC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>1. Утверди</w:t>
      </w:r>
      <w:r w:rsidR="00945E88">
        <w:rPr>
          <w:color w:val="000000" w:themeColor="text1"/>
          <w:sz w:val="28"/>
          <w:szCs w:val="28"/>
        </w:rPr>
        <w:t>ть</w:t>
      </w:r>
      <w:r w:rsidR="00ED31E9">
        <w:rPr>
          <w:color w:val="000000" w:themeColor="text1"/>
          <w:sz w:val="28"/>
          <w:szCs w:val="28"/>
        </w:rPr>
        <w:t>:</w:t>
      </w:r>
    </w:p>
    <w:p w:rsidR="00885237" w:rsidRDefault="00ED31E9" w:rsidP="00E823EC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</w:t>
      </w:r>
      <w:r w:rsidRPr="00ED31E9">
        <w:rPr>
          <w:color w:val="000000" w:themeColor="text1"/>
          <w:sz w:val="28"/>
          <w:szCs w:val="28"/>
        </w:rPr>
        <w:t xml:space="preserve">местоположения границ защитной зоны объекта культурного наследия регионального значения </w:t>
      </w:r>
      <w:r w:rsidR="00607482" w:rsidRPr="00607482">
        <w:rPr>
          <w:color w:val="000000" w:themeColor="text1"/>
          <w:sz w:val="28"/>
          <w:szCs w:val="28"/>
        </w:rPr>
        <w:t>«Мечеть, нач. XIX в.»</w:t>
      </w:r>
      <w:r w:rsidRPr="00ED31E9">
        <w:rPr>
          <w:color w:val="000000" w:themeColor="text1"/>
          <w:sz w:val="28"/>
          <w:szCs w:val="28"/>
        </w:rPr>
        <w:t xml:space="preserve">, </w:t>
      </w:r>
      <w:proofErr w:type="gramStart"/>
      <w:r w:rsidR="00777B4E" w:rsidRPr="00777B4E">
        <w:rPr>
          <w:sz w:val="28"/>
          <w:szCs w:val="28"/>
        </w:rPr>
        <w:t>расположенного</w:t>
      </w:r>
      <w:proofErr w:type="gramEnd"/>
      <w:r w:rsidR="00777B4E" w:rsidRPr="00777B4E">
        <w:rPr>
          <w:sz w:val="28"/>
          <w:szCs w:val="28"/>
        </w:rPr>
        <w:t xml:space="preserve"> по адресу: </w:t>
      </w:r>
      <w:proofErr w:type="spellStart"/>
      <w:r w:rsidR="00777B4E" w:rsidRPr="00777B4E">
        <w:rPr>
          <w:sz w:val="28"/>
          <w:szCs w:val="28"/>
        </w:rPr>
        <w:t>Лениногорский</w:t>
      </w:r>
      <w:proofErr w:type="spellEnd"/>
      <w:r w:rsidR="00777B4E" w:rsidRPr="00777B4E">
        <w:rPr>
          <w:sz w:val="28"/>
          <w:szCs w:val="28"/>
        </w:rPr>
        <w:t xml:space="preserve"> район, </w:t>
      </w:r>
      <w:proofErr w:type="gramStart"/>
      <w:r w:rsidR="00777B4E" w:rsidRPr="00777B4E">
        <w:rPr>
          <w:sz w:val="28"/>
          <w:szCs w:val="28"/>
        </w:rPr>
        <w:t>с</w:t>
      </w:r>
      <w:proofErr w:type="gramEnd"/>
      <w:r w:rsidR="00777B4E" w:rsidRPr="00777B4E">
        <w:rPr>
          <w:sz w:val="28"/>
          <w:szCs w:val="28"/>
        </w:rPr>
        <w:t xml:space="preserve">. Старое Шугурово, ул. </w:t>
      </w:r>
      <w:proofErr w:type="spellStart"/>
      <w:r w:rsidR="00777B4E" w:rsidRPr="00777B4E">
        <w:rPr>
          <w:sz w:val="28"/>
          <w:szCs w:val="28"/>
        </w:rPr>
        <w:t>Халикова</w:t>
      </w:r>
      <w:proofErr w:type="spellEnd"/>
      <w:r w:rsidR="00777B4E" w:rsidRPr="00777B4E">
        <w:rPr>
          <w:sz w:val="28"/>
          <w:szCs w:val="28"/>
        </w:rPr>
        <w:t xml:space="preserve"> (</w:t>
      </w:r>
      <w:proofErr w:type="spellStart"/>
      <w:r w:rsidR="00777B4E" w:rsidRPr="00777B4E">
        <w:rPr>
          <w:sz w:val="28"/>
          <w:szCs w:val="28"/>
        </w:rPr>
        <w:t>Лениногорский</w:t>
      </w:r>
      <w:proofErr w:type="spellEnd"/>
      <w:r w:rsidR="00777B4E" w:rsidRPr="00777B4E">
        <w:rPr>
          <w:sz w:val="28"/>
          <w:szCs w:val="28"/>
        </w:rPr>
        <w:t xml:space="preserve"> район, д. Старое Шугурово)</w:t>
      </w:r>
      <w:r w:rsidRPr="00ED31E9">
        <w:rPr>
          <w:color w:val="000000" w:themeColor="text1"/>
          <w:sz w:val="28"/>
          <w:szCs w:val="28"/>
        </w:rPr>
        <w:t>, с перечнем координат</w:t>
      </w:r>
      <w:r w:rsidR="002D6B0D">
        <w:rPr>
          <w:color w:val="000000" w:themeColor="text1"/>
          <w:sz w:val="28"/>
          <w:szCs w:val="28"/>
        </w:rPr>
        <w:t xml:space="preserve"> </w:t>
      </w:r>
      <w:r w:rsidR="002D6B0D" w:rsidRPr="002D6B0D">
        <w:rPr>
          <w:color w:val="000000" w:themeColor="text1"/>
          <w:sz w:val="28"/>
          <w:szCs w:val="28"/>
        </w:rPr>
        <w:t>характерных точек этих границ в системе координат</w:t>
      </w:r>
      <w:r w:rsidRPr="00ED31E9">
        <w:rPr>
          <w:color w:val="000000" w:themeColor="text1"/>
          <w:sz w:val="28"/>
          <w:szCs w:val="28"/>
        </w:rPr>
        <w:t>, установленной для ведения Единого государственного реестра недвижимости</w:t>
      </w:r>
      <w:r w:rsidR="00607482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945E88">
        <w:rPr>
          <w:color w:val="000000" w:themeColor="text1"/>
          <w:sz w:val="28"/>
          <w:szCs w:val="28"/>
        </w:rPr>
        <w:t>;</w:t>
      </w:r>
    </w:p>
    <w:p w:rsidR="00FA7BEA" w:rsidRPr="007241A2" w:rsidRDefault="00FA7BEA" w:rsidP="00E823EC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ED31E9">
        <w:rPr>
          <w:color w:val="000000" w:themeColor="text1"/>
          <w:sz w:val="28"/>
          <w:szCs w:val="28"/>
        </w:rPr>
        <w:t xml:space="preserve">земель в границах </w:t>
      </w:r>
      <w:r w:rsidRPr="00FA7BEA">
        <w:rPr>
          <w:color w:val="000000" w:themeColor="text1"/>
          <w:sz w:val="28"/>
          <w:szCs w:val="28"/>
        </w:rPr>
        <w:t>защитной зоны объекта культурного наследия регионального значения</w:t>
      </w:r>
      <w:r w:rsidR="00F76863">
        <w:rPr>
          <w:color w:val="000000" w:themeColor="text1"/>
          <w:sz w:val="28"/>
          <w:szCs w:val="28"/>
        </w:rPr>
        <w:t xml:space="preserve"> </w:t>
      </w:r>
      <w:r w:rsidR="00607482" w:rsidRPr="00607482">
        <w:rPr>
          <w:color w:val="000000" w:themeColor="text1"/>
          <w:sz w:val="28"/>
          <w:szCs w:val="28"/>
        </w:rPr>
        <w:t>«Мечеть, нач. XIX в.»</w:t>
      </w:r>
      <w:r w:rsidR="00F76863" w:rsidRPr="007241A2">
        <w:rPr>
          <w:color w:val="000000" w:themeColor="text1"/>
          <w:sz w:val="28"/>
          <w:szCs w:val="28"/>
        </w:rPr>
        <w:t xml:space="preserve">, </w:t>
      </w:r>
      <w:proofErr w:type="gramStart"/>
      <w:r w:rsidR="00777B4E" w:rsidRPr="00777B4E">
        <w:rPr>
          <w:sz w:val="28"/>
          <w:szCs w:val="28"/>
        </w:rPr>
        <w:t>расположенного</w:t>
      </w:r>
      <w:proofErr w:type="gramEnd"/>
      <w:r w:rsidR="00777B4E" w:rsidRPr="00777B4E">
        <w:rPr>
          <w:sz w:val="28"/>
          <w:szCs w:val="28"/>
        </w:rPr>
        <w:t xml:space="preserve"> по адресу: </w:t>
      </w:r>
      <w:proofErr w:type="spellStart"/>
      <w:r w:rsidR="00777B4E" w:rsidRPr="00777B4E">
        <w:rPr>
          <w:sz w:val="28"/>
          <w:szCs w:val="28"/>
        </w:rPr>
        <w:t>Лениногорский</w:t>
      </w:r>
      <w:proofErr w:type="spellEnd"/>
      <w:r w:rsidR="00777B4E" w:rsidRPr="00777B4E">
        <w:rPr>
          <w:sz w:val="28"/>
          <w:szCs w:val="28"/>
        </w:rPr>
        <w:t xml:space="preserve"> район, </w:t>
      </w:r>
      <w:proofErr w:type="gramStart"/>
      <w:r w:rsidR="00777B4E" w:rsidRPr="00777B4E">
        <w:rPr>
          <w:sz w:val="28"/>
          <w:szCs w:val="28"/>
        </w:rPr>
        <w:t>с</w:t>
      </w:r>
      <w:proofErr w:type="gramEnd"/>
      <w:r w:rsidR="00777B4E" w:rsidRPr="00777B4E">
        <w:rPr>
          <w:sz w:val="28"/>
          <w:szCs w:val="28"/>
        </w:rPr>
        <w:t xml:space="preserve">. Старое Шугурово, ул. </w:t>
      </w:r>
      <w:proofErr w:type="spellStart"/>
      <w:r w:rsidR="00777B4E" w:rsidRPr="00777B4E">
        <w:rPr>
          <w:sz w:val="28"/>
          <w:szCs w:val="28"/>
        </w:rPr>
        <w:t>Халикова</w:t>
      </w:r>
      <w:proofErr w:type="spellEnd"/>
      <w:r w:rsidR="00777B4E" w:rsidRPr="00777B4E">
        <w:rPr>
          <w:sz w:val="28"/>
          <w:szCs w:val="28"/>
        </w:rPr>
        <w:t xml:space="preserve"> (</w:t>
      </w:r>
      <w:proofErr w:type="spellStart"/>
      <w:r w:rsidR="00777B4E" w:rsidRPr="00777B4E">
        <w:rPr>
          <w:sz w:val="28"/>
          <w:szCs w:val="28"/>
        </w:rPr>
        <w:t>Лениногорский</w:t>
      </w:r>
      <w:proofErr w:type="spellEnd"/>
      <w:r w:rsidR="00777B4E" w:rsidRPr="00777B4E">
        <w:rPr>
          <w:sz w:val="28"/>
          <w:szCs w:val="28"/>
        </w:rPr>
        <w:t xml:space="preserve"> район, д. Старое Шугурово)</w:t>
      </w:r>
      <w:r w:rsidR="00607482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 w:rsidR="00ED31E9">
        <w:rPr>
          <w:color w:val="000000" w:themeColor="text1"/>
          <w:sz w:val="28"/>
          <w:szCs w:val="28"/>
        </w:rPr>
        <w:t>.</w:t>
      </w:r>
    </w:p>
    <w:p w:rsidR="00ED31E9" w:rsidRPr="007241A2" w:rsidRDefault="00ED31E9" w:rsidP="00ED31E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 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недвижимости, а также организовать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по охране объектов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53075" w:rsidRDefault="00ED31E9" w:rsidP="00ED31E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31E9" w:rsidRDefault="00ED31E9" w:rsidP="00ED31E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482" w:rsidRDefault="00607482" w:rsidP="00ED31E9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777B4E" w:rsidRDefault="00777B4E" w:rsidP="00FA7BEA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FA7BEA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CF2216" w:rsidRDefault="00CF2216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5B4035" w:rsidRPr="00777B4E" w:rsidRDefault="00ED31E9" w:rsidP="005B4035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Графическое описание местоположения границ защитной зоны объекта культурного наследия регионального значения </w:t>
      </w:r>
      <w:r w:rsidR="00607482" w:rsidRPr="0077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«Мечеть, нач. XIX в.»</w:t>
      </w:r>
      <w:r w:rsidRPr="0077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gram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расположенного</w:t>
      </w:r>
      <w:proofErr w:type="gramEnd"/>
      <w:r w:rsidR="00777B4E" w:rsidRPr="00777B4E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proofErr w:type="spell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Лениногорский</w:t>
      </w:r>
      <w:proofErr w:type="spellEnd"/>
      <w:r w:rsidR="00777B4E" w:rsidRPr="00777B4E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gram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77B4E" w:rsidRPr="00777B4E">
        <w:rPr>
          <w:rFonts w:ascii="Times New Roman" w:hAnsi="Times New Roman" w:cs="Times New Roman"/>
          <w:b/>
          <w:sz w:val="28"/>
          <w:szCs w:val="28"/>
        </w:rPr>
        <w:t xml:space="preserve">. Старое Шугурово, ул. </w:t>
      </w:r>
      <w:proofErr w:type="spell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Халикова</w:t>
      </w:r>
      <w:proofErr w:type="spellEnd"/>
      <w:r w:rsidR="00777B4E" w:rsidRPr="00777B4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Лениногорский</w:t>
      </w:r>
      <w:proofErr w:type="spellEnd"/>
      <w:r w:rsidR="00777B4E" w:rsidRPr="00777B4E">
        <w:rPr>
          <w:rFonts w:ascii="Times New Roman" w:hAnsi="Times New Roman" w:cs="Times New Roman"/>
          <w:b/>
          <w:sz w:val="28"/>
          <w:szCs w:val="28"/>
        </w:rPr>
        <w:t xml:space="preserve"> район, д. Старое Шугурово)</w:t>
      </w:r>
      <w:r w:rsidRPr="0077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 перечнем координат, установленной для ведения Единого государственного реестра недвижимости</w:t>
      </w:r>
    </w:p>
    <w:p w:rsidR="00ED31E9" w:rsidRPr="00ED31E9" w:rsidRDefault="00ED31E9" w:rsidP="005B4035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4035" w:rsidRDefault="00945E88" w:rsidP="0060748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5E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4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защитной зоны объекта культурного наследия регионального значения </w:t>
      </w:r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Мечеть, нач. XIX</w:t>
      </w:r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в.», </w:t>
      </w:r>
      <w:proofErr w:type="gramStart"/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Лениногорский</w:t>
      </w:r>
      <w:proofErr w:type="spell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gram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Старое Шугурово, ул. </w:t>
      </w:r>
      <w:proofErr w:type="spellStart"/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>Халикова</w:t>
      </w:r>
      <w:proofErr w:type="spellEnd"/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Лениногорский</w:t>
      </w:r>
      <w:proofErr w:type="spell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д. Старое Шугурово)</w:t>
      </w:r>
    </w:p>
    <w:p w:rsidR="00607482" w:rsidRDefault="00607482" w:rsidP="0060748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C763DF" w:rsidTr="00C763DF">
        <w:tc>
          <w:tcPr>
            <w:tcW w:w="10065" w:type="dxa"/>
          </w:tcPr>
          <w:p w:rsidR="00C763DF" w:rsidRDefault="00C763DF" w:rsidP="005B4035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54D1DB05" wp14:editId="11CC4475">
                  <wp:extent cx="5589917" cy="3381555"/>
                  <wp:effectExtent l="0" t="0" r="0" b="9525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0207" cy="338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3DF" w:rsidTr="00C763DF">
        <w:tc>
          <w:tcPr>
            <w:tcW w:w="10065" w:type="dxa"/>
            <w:vAlign w:val="bottom"/>
          </w:tcPr>
          <w:p w:rsidR="00C763DF" w:rsidRPr="00C763DF" w:rsidRDefault="00C763DF" w:rsidP="00145207">
            <w:pPr>
              <w:jc w:val="center"/>
              <w:rPr>
                <w:b/>
                <w:sz w:val="28"/>
              </w:rPr>
            </w:pPr>
            <w:r w:rsidRPr="00C763DF">
              <w:rPr>
                <w:b/>
                <w:sz w:val="28"/>
              </w:rPr>
              <w:t>Масштаб 1:2000</w:t>
            </w:r>
          </w:p>
        </w:tc>
      </w:tr>
      <w:tr w:rsidR="00C763DF" w:rsidTr="00C763DF">
        <w:tc>
          <w:tcPr>
            <w:tcW w:w="10065" w:type="dxa"/>
            <w:vAlign w:val="bottom"/>
          </w:tcPr>
          <w:p w:rsidR="00C763DF" w:rsidRPr="00C763DF" w:rsidRDefault="00C763DF" w:rsidP="00145207">
            <w:pPr>
              <w:rPr>
                <w:b/>
                <w:sz w:val="28"/>
              </w:rPr>
            </w:pPr>
            <w:r w:rsidRPr="00C763DF">
              <w:rPr>
                <w:b/>
                <w:sz w:val="28"/>
              </w:rPr>
              <w:t>Условные обозначения:</w:t>
            </w:r>
          </w:p>
        </w:tc>
      </w:tr>
      <w:tr w:rsidR="00C763DF" w:rsidTr="00C763DF">
        <w:tc>
          <w:tcPr>
            <w:tcW w:w="10065" w:type="dxa"/>
            <w:vAlign w:val="center"/>
          </w:tcPr>
          <w:p w:rsidR="00C763DF" w:rsidRPr="00C763DF" w:rsidRDefault="00C763DF" w:rsidP="00777B4E">
            <w:pPr>
              <w:jc w:val="both"/>
              <w:rPr>
                <w:sz w:val="28"/>
              </w:rPr>
            </w:pPr>
            <w:r w:rsidRPr="00C763DF">
              <w:rPr>
                <w:sz w:val="28"/>
              </w:rPr>
              <w:object w:dxaOrig="1050" w:dyaOrig="120" w14:anchorId="482F93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pt;height:6.2pt" o:ole="">
                  <v:imagedata r:id="rId11" o:title=""/>
                </v:shape>
                <o:OLEObject Type="Embed" ProgID="PBrush" ShapeID="_x0000_i1025" DrawAspect="Content" ObjectID="_1646490153" r:id="rId12"/>
              </w:object>
            </w:r>
            <w:r w:rsidRPr="00C763DF">
              <w:rPr>
                <w:sz w:val="28"/>
              </w:rPr>
              <w:t xml:space="preserve"> - </w:t>
            </w:r>
            <w:r w:rsidRPr="00C763DF">
              <w:rPr>
                <w:bCs/>
                <w:sz w:val="28"/>
              </w:rPr>
              <w:t>контур границы защитной зоны объектов культурного наследия</w:t>
            </w:r>
            <w:r w:rsidRPr="00C763DF">
              <w:rPr>
                <w:sz w:val="28"/>
              </w:rPr>
              <w:t>;</w:t>
            </w:r>
          </w:p>
          <w:p w:rsidR="00C763DF" w:rsidRPr="00C763DF" w:rsidRDefault="00C763DF" w:rsidP="00777B4E">
            <w:pPr>
              <w:jc w:val="both"/>
              <w:rPr>
                <w:color w:val="000000"/>
                <w:sz w:val="28"/>
                <w:szCs w:val="18"/>
              </w:rPr>
            </w:pPr>
            <w:r w:rsidRPr="00C763DF">
              <w:rPr>
                <w:sz w:val="28"/>
                <w:szCs w:val="18"/>
              </w:rPr>
              <w:t>_ _ _ _ _ _ _ _ _</w:t>
            </w:r>
            <w:r w:rsidR="00777B4E">
              <w:rPr>
                <w:sz w:val="28"/>
                <w:szCs w:val="18"/>
              </w:rPr>
              <w:t xml:space="preserve"> </w:t>
            </w:r>
            <w:r w:rsidRPr="00C763DF">
              <w:rPr>
                <w:sz w:val="28"/>
                <w:szCs w:val="18"/>
              </w:rPr>
              <w:t>-</w:t>
            </w:r>
            <w:r w:rsidRPr="00C763DF">
              <w:rPr>
                <w:color w:val="000000"/>
                <w:sz w:val="28"/>
                <w:szCs w:val="18"/>
              </w:rPr>
              <w:t xml:space="preserve"> </w:t>
            </w:r>
            <w:r w:rsidRPr="00C763DF">
              <w:rPr>
                <w:color w:val="000000"/>
                <w:sz w:val="28"/>
              </w:rPr>
              <w:t>существующая часть границ земельных участков, в пределах которых расположен объект</w:t>
            </w:r>
            <w:r w:rsidRPr="00C763DF">
              <w:rPr>
                <w:color w:val="000000"/>
                <w:sz w:val="28"/>
                <w:szCs w:val="18"/>
              </w:rPr>
              <w:t>;</w:t>
            </w:r>
          </w:p>
          <w:p w:rsidR="00C763DF" w:rsidRPr="00C763DF" w:rsidRDefault="00C763DF" w:rsidP="00777B4E">
            <w:pPr>
              <w:jc w:val="both"/>
              <w:rPr>
                <w:sz w:val="28"/>
              </w:rPr>
            </w:pPr>
            <w:r w:rsidRPr="00C763DF">
              <w:rPr>
                <w:sz w:val="28"/>
              </w:rPr>
              <w:object w:dxaOrig="405" w:dyaOrig="390" w14:anchorId="642DB35B">
                <v:shape id="_x0000_i1026" type="#_x0000_t75" style="width:19.55pt;height:19.55pt" o:ole="">
                  <v:imagedata r:id="rId13" o:title=""/>
                </v:shape>
                <o:OLEObject Type="Embed" ProgID="PBrush" ShapeID="_x0000_i1026" DrawAspect="Content" ObjectID="_1646490154" r:id="rId14"/>
              </w:object>
            </w:r>
            <w:r w:rsidRPr="00C763DF">
              <w:rPr>
                <w:sz w:val="28"/>
              </w:rPr>
              <w:t>1</w:t>
            </w:r>
            <w:r w:rsidR="00777B4E">
              <w:rPr>
                <w:sz w:val="28"/>
              </w:rPr>
              <w:t xml:space="preserve"> </w:t>
            </w:r>
            <w:r w:rsidRPr="00C763DF">
              <w:rPr>
                <w:sz w:val="28"/>
              </w:rPr>
              <w:t>- обозначение характерной точки контура объекта;</w:t>
            </w:r>
          </w:p>
          <w:p w:rsidR="00C763DF" w:rsidRPr="00C763DF" w:rsidRDefault="00C763DF" w:rsidP="00777B4E">
            <w:pPr>
              <w:jc w:val="both"/>
              <w:rPr>
                <w:color w:val="000000"/>
                <w:sz w:val="28"/>
              </w:rPr>
            </w:pPr>
            <w:r w:rsidRPr="00C763DF">
              <w:rPr>
                <w:color w:val="000000"/>
                <w:sz w:val="28"/>
              </w:rPr>
              <w:t>16:25:030102:161, 16:25:030102:172</w:t>
            </w:r>
            <w:r w:rsidR="00777B4E">
              <w:rPr>
                <w:color w:val="000000"/>
                <w:sz w:val="28"/>
              </w:rPr>
              <w:t xml:space="preserve"> </w:t>
            </w:r>
            <w:r w:rsidRPr="00C763DF">
              <w:rPr>
                <w:color w:val="000000"/>
                <w:sz w:val="28"/>
              </w:rPr>
              <w:t>-</w:t>
            </w:r>
            <w:r w:rsidR="00777B4E">
              <w:rPr>
                <w:color w:val="000000"/>
                <w:sz w:val="28"/>
              </w:rPr>
              <w:t xml:space="preserve"> </w:t>
            </w:r>
            <w:r w:rsidRPr="00C763DF">
              <w:rPr>
                <w:color w:val="000000"/>
                <w:sz w:val="28"/>
              </w:rPr>
              <w:t>кадастровые номера земельных участков;</w:t>
            </w:r>
          </w:p>
          <w:p w:rsidR="00C763DF" w:rsidRPr="00C763DF" w:rsidRDefault="00C763DF" w:rsidP="00777B4E">
            <w:pPr>
              <w:jc w:val="both"/>
              <w:rPr>
                <w:color w:val="000000"/>
                <w:sz w:val="28"/>
              </w:rPr>
            </w:pPr>
            <w:r w:rsidRPr="00C763DF">
              <w:rPr>
                <w:color w:val="000000"/>
                <w:sz w:val="28"/>
              </w:rPr>
              <w:t>16:25:030102, 16:25:030302</w:t>
            </w:r>
            <w:r w:rsidR="00777B4E">
              <w:rPr>
                <w:color w:val="000000"/>
                <w:sz w:val="28"/>
              </w:rPr>
              <w:t xml:space="preserve"> </w:t>
            </w:r>
            <w:r w:rsidRPr="00C763DF">
              <w:rPr>
                <w:color w:val="000000"/>
                <w:sz w:val="28"/>
              </w:rPr>
              <w:t>- кадастровые номера кварталов;</w:t>
            </w:r>
          </w:p>
          <w:p w:rsidR="00C763DF" w:rsidRPr="00C763DF" w:rsidRDefault="00777B4E" w:rsidP="00777B4E">
            <w:pPr>
              <w:jc w:val="both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pict w14:anchorId="69DFC258">
                <v:rect id="_x0000_s1028" style="position:absolute;left:0;text-align:left;margin-left:1.8pt;margin-top:1.9pt;width:28.5pt;height:12.75pt;z-index:251661312" fillcolor="#f3c"/>
              </w:pict>
            </w:r>
            <w:r w:rsidR="00C763DF" w:rsidRPr="00C763DF">
              <w:rPr>
                <w:color w:val="000000"/>
                <w:sz w:val="28"/>
              </w:rPr>
              <w:t xml:space="preserve">         </w:t>
            </w:r>
            <w:bookmarkStart w:id="0" w:name="_GoBack"/>
            <w:bookmarkEnd w:id="0"/>
            <w:r w:rsidR="00C763DF" w:rsidRPr="00C763DF">
              <w:rPr>
                <w:color w:val="000000"/>
                <w:sz w:val="28"/>
              </w:rPr>
              <w:t xml:space="preserve"> - </w:t>
            </w:r>
            <w:r w:rsidR="00ED31E9">
              <w:rPr>
                <w:color w:val="000000"/>
                <w:sz w:val="28"/>
              </w:rPr>
              <w:t>территория объекта культурного наследия.</w:t>
            </w:r>
          </w:p>
        </w:tc>
      </w:tr>
    </w:tbl>
    <w:p w:rsidR="00607482" w:rsidRDefault="00607482" w:rsidP="00607482">
      <w:pPr>
        <w:pStyle w:val="ConsPlusNonformat"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7482" w:rsidRDefault="005B4035" w:rsidP="00FA7BE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5B4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нач. XIX в.», </w:t>
      </w:r>
      <w:proofErr w:type="gram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Лениногорский</w:t>
      </w:r>
      <w:proofErr w:type="spell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gram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Старое Шугурово, ул. </w:t>
      </w:r>
      <w:proofErr w:type="spell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Халикова</w:t>
      </w:r>
      <w:proofErr w:type="spell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Лениногорский</w:t>
      </w:r>
      <w:proofErr w:type="spell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д. Старое Шугурово)</w:t>
      </w:r>
    </w:p>
    <w:p w:rsidR="00607482" w:rsidRDefault="00607482" w:rsidP="00FA7BE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7241A2" w:rsidRDefault="00EF0DDF" w:rsidP="00FA7BE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5B4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«Мечеть, нач. XIX в.»</w:t>
      </w:r>
      <w:r w:rsidR="00D241F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B4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 w:rsidR="00EB118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Кабинета Министров Республики Татарстан от 25.03.2014</w:t>
      </w:r>
      <w:r w:rsidR="00FA7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B1184">
        <w:rPr>
          <w:rFonts w:ascii="Times New Roman" w:hAnsi="Times New Roman" w:cs="Times New Roman"/>
          <w:color w:val="000000" w:themeColor="text1"/>
          <w:sz w:val="28"/>
          <w:szCs w:val="28"/>
        </w:rPr>
        <w:t>185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B1184" w:rsidRPr="00EB1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</w:t>
      </w:r>
      <w:proofErr w:type="gramStart"/>
      <w:r w:rsidR="00EB1184" w:rsidRPr="00EB118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EB1184" w:rsidRPr="00EB1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B1184" w:rsidRPr="00EB1184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Лениногорском</w:t>
      </w:r>
      <w:proofErr w:type="gramEnd"/>
      <w:r w:rsidR="00EB1184" w:rsidRPr="00EB1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</w:t>
      </w:r>
      <w:r w:rsidR="00EB1184"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DDF" w:rsidRPr="007241A2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035" w:rsidRPr="005B4035" w:rsidRDefault="00ED31E9" w:rsidP="005B4035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771F34" w:rsidRPr="005B40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 </w:t>
      </w:r>
    </w:p>
    <w:p w:rsidR="001D2A9C" w:rsidRDefault="005B4035" w:rsidP="00607482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FA7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4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нач. XIX в.», </w:t>
      </w:r>
      <w:proofErr w:type="gram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Лениногорский</w:t>
      </w:r>
      <w:proofErr w:type="spell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gram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Старое Шугурово, ул. </w:t>
      </w:r>
      <w:proofErr w:type="spell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Халикова</w:t>
      </w:r>
      <w:proofErr w:type="spell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Лениногорский</w:t>
      </w:r>
      <w:proofErr w:type="spellEnd"/>
      <w:r w:rsidR="00607482" w:rsidRPr="00607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д. Старое Шугурово)</w:t>
      </w:r>
    </w:p>
    <w:p w:rsidR="00607482" w:rsidRPr="007241A2" w:rsidRDefault="00607482" w:rsidP="00607482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EB1184" w:rsidRPr="00000A27" w:rsidTr="00EB1184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1184" w:rsidRPr="00EB1184" w:rsidRDefault="00EB1184" w:rsidP="00F7686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</w:t>
            </w:r>
            <w:r w:rsidRPr="00777B4E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участка </w:t>
            </w:r>
            <w:r w:rsidRPr="00777B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B4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50745</w:t>
            </w: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EB1184" w:rsidRPr="00000A27" w:rsidTr="00EB1184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EB1184" w:rsidRPr="00EB1184" w:rsidRDefault="00EB1184" w:rsidP="00F7686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EB1184" w:rsidRPr="00EB1184" w:rsidRDefault="00EB1184" w:rsidP="00777B4E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777B4E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EB1184" w:rsidRPr="00000A27" w:rsidTr="00EB1184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EB1184" w:rsidRPr="00EB1184" w:rsidRDefault="00EB1184" w:rsidP="00F7686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B1184" w:rsidRPr="00EB1184" w:rsidRDefault="00EB1184" w:rsidP="00F7686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B1184" w:rsidRPr="00EB1184" w:rsidRDefault="00EB1184" w:rsidP="00F7686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EB1184" w:rsidRPr="004C03F1" w:rsidTr="00EB1184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EB1184" w:rsidRPr="00EB1184" w:rsidRDefault="00EB1184" w:rsidP="00F7686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EB1184" w:rsidRPr="00EB1184" w:rsidRDefault="00EB1184" w:rsidP="00F7686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EB1184" w:rsidRPr="00EB1184" w:rsidRDefault="00EB1184" w:rsidP="00F7686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EB1184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C763DF" w:rsidRPr="00EA2C92" w:rsidTr="00EB1184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334012.13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2305191.11</w:t>
            </w:r>
          </w:p>
        </w:tc>
      </w:tr>
      <w:tr w:rsidR="00C763DF" w:rsidRPr="00EA2C92" w:rsidTr="00EB1184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333921.48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2305397.33</w:t>
            </w:r>
          </w:p>
        </w:tc>
      </w:tr>
      <w:tr w:rsidR="00C763DF" w:rsidRPr="00EA2C92" w:rsidTr="00EB1184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333715.05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2305311.05</w:t>
            </w:r>
          </w:p>
        </w:tc>
      </w:tr>
      <w:tr w:rsidR="00C763DF" w:rsidRPr="00EA2C92" w:rsidTr="00EB1184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333802.47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2305103.75</w:t>
            </w:r>
          </w:p>
        </w:tc>
      </w:tr>
      <w:tr w:rsidR="00C763DF" w:rsidRPr="00EA2C92" w:rsidTr="00EB1184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334012.13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C763DF" w:rsidRPr="00C763DF" w:rsidRDefault="00C763DF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C763DF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2305191.11</w:t>
            </w:r>
          </w:p>
        </w:tc>
      </w:tr>
    </w:tbl>
    <w:p w:rsidR="00777B4E" w:rsidRDefault="00777B4E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F76863">
      <w:pPr>
        <w:pStyle w:val="ac"/>
        <w:spacing w:line="235" w:lineRule="auto"/>
        <w:ind w:left="6946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F76863">
      <w:pPr>
        <w:pStyle w:val="ac"/>
        <w:spacing w:line="235" w:lineRule="auto"/>
        <w:ind w:left="6946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F76863">
      <w:pPr>
        <w:pStyle w:val="ac"/>
        <w:spacing w:line="235" w:lineRule="auto"/>
        <w:ind w:left="6946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F76863">
      <w:pPr>
        <w:pStyle w:val="ac"/>
        <w:spacing w:line="235" w:lineRule="auto"/>
        <w:ind w:left="6946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F76863">
      <w:pPr>
        <w:pStyle w:val="ac"/>
        <w:spacing w:line="235" w:lineRule="auto"/>
        <w:ind w:left="6946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F76863" w:rsidRPr="00607482" w:rsidRDefault="00EF0E0C" w:rsidP="00607482">
      <w:pPr>
        <w:pStyle w:val="ac"/>
        <w:spacing w:line="235" w:lineRule="auto"/>
        <w:ind w:left="6946" w:hanging="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5B4035" w:rsidRDefault="005B4035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D31E9" w:rsidRPr="00777B4E" w:rsidRDefault="00ED31E9" w:rsidP="00ED31E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использования земель </w:t>
      </w:r>
    </w:p>
    <w:p w:rsidR="00777B4E" w:rsidRDefault="00ED31E9" w:rsidP="00ED31E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границах защитной зоны объекта культурного наследия регионального значения </w:t>
      </w:r>
      <w:r w:rsidR="00607482" w:rsidRPr="00777B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«Мечеть, нач. XIX в.», </w:t>
      </w:r>
      <w:proofErr w:type="gram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расположенного</w:t>
      </w:r>
      <w:proofErr w:type="gramEnd"/>
      <w:r w:rsidR="00777B4E" w:rsidRPr="00777B4E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proofErr w:type="spell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Лениногорский</w:t>
      </w:r>
      <w:proofErr w:type="spellEnd"/>
      <w:r w:rsidR="00777B4E" w:rsidRPr="00777B4E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gram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77B4E" w:rsidRPr="00777B4E">
        <w:rPr>
          <w:rFonts w:ascii="Times New Roman" w:hAnsi="Times New Roman" w:cs="Times New Roman"/>
          <w:b/>
          <w:sz w:val="28"/>
          <w:szCs w:val="28"/>
        </w:rPr>
        <w:t xml:space="preserve">. Старое Шугурово, ул. </w:t>
      </w:r>
      <w:proofErr w:type="spellStart"/>
      <w:r w:rsidR="00777B4E" w:rsidRPr="00777B4E">
        <w:rPr>
          <w:rFonts w:ascii="Times New Roman" w:hAnsi="Times New Roman" w:cs="Times New Roman"/>
          <w:b/>
          <w:sz w:val="28"/>
          <w:szCs w:val="28"/>
        </w:rPr>
        <w:t>Халикова</w:t>
      </w:r>
      <w:proofErr w:type="spellEnd"/>
    </w:p>
    <w:p w:rsidR="00F76863" w:rsidRPr="00777B4E" w:rsidRDefault="00777B4E" w:rsidP="00ED31E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B4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77B4E">
        <w:rPr>
          <w:rFonts w:ascii="Times New Roman" w:hAnsi="Times New Roman" w:cs="Times New Roman"/>
          <w:b/>
          <w:sz w:val="28"/>
          <w:szCs w:val="28"/>
        </w:rPr>
        <w:t>Лениногорский</w:t>
      </w:r>
      <w:proofErr w:type="spellEnd"/>
      <w:r w:rsidRPr="00777B4E">
        <w:rPr>
          <w:rFonts w:ascii="Times New Roman" w:hAnsi="Times New Roman" w:cs="Times New Roman"/>
          <w:b/>
          <w:sz w:val="28"/>
          <w:szCs w:val="28"/>
        </w:rPr>
        <w:t xml:space="preserve"> район, д. Старое Шугурово)</w:t>
      </w:r>
    </w:p>
    <w:p w:rsidR="00ED31E9" w:rsidRPr="007241A2" w:rsidRDefault="00ED31E9" w:rsidP="00F76863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1F34" w:rsidRPr="007241A2" w:rsidRDefault="00ED31E9" w:rsidP="00ED31E9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1E9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607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3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71F34" w:rsidRPr="007241A2" w:rsidSect="00607482">
      <w:headerReference w:type="default" r:id="rId15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0C" w:rsidRDefault="00594B0C" w:rsidP="00AE40D3">
      <w:r>
        <w:separator/>
      </w:r>
    </w:p>
  </w:endnote>
  <w:endnote w:type="continuationSeparator" w:id="0">
    <w:p w:rsidR="00594B0C" w:rsidRDefault="00594B0C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0C" w:rsidRDefault="00594B0C" w:rsidP="00AE40D3">
      <w:r>
        <w:separator/>
      </w:r>
    </w:p>
  </w:footnote>
  <w:footnote w:type="continuationSeparator" w:id="0">
    <w:p w:rsidR="00594B0C" w:rsidRDefault="00594B0C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116819"/>
      <w:docPartObj>
        <w:docPartGallery w:val="Page Numbers (Top of Page)"/>
        <w:docPartUnique/>
      </w:docPartObj>
    </w:sdtPr>
    <w:sdtEndPr/>
    <w:sdtContent>
      <w:p w:rsidR="00607482" w:rsidRDefault="006074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B4E">
          <w:rPr>
            <w:noProof/>
          </w:rPr>
          <w:t>5</w:t>
        </w:r>
        <w:r>
          <w:fldChar w:fldCharType="end"/>
        </w:r>
      </w:p>
    </w:sdtContent>
  </w:sdt>
  <w:p w:rsidR="00830BCF" w:rsidRDefault="00830B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77BF2"/>
    <w:rsid w:val="00082E7A"/>
    <w:rsid w:val="000B79D7"/>
    <w:rsid w:val="000D7962"/>
    <w:rsid w:val="001211E9"/>
    <w:rsid w:val="00136AF2"/>
    <w:rsid w:val="00164ED3"/>
    <w:rsid w:val="001A1B97"/>
    <w:rsid w:val="001D2A9C"/>
    <w:rsid w:val="00240216"/>
    <w:rsid w:val="002758EC"/>
    <w:rsid w:val="002A5391"/>
    <w:rsid w:val="002D6B0D"/>
    <w:rsid w:val="002F23F1"/>
    <w:rsid w:val="00374050"/>
    <w:rsid w:val="0038681B"/>
    <w:rsid w:val="003976D0"/>
    <w:rsid w:val="0040372E"/>
    <w:rsid w:val="004215ED"/>
    <w:rsid w:val="00432899"/>
    <w:rsid w:val="004C3BDD"/>
    <w:rsid w:val="004E4C10"/>
    <w:rsid w:val="0050726A"/>
    <w:rsid w:val="0055310B"/>
    <w:rsid w:val="00580947"/>
    <w:rsid w:val="00594B0C"/>
    <w:rsid w:val="005B4035"/>
    <w:rsid w:val="005B4994"/>
    <w:rsid w:val="005C514A"/>
    <w:rsid w:val="00607482"/>
    <w:rsid w:val="00626FCA"/>
    <w:rsid w:val="0063373E"/>
    <w:rsid w:val="00633F26"/>
    <w:rsid w:val="007022C3"/>
    <w:rsid w:val="00717194"/>
    <w:rsid w:val="007241A2"/>
    <w:rsid w:val="007509DA"/>
    <w:rsid w:val="00765A63"/>
    <w:rsid w:val="00771F34"/>
    <w:rsid w:val="00775DB0"/>
    <w:rsid w:val="00777A97"/>
    <w:rsid w:val="00777B4E"/>
    <w:rsid w:val="007E3FCB"/>
    <w:rsid w:val="008219BD"/>
    <w:rsid w:val="00830BCF"/>
    <w:rsid w:val="00885237"/>
    <w:rsid w:val="00893A70"/>
    <w:rsid w:val="008A3CC1"/>
    <w:rsid w:val="008E5626"/>
    <w:rsid w:val="0091739A"/>
    <w:rsid w:val="00945E88"/>
    <w:rsid w:val="00965AED"/>
    <w:rsid w:val="00991CC4"/>
    <w:rsid w:val="009A29E8"/>
    <w:rsid w:val="00A06868"/>
    <w:rsid w:val="00A15216"/>
    <w:rsid w:val="00A525DB"/>
    <w:rsid w:val="00A9592D"/>
    <w:rsid w:val="00AD1BA6"/>
    <w:rsid w:val="00AD33E1"/>
    <w:rsid w:val="00AE40D3"/>
    <w:rsid w:val="00B83273"/>
    <w:rsid w:val="00B9583E"/>
    <w:rsid w:val="00BA5517"/>
    <w:rsid w:val="00BC311F"/>
    <w:rsid w:val="00BE5CF7"/>
    <w:rsid w:val="00BF4595"/>
    <w:rsid w:val="00C45484"/>
    <w:rsid w:val="00C763DF"/>
    <w:rsid w:val="00C9765F"/>
    <w:rsid w:val="00CC4AA9"/>
    <w:rsid w:val="00CF2216"/>
    <w:rsid w:val="00D00C2A"/>
    <w:rsid w:val="00D241F1"/>
    <w:rsid w:val="00D3673E"/>
    <w:rsid w:val="00D81EDB"/>
    <w:rsid w:val="00DA2538"/>
    <w:rsid w:val="00E75164"/>
    <w:rsid w:val="00E823EC"/>
    <w:rsid w:val="00E8585C"/>
    <w:rsid w:val="00EB1184"/>
    <w:rsid w:val="00ED31E9"/>
    <w:rsid w:val="00EF0DDF"/>
    <w:rsid w:val="00EF0E0C"/>
    <w:rsid w:val="00F2330B"/>
    <w:rsid w:val="00F76863"/>
    <w:rsid w:val="00FA7BEA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3969-3A28-44F5-8A56-9E75224A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</cp:revision>
  <cp:lastPrinted>2019-12-13T14:53:00Z</cp:lastPrinted>
  <dcterms:created xsi:type="dcterms:W3CDTF">2019-12-23T08:11:00Z</dcterms:created>
  <dcterms:modified xsi:type="dcterms:W3CDTF">2020-03-23T14:36:00Z</dcterms:modified>
</cp:coreProperties>
</file>