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DD" w:rsidRDefault="007613DD" w:rsidP="00761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62560">
        <w:rPr>
          <w:b/>
          <w:sz w:val="28"/>
          <w:szCs w:val="28"/>
        </w:rPr>
        <w:t>нформаци</w:t>
      </w:r>
      <w:r>
        <w:rPr>
          <w:b/>
          <w:sz w:val="28"/>
          <w:szCs w:val="28"/>
        </w:rPr>
        <w:t>я</w:t>
      </w:r>
      <w:r w:rsidRPr="00562560">
        <w:rPr>
          <w:b/>
          <w:sz w:val="28"/>
          <w:szCs w:val="28"/>
        </w:rPr>
        <w:t xml:space="preserve"> </w:t>
      </w:r>
    </w:p>
    <w:p w:rsidR="007613DD" w:rsidRPr="007613DD" w:rsidRDefault="007613DD" w:rsidP="007613DD">
      <w:pPr>
        <w:jc w:val="center"/>
        <w:rPr>
          <w:sz w:val="24"/>
          <w:szCs w:val="24"/>
        </w:rPr>
      </w:pPr>
      <w:r w:rsidRPr="007613DD">
        <w:rPr>
          <w:sz w:val="24"/>
          <w:szCs w:val="24"/>
        </w:rPr>
        <w:t xml:space="preserve">об исполнении мероприятий программы </w:t>
      </w:r>
    </w:p>
    <w:p w:rsidR="004C7FC1" w:rsidRPr="007613DD" w:rsidRDefault="00E65FEA" w:rsidP="007613DD">
      <w:pPr>
        <w:jc w:val="center"/>
        <w:rPr>
          <w:sz w:val="28"/>
          <w:szCs w:val="28"/>
        </w:rPr>
      </w:pPr>
      <w:r w:rsidRPr="004C7FC1">
        <w:rPr>
          <w:sz w:val="24"/>
          <w:szCs w:val="24"/>
        </w:rPr>
        <w:t>Комитета Республики Татарстан по охране объектов культурного наследия</w:t>
      </w:r>
    </w:p>
    <w:p w:rsidR="00E65FEA" w:rsidRDefault="00E65FEA" w:rsidP="00E65FE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C7FC1">
        <w:rPr>
          <w:sz w:val="24"/>
          <w:szCs w:val="24"/>
        </w:rPr>
        <w:t>по реализации антикоррупционной политики на 2019 - 202</w:t>
      </w:r>
      <w:r w:rsidR="00CA7359">
        <w:rPr>
          <w:sz w:val="24"/>
          <w:szCs w:val="24"/>
        </w:rPr>
        <w:t>2</w:t>
      </w:r>
      <w:r w:rsidRPr="004C7FC1">
        <w:rPr>
          <w:sz w:val="24"/>
          <w:szCs w:val="24"/>
        </w:rPr>
        <w:t xml:space="preserve"> годы</w:t>
      </w:r>
    </w:p>
    <w:p w:rsidR="008E2D6B" w:rsidRPr="00CA7359" w:rsidRDefault="007613DD" w:rsidP="007613DD">
      <w:pPr>
        <w:autoSpaceDE w:val="0"/>
        <w:autoSpaceDN w:val="0"/>
        <w:adjustRightInd w:val="0"/>
        <w:jc w:val="right"/>
      </w:pPr>
      <w:r w:rsidRPr="00CA7359">
        <w:t xml:space="preserve">по итогам </w:t>
      </w:r>
      <w:proofErr w:type="gramStart"/>
      <w:r w:rsidR="00B47BC0" w:rsidRPr="00CA7359">
        <w:t>ев</w:t>
      </w:r>
      <w:proofErr w:type="gramEnd"/>
      <w:r w:rsidRPr="00CA7359">
        <w:t xml:space="preserve"> 2019 года</w:t>
      </w:r>
    </w:p>
    <w:tbl>
      <w:tblPr>
        <w:tblW w:w="16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127"/>
        <w:gridCol w:w="283"/>
        <w:gridCol w:w="2268"/>
        <w:gridCol w:w="6460"/>
      </w:tblGrid>
      <w:tr w:rsidR="007A5206" w:rsidRPr="00793D44" w:rsidTr="007A5206">
        <w:trPr>
          <w:trHeight w:val="276"/>
          <w:tblHeader/>
        </w:trPr>
        <w:tc>
          <w:tcPr>
            <w:tcW w:w="4928" w:type="dxa"/>
            <w:vMerge w:val="restart"/>
            <w:tcBorders>
              <w:bottom w:val="nil"/>
            </w:tcBorders>
            <w:shd w:val="clear" w:color="auto" w:fill="auto"/>
          </w:tcPr>
          <w:p w:rsidR="007A5206" w:rsidRPr="00793D44" w:rsidRDefault="007A5206" w:rsidP="007613DD">
            <w:pPr>
              <w:jc w:val="center"/>
            </w:pPr>
            <w:r w:rsidRPr="00793D44">
              <w:t>№ пункта / наименование мероприятия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shd w:val="clear" w:color="auto" w:fill="auto"/>
          </w:tcPr>
          <w:p w:rsidR="007A5206" w:rsidRPr="00793D44" w:rsidRDefault="007A5206" w:rsidP="007613DD">
            <w:pPr>
              <w:jc w:val="center"/>
            </w:pPr>
            <w:r w:rsidRPr="00793D44">
              <w:t>Исполнители</w:t>
            </w:r>
          </w:p>
        </w:tc>
        <w:tc>
          <w:tcPr>
            <w:tcW w:w="283" w:type="dxa"/>
            <w:vMerge w:val="restart"/>
            <w:tcBorders>
              <w:bottom w:val="nil"/>
            </w:tcBorders>
            <w:shd w:val="clear" w:color="auto" w:fill="auto"/>
          </w:tcPr>
          <w:p w:rsidR="007A5206" w:rsidRPr="00793D44" w:rsidRDefault="007A5206" w:rsidP="007613DD">
            <w:pPr>
              <w:jc w:val="center"/>
            </w:pPr>
          </w:p>
        </w:tc>
        <w:tc>
          <w:tcPr>
            <w:tcW w:w="2268" w:type="dxa"/>
            <w:vMerge w:val="restart"/>
            <w:tcBorders>
              <w:bottom w:val="nil"/>
            </w:tcBorders>
            <w:shd w:val="clear" w:color="auto" w:fill="auto"/>
          </w:tcPr>
          <w:p w:rsidR="007A5206" w:rsidRPr="00793D44" w:rsidRDefault="007A5206" w:rsidP="007613DD">
            <w:pPr>
              <w:jc w:val="center"/>
            </w:pPr>
            <w:r w:rsidRPr="00793D44">
              <w:t>Индикатор</w:t>
            </w:r>
          </w:p>
        </w:tc>
        <w:tc>
          <w:tcPr>
            <w:tcW w:w="6460" w:type="dxa"/>
            <w:vMerge w:val="restart"/>
            <w:tcBorders>
              <w:bottom w:val="nil"/>
            </w:tcBorders>
            <w:shd w:val="clear" w:color="auto" w:fill="auto"/>
          </w:tcPr>
          <w:p w:rsidR="007A5206" w:rsidRPr="00793D44" w:rsidRDefault="007A5206" w:rsidP="007613DD">
            <w:pPr>
              <w:jc w:val="center"/>
            </w:pPr>
            <w:r w:rsidRPr="00793D44">
              <w:t>Информация</w:t>
            </w:r>
          </w:p>
          <w:p w:rsidR="007A5206" w:rsidRPr="00793D44" w:rsidRDefault="007A5206" w:rsidP="007613DD">
            <w:pPr>
              <w:jc w:val="center"/>
            </w:pPr>
            <w:r w:rsidRPr="00793D44">
              <w:t>об исполнении</w:t>
            </w:r>
          </w:p>
        </w:tc>
      </w:tr>
      <w:tr w:rsidR="007A5206" w:rsidRPr="00793D44" w:rsidTr="007A5206">
        <w:trPr>
          <w:trHeight w:val="276"/>
          <w:tblHeader/>
        </w:trPr>
        <w:tc>
          <w:tcPr>
            <w:tcW w:w="4928" w:type="dxa"/>
            <w:vMerge/>
            <w:shd w:val="clear" w:color="auto" w:fill="auto"/>
          </w:tcPr>
          <w:p w:rsidR="007A5206" w:rsidRPr="00793D44" w:rsidRDefault="007A5206" w:rsidP="007613DD"/>
        </w:tc>
        <w:tc>
          <w:tcPr>
            <w:tcW w:w="2127" w:type="dxa"/>
            <w:vMerge/>
            <w:shd w:val="clear" w:color="auto" w:fill="auto"/>
          </w:tcPr>
          <w:p w:rsidR="007A5206" w:rsidRPr="00793D44" w:rsidRDefault="007A5206" w:rsidP="007613DD"/>
        </w:tc>
        <w:tc>
          <w:tcPr>
            <w:tcW w:w="283" w:type="dxa"/>
            <w:vMerge/>
            <w:shd w:val="clear" w:color="auto" w:fill="auto"/>
          </w:tcPr>
          <w:p w:rsidR="007A5206" w:rsidRPr="00793D44" w:rsidRDefault="007A5206" w:rsidP="007613DD"/>
        </w:tc>
        <w:tc>
          <w:tcPr>
            <w:tcW w:w="2268" w:type="dxa"/>
            <w:vMerge/>
            <w:shd w:val="clear" w:color="auto" w:fill="auto"/>
          </w:tcPr>
          <w:p w:rsidR="007A5206" w:rsidRPr="00793D44" w:rsidRDefault="007A5206" w:rsidP="007613DD"/>
        </w:tc>
        <w:tc>
          <w:tcPr>
            <w:tcW w:w="6460" w:type="dxa"/>
            <w:vMerge/>
            <w:shd w:val="clear" w:color="auto" w:fill="auto"/>
          </w:tcPr>
          <w:p w:rsidR="007A5206" w:rsidRPr="00793D44" w:rsidRDefault="007A5206" w:rsidP="007613DD"/>
        </w:tc>
      </w:tr>
      <w:tr w:rsidR="007A5206" w:rsidRPr="00793D44" w:rsidTr="007A5206">
        <w:trPr>
          <w:trHeight w:val="276"/>
          <w:tblHeader/>
        </w:trPr>
        <w:tc>
          <w:tcPr>
            <w:tcW w:w="16066" w:type="dxa"/>
            <w:gridSpan w:val="5"/>
            <w:shd w:val="clear" w:color="auto" w:fill="auto"/>
          </w:tcPr>
          <w:p w:rsidR="007A5206" w:rsidRPr="00793D44" w:rsidRDefault="007A5206" w:rsidP="007613DD">
            <w:r w:rsidRPr="00793D44">
              <w:rPr>
                <w:b/>
              </w:rPr>
              <w:t>Цель:</w:t>
            </w:r>
            <w:r w:rsidRPr="00793D44">
              <w:t xml:space="preserve"> Выявление и устранение причин коррупции (профилактика коррупции), создание условий препятствующих коррупции, формирование в обществе нетерпимого отношения к коррупции; совершенствование системы противодействия коррупции</w:t>
            </w:r>
          </w:p>
        </w:tc>
      </w:tr>
      <w:tr w:rsidR="007A5206" w:rsidRPr="00793D44" w:rsidTr="007A5206">
        <w:trPr>
          <w:trHeight w:val="276"/>
          <w:tblHeader/>
        </w:trPr>
        <w:tc>
          <w:tcPr>
            <w:tcW w:w="16066" w:type="dxa"/>
            <w:gridSpan w:val="5"/>
            <w:shd w:val="clear" w:color="auto" w:fill="auto"/>
          </w:tcPr>
          <w:p w:rsidR="007A5206" w:rsidRPr="00793D44" w:rsidRDefault="007A5206" w:rsidP="007613DD">
            <w:r w:rsidRPr="00793D44">
              <w:rPr>
                <w:b/>
              </w:rPr>
              <w:t>Задача 1.</w:t>
            </w:r>
            <w:r w:rsidRPr="00793D44">
              <w:t xml:space="preserve"> Совершенствование инструментов и механизмов, в том числе правовых и организационных, противодействия коррупции</w:t>
            </w:r>
          </w:p>
        </w:tc>
      </w:tr>
      <w:tr w:rsidR="00A56B18" w:rsidRPr="00793D44" w:rsidTr="007A5206">
        <w:trPr>
          <w:trHeight w:val="276"/>
          <w:tblHeader/>
        </w:trPr>
        <w:tc>
          <w:tcPr>
            <w:tcW w:w="4928" w:type="dxa"/>
            <w:shd w:val="clear" w:color="auto" w:fill="auto"/>
          </w:tcPr>
          <w:p w:rsidR="00A56B18" w:rsidRPr="00793D44" w:rsidRDefault="00A56B18" w:rsidP="007613DD">
            <w:pPr>
              <w:autoSpaceDE w:val="0"/>
              <w:autoSpaceDN w:val="0"/>
              <w:adjustRightInd w:val="0"/>
              <w:jc w:val="center"/>
            </w:pPr>
            <w:r w:rsidRPr="00793D44">
              <w:t>1.1. Участие в разработке нормативных правовых актов и внесение изменений в законодательные и иные нормативные правовые акты Республики Тата</w:t>
            </w:r>
            <w:r w:rsidRPr="00793D44">
              <w:t>р</w:t>
            </w:r>
            <w:r w:rsidRPr="00793D44">
              <w:t>стан о противодействии коррупции во исполнение федерального законодательства и на основе обобщ</w:t>
            </w:r>
            <w:r w:rsidRPr="00793D44">
              <w:t>е</w:t>
            </w:r>
            <w:r w:rsidRPr="00793D44">
              <w:t>ния практики применения действующих антикорру</w:t>
            </w:r>
            <w:r w:rsidRPr="00793D44">
              <w:t>п</w:t>
            </w:r>
            <w:r w:rsidRPr="00793D44">
              <w:t>ционных норм в Республике Татарстан</w:t>
            </w:r>
          </w:p>
        </w:tc>
        <w:tc>
          <w:tcPr>
            <w:tcW w:w="2127" w:type="dxa"/>
            <w:shd w:val="clear" w:color="auto" w:fill="auto"/>
          </w:tcPr>
          <w:p w:rsidR="00A56B18" w:rsidRPr="00793D44" w:rsidRDefault="00A56B18" w:rsidP="007613DD">
            <w:pPr>
              <w:autoSpaceDE w:val="0"/>
              <w:autoSpaceDN w:val="0"/>
              <w:adjustRightInd w:val="0"/>
              <w:jc w:val="center"/>
            </w:pPr>
            <w:r w:rsidRPr="00793D44">
              <w:t>отдел правовой, орг</w:t>
            </w:r>
            <w:r w:rsidRPr="00793D44">
              <w:t>а</w:t>
            </w:r>
            <w:r w:rsidRPr="00793D44">
              <w:t>низационной и кадр</w:t>
            </w:r>
            <w:r w:rsidRPr="00793D44">
              <w:t>о</w:t>
            </w:r>
            <w:r w:rsidRPr="00793D44">
              <w:t>вой работы; отве</w:t>
            </w:r>
            <w:r w:rsidRPr="00793D44">
              <w:t>т</w:t>
            </w:r>
            <w:r w:rsidRPr="00793D44">
              <w:t>ственное лицо за работу по профила</w:t>
            </w:r>
            <w:r w:rsidRPr="00793D44">
              <w:t>к</w:t>
            </w:r>
            <w:r w:rsidRPr="00793D44">
              <w:t>тике коррупционных и иных правонаруш</w:t>
            </w:r>
            <w:r w:rsidRPr="00793D44">
              <w:t>е</w:t>
            </w:r>
            <w:r w:rsidRPr="00793D44">
              <w:t>ний</w:t>
            </w:r>
          </w:p>
        </w:tc>
        <w:tc>
          <w:tcPr>
            <w:tcW w:w="283" w:type="dxa"/>
            <w:shd w:val="clear" w:color="auto" w:fill="auto"/>
          </w:tcPr>
          <w:p w:rsidR="00A56B18" w:rsidRPr="00793D44" w:rsidRDefault="00A56B18" w:rsidP="007613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shd w:val="clear" w:color="auto" w:fill="auto"/>
          </w:tcPr>
          <w:p w:rsidR="00A56B18" w:rsidRPr="00793D44" w:rsidRDefault="00A56B18" w:rsidP="007613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93D44">
              <w:rPr>
                <w:rFonts w:eastAsiaTheme="minorEastAsia"/>
              </w:rPr>
              <w:t>внедрение внутреннего контроля и антико</w:t>
            </w:r>
            <w:r w:rsidRPr="00793D44">
              <w:rPr>
                <w:rFonts w:eastAsiaTheme="minorEastAsia"/>
              </w:rPr>
              <w:t>р</w:t>
            </w:r>
            <w:r w:rsidRPr="00793D44">
              <w:rPr>
                <w:rFonts w:eastAsiaTheme="minorEastAsia"/>
              </w:rPr>
              <w:t>рупционных механи</w:t>
            </w:r>
            <w:r w:rsidRPr="00793D44">
              <w:rPr>
                <w:rFonts w:eastAsiaTheme="minorEastAsia"/>
              </w:rPr>
              <w:t>з</w:t>
            </w:r>
            <w:r w:rsidRPr="00793D44">
              <w:rPr>
                <w:rFonts w:eastAsiaTheme="minorEastAsia"/>
              </w:rPr>
              <w:t>мов в кадровую пол</w:t>
            </w:r>
            <w:r w:rsidRPr="00793D44">
              <w:rPr>
                <w:rFonts w:eastAsiaTheme="minorEastAsia"/>
              </w:rPr>
              <w:t>и</w:t>
            </w:r>
            <w:r w:rsidRPr="00793D44">
              <w:rPr>
                <w:rFonts w:eastAsiaTheme="minorEastAsia"/>
              </w:rPr>
              <w:t>тику Комитета, разр</w:t>
            </w:r>
            <w:r w:rsidRPr="00793D44">
              <w:rPr>
                <w:rFonts w:eastAsiaTheme="minorEastAsia"/>
              </w:rPr>
              <w:t>а</w:t>
            </w:r>
            <w:r w:rsidRPr="00793D44">
              <w:rPr>
                <w:rFonts w:eastAsiaTheme="minorEastAsia"/>
              </w:rPr>
              <w:t xml:space="preserve">ботка </w:t>
            </w:r>
            <w:r w:rsidRPr="00793D44">
              <w:t>нормативных правовых актов, пред</w:t>
            </w:r>
            <w:r w:rsidRPr="00793D44">
              <w:t>у</w:t>
            </w:r>
            <w:r w:rsidRPr="00793D44">
              <w:t>смотренных законод</w:t>
            </w:r>
            <w:r w:rsidRPr="00793D44">
              <w:t>а</w:t>
            </w:r>
            <w:r w:rsidRPr="00793D44">
              <w:t>тельством,</w:t>
            </w:r>
            <w:r w:rsidRPr="00793D44">
              <w:rPr>
                <w:rFonts w:eastAsiaTheme="minorEastAsia"/>
              </w:rPr>
              <w:t xml:space="preserve"> в </w:t>
            </w:r>
            <w:proofErr w:type="gramStart"/>
            <w:r w:rsidRPr="00793D44">
              <w:rPr>
                <w:rFonts w:eastAsiaTheme="minorEastAsia"/>
              </w:rPr>
              <w:t>процентах</w:t>
            </w:r>
            <w:proofErr w:type="gramEnd"/>
          </w:p>
        </w:tc>
        <w:tc>
          <w:tcPr>
            <w:tcW w:w="6460" w:type="dxa"/>
            <w:shd w:val="clear" w:color="auto" w:fill="auto"/>
          </w:tcPr>
          <w:p w:rsidR="00A56B18" w:rsidRPr="00D76698" w:rsidRDefault="00A56B18" w:rsidP="00A56B18">
            <w:pPr>
              <w:widowControl w:val="0"/>
              <w:jc w:val="both"/>
            </w:pPr>
            <w:r w:rsidRPr="00D76698">
              <w:t xml:space="preserve">Комитетом Республики Татарстан по охране объектов культурного наследия (далее – Комитет) в отчетном </w:t>
            </w:r>
            <w:proofErr w:type="gramStart"/>
            <w:r w:rsidRPr="00D76698">
              <w:t>периоде</w:t>
            </w:r>
            <w:proofErr w:type="gramEnd"/>
            <w:r w:rsidRPr="00D76698">
              <w:t xml:space="preserve"> разр</w:t>
            </w:r>
            <w:r w:rsidRPr="00D76698">
              <w:t>а</w:t>
            </w:r>
            <w:r w:rsidRPr="00D76698">
              <w:t>ботаны 3 приказа по противодействию ко</w:t>
            </w:r>
            <w:r w:rsidRPr="00D76698">
              <w:t>р</w:t>
            </w:r>
            <w:r w:rsidRPr="00D76698">
              <w:t>рупции:</w:t>
            </w:r>
          </w:p>
          <w:p w:rsidR="00A56B18" w:rsidRPr="00D76698" w:rsidRDefault="00A56B18" w:rsidP="00A56B18">
            <w:pPr>
              <w:widowControl w:val="0"/>
              <w:jc w:val="both"/>
            </w:pPr>
            <w:r w:rsidRPr="00D76698">
              <w:t xml:space="preserve">Приказ № 3-п от 01.02.2019 «Об утверждении </w:t>
            </w:r>
            <w:hyperlink w:anchor="P34" w:history="1">
              <w:r w:rsidRPr="00D76698">
                <w:t>Программы</w:t>
              </w:r>
            </w:hyperlink>
            <w:r w:rsidRPr="00D76698">
              <w:t xml:space="preserve"> К</w:t>
            </w:r>
            <w:r w:rsidRPr="00D76698">
              <w:t>о</w:t>
            </w:r>
            <w:r w:rsidRPr="00D76698">
              <w:t>митета Республики Татарстан по охране объектов культурного наследия по реализации антикоррупционной пол</w:t>
            </w:r>
            <w:r w:rsidRPr="00D76698">
              <w:t>и</w:t>
            </w:r>
            <w:r w:rsidRPr="00D76698">
              <w:t>тики на 2019 - 2021 годы»;</w:t>
            </w:r>
          </w:p>
          <w:p w:rsidR="00A56B18" w:rsidRPr="00D76698" w:rsidRDefault="00A56B18" w:rsidP="00A56B18">
            <w:pPr>
              <w:widowControl w:val="0"/>
              <w:jc w:val="both"/>
            </w:pPr>
            <w:r w:rsidRPr="00D76698">
              <w:t>Приказ № 33-п от 19.03.2019 «О внесении изменений в состав Коми</w:t>
            </w:r>
            <w:r w:rsidRPr="00D76698">
              <w:t>с</w:t>
            </w:r>
            <w:r w:rsidRPr="00D76698">
              <w:t>сии при председателе Комитета Республики Татарстан по охране объектов культурного наследия по противодействию ко</w:t>
            </w:r>
            <w:r w:rsidRPr="00D76698">
              <w:t>р</w:t>
            </w:r>
            <w:r w:rsidRPr="00D76698">
              <w:t>рупции»;</w:t>
            </w:r>
          </w:p>
          <w:p w:rsidR="00A56B18" w:rsidRPr="00D76698" w:rsidRDefault="00A56B18" w:rsidP="00A56B18">
            <w:pPr>
              <w:widowControl w:val="0"/>
              <w:jc w:val="both"/>
            </w:pPr>
            <w:r w:rsidRPr="00D76698">
              <w:t>Приказ № 109-п от 30.09.2019 «О внесении изменений в приказ Комит</w:t>
            </w:r>
            <w:r w:rsidRPr="00D76698">
              <w:t>е</w:t>
            </w:r>
            <w:r w:rsidRPr="00D76698">
              <w:t>та Республики Татарстан по охране объектов кул</w:t>
            </w:r>
            <w:r w:rsidRPr="00D76698">
              <w:t>ь</w:t>
            </w:r>
            <w:r w:rsidRPr="00D76698">
              <w:t xml:space="preserve">турного наследия от 01.02.2019 №3-П «Об утверждении </w:t>
            </w:r>
            <w:hyperlink w:anchor="P34" w:history="1">
              <w:r w:rsidRPr="00D76698">
                <w:t>Пр</w:t>
              </w:r>
              <w:r w:rsidRPr="00D76698">
                <w:t>о</w:t>
              </w:r>
              <w:r w:rsidRPr="00D76698">
                <w:t>граммы</w:t>
              </w:r>
            </w:hyperlink>
            <w:r w:rsidRPr="00D76698">
              <w:t xml:space="preserve"> Комитета Республики Татарстан по охране объектов культурного наследия по реализации антикоррупционной п</w:t>
            </w:r>
            <w:r w:rsidRPr="00D76698">
              <w:t>о</w:t>
            </w:r>
            <w:r w:rsidRPr="00D76698">
              <w:t xml:space="preserve">литики на 2019 - 2021 годы» </w:t>
            </w:r>
          </w:p>
          <w:p w:rsidR="00A56B18" w:rsidRPr="00D76698" w:rsidRDefault="00A56B18" w:rsidP="00A56B18">
            <w:pPr>
              <w:widowControl w:val="0"/>
              <w:jc w:val="both"/>
            </w:pPr>
            <w:r w:rsidRPr="00D76698">
              <w:t>Принятые ранее нормативные правовые акты соответствуют законод</w:t>
            </w:r>
            <w:r w:rsidRPr="00D76698">
              <w:t>а</w:t>
            </w:r>
            <w:r w:rsidRPr="00D76698">
              <w:t>тельству и иным ант</w:t>
            </w:r>
            <w:r w:rsidRPr="00D76698">
              <w:t>и</w:t>
            </w:r>
            <w:r w:rsidRPr="00D76698">
              <w:t>коррупционным нормативным актам Российской Федерации и Республики Тата</w:t>
            </w:r>
            <w:r w:rsidRPr="00D76698">
              <w:t>р</w:t>
            </w:r>
            <w:r w:rsidRPr="00D76698">
              <w:t xml:space="preserve">стан. </w:t>
            </w:r>
          </w:p>
          <w:p w:rsidR="00A56B18" w:rsidRPr="00D76698" w:rsidRDefault="00A56B18" w:rsidP="00A56B18">
            <w:pPr>
              <w:widowControl w:val="0"/>
              <w:jc w:val="both"/>
            </w:pPr>
          </w:p>
        </w:tc>
      </w:tr>
      <w:tr w:rsidR="00A56B18" w:rsidRPr="00793D44" w:rsidTr="007A5206">
        <w:trPr>
          <w:trHeight w:val="276"/>
          <w:tblHeader/>
        </w:trPr>
        <w:tc>
          <w:tcPr>
            <w:tcW w:w="4928" w:type="dxa"/>
            <w:shd w:val="clear" w:color="auto" w:fill="auto"/>
          </w:tcPr>
          <w:p w:rsidR="00A56B18" w:rsidRPr="00793D44" w:rsidRDefault="00A56B18" w:rsidP="00B47BC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93D44">
              <w:t xml:space="preserve">1.2. </w:t>
            </w:r>
            <w:r w:rsidRPr="00793D44">
              <w:rPr>
                <w:rFonts w:eastAsiaTheme="minorEastAsia"/>
              </w:rPr>
              <w:t>Действенное функционирование должностного лица по профилактике коррупционных и иных прав</w:t>
            </w:r>
            <w:r w:rsidRPr="00793D44">
              <w:rPr>
                <w:rFonts w:eastAsiaTheme="minorEastAsia"/>
              </w:rPr>
              <w:t>о</w:t>
            </w:r>
            <w:r w:rsidRPr="00793D44">
              <w:rPr>
                <w:rFonts w:eastAsiaTheme="minorEastAsia"/>
              </w:rPr>
              <w:t>нарушений Комитета в соответствии с функциями, возложенными Указами Президента Российской Ф</w:t>
            </w:r>
            <w:r w:rsidRPr="00793D44">
              <w:rPr>
                <w:rFonts w:eastAsiaTheme="minorEastAsia"/>
              </w:rPr>
              <w:t>е</w:t>
            </w:r>
            <w:r w:rsidRPr="00793D44">
              <w:rPr>
                <w:rFonts w:eastAsiaTheme="minorEastAsia"/>
              </w:rPr>
              <w:t xml:space="preserve">дерации от 21 сентября 2009 года </w:t>
            </w:r>
            <w:hyperlink r:id="rId9" w:history="1">
              <w:r w:rsidRPr="00793D44">
                <w:rPr>
                  <w:rFonts w:eastAsiaTheme="minorEastAsia"/>
                </w:rPr>
                <w:t>N 1065</w:t>
              </w:r>
            </w:hyperlink>
            <w:r w:rsidRPr="00793D44">
              <w:rPr>
                <w:rFonts w:eastAsiaTheme="minorEastAsia"/>
              </w:rPr>
              <w:t xml:space="preserve"> и Президе</w:t>
            </w:r>
            <w:r w:rsidRPr="00793D44">
              <w:rPr>
                <w:rFonts w:eastAsiaTheme="minorEastAsia"/>
              </w:rPr>
              <w:t>н</w:t>
            </w:r>
            <w:r w:rsidRPr="00793D44">
              <w:rPr>
                <w:rFonts w:eastAsiaTheme="minorEastAsia"/>
              </w:rPr>
              <w:t xml:space="preserve">та Республики Татарстан от 1 ноября 2010 года </w:t>
            </w:r>
            <w:hyperlink r:id="rId10" w:history="1">
              <w:r w:rsidRPr="00793D44">
                <w:rPr>
                  <w:rFonts w:eastAsiaTheme="minorEastAsia"/>
                </w:rPr>
                <w:t>N УП-711</w:t>
              </w:r>
            </w:hyperlink>
            <w:r w:rsidRPr="00793D44">
              <w:rPr>
                <w:rFonts w:eastAsiaTheme="minorEastAsia"/>
              </w:rPr>
              <w:t>, соблюдение принципа стабильности кадров, ос</w:t>
            </w:r>
            <w:r w:rsidRPr="00793D44">
              <w:rPr>
                <w:rFonts w:eastAsiaTheme="minorEastAsia"/>
              </w:rPr>
              <w:t>у</w:t>
            </w:r>
            <w:r w:rsidRPr="00793D44">
              <w:rPr>
                <w:rFonts w:eastAsiaTheme="minorEastAsia"/>
              </w:rPr>
              <w:t>ществляющих вышеуказанные функции</w:t>
            </w:r>
          </w:p>
        </w:tc>
        <w:tc>
          <w:tcPr>
            <w:tcW w:w="2127" w:type="dxa"/>
            <w:shd w:val="clear" w:color="auto" w:fill="auto"/>
          </w:tcPr>
          <w:p w:rsidR="00A56B18" w:rsidRPr="00793D44" w:rsidRDefault="00A56B18" w:rsidP="00B47BC0">
            <w:pPr>
              <w:pStyle w:val="ConsPlusNormal"/>
              <w:jc w:val="both"/>
              <w:rPr>
                <w:sz w:val="20"/>
                <w:szCs w:val="20"/>
              </w:rPr>
            </w:pPr>
            <w:r w:rsidRPr="00793D44">
              <w:rPr>
                <w:sz w:val="20"/>
                <w:szCs w:val="20"/>
              </w:rPr>
              <w:t>отдел правовой, орг</w:t>
            </w:r>
            <w:r w:rsidRPr="00793D44">
              <w:rPr>
                <w:sz w:val="20"/>
                <w:szCs w:val="20"/>
              </w:rPr>
              <w:t>а</w:t>
            </w:r>
            <w:r w:rsidRPr="00793D44">
              <w:rPr>
                <w:sz w:val="20"/>
                <w:szCs w:val="20"/>
              </w:rPr>
              <w:t>низационной и кадр</w:t>
            </w:r>
            <w:r w:rsidRPr="00793D44">
              <w:rPr>
                <w:sz w:val="20"/>
                <w:szCs w:val="20"/>
              </w:rPr>
              <w:t>о</w:t>
            </w:r>
            <w:r w:rsidRPr="00793D44">
              <w:rPr>
                <w:sz w:val="20"/>
                <w:szCs w:val="20"/>
              </w:rPr>
              <w:t>вой работы</w:t>
            </w:r>
          </w:p>
        </w:tc>
        <w:tc>
          <w:tcPr>
            <w:tcW w:w="283" w:type="dxa"/>
            <w:shd w:val="clear" w:color="auto" w:fill="auto"/>
          </w:tcPr>
          <w:p w:rsidR="00A56B18" w:rsidRPr="00793D44" w:rsidRDefault="00A56B18" w:rsidP="007613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shd w:val="clear" w:color="auto" w:fill="auto"/>
          </w:tcPr>
          <w:p w:rsidR="00A56B18" w:rsidRPr="00793D44" w:rsidRDefault="00A56B18" w:rsidP="00B47BC0">
            <w:pPr>
              <w:pStyle w:val="ConsPlusNormal"/>
              <w:jc w:val="both"/>
              <w:rPr>
                <w:sz w:val="20"/>
                <w:szCs w:val="20"/>
              </w:rPr>
            </w:pPr>
            <w:r w:rsidRPr="00793D44">
              <w:rPr>
                <w:sz w:val="20"/>
                <w:szCs w:val="20"/>
              </w:rPr>
              <w:t xml:space="preserve">наличие в </w:t>
            </w:r>
            <w:proofErr w:type="gramStart"/>
            <w:r w:rsidRPr="00793D44">
              <w:rPr>
                <w:sz w:val="20"/>
                <w:szCs w:val="20"/>
              </w:rPr>
              <w:t>штате</w:t>
            </w:r>
            <w:proofErr w:type="gramEnd"/>
            <w:r w:rsidRPr="00793D44">
              <w:rPr>
                <w:sz w:val="20"/>
                <w:szCs w:val="20"/>
              </w:rPr>
              <w:t xml:space="preserve"> дол</w:t>
            </w:r>
            <w:r w:rsidRPr="00793D44">
              <w:rPr>
                <w:sz w:val="20"/>
                <w:szCs w:val="20"/>
              </w:rPr>
              <w:t>ж</w:t>
            </w:r>
            <w:r w:rsidRPr="00793D44">
              <w:rPr>
                <w:sz w:val="20"/>
                <w:szCs w:val="20"/>
              </w:rPr>
              <w:t>ностного лица, отве</w:t>
            </w:r>
            <w:r w:rsidRPr="00793D44">
              <w:rPr>
                <w:sz w:val="20"/>
                <w:szCs w:val="20"/>
              </w:rPr>
              <w:t>т</w:t>
            </w:r>
            <w:r w:rsidRPr="00793D44">
              <w:rPr>
                <w:sz w:val="20"/>
                <w:szCs w:val="20"/>
              </w:rPr>
              <w:t>ственного за работу по профилактике корру</w:t>
            </w:r>
            <w:r w:rsidRPr="00793D44">
              <w:rPr>
                <w:sz w:val="20"/>
                <w:szCs w:val="20"/>
              </w:rPr>
              <w:t>п</w:t>
            </w:r>
            <w:r w:rsidRPr="00793D44">
              <w:rPr>
                <w:sz w:val="20"/>
                <w:szCs w:val="20"/>
              </w:rPr>
              <w:t>ционных и иных пр</w:t>
            </w:r>
            <w:r w:rsidRPr="00793D44">
              <w:rPr>
                <w:sz w:val="20"/>
                <w:szCs w:val="20"/>
              </w:rPr>
              <w:t>а</w:t>
            </w:r>
            <w:r w:rsidRPr="00793D44">
              <w:rPr>
                <w:sz w:val="20"/>
                <w:szCs w:val="20"/>
              </w:rPr>
              <w:t>вонарушений, план</w:t>
            </w:r>
            <w:r w:rsidRPr="00793D44">
              <w:rPr>
                <w:sz w:val="20"/>
                <w:szCs w:val="20"/>
              </w:rPr>
              <w:t>и</w:t>
            </w:r>
            <w:r w:rsidRPr="00793D44">
              <w:rPr>
                <w:sz w:val="20"/>
                <w:szCs w:val="20"/>
              </w:rPr>
              <w:t>рование его работы по указанному направл</w:t>
            </w:r>
            <w:r w:rsidRPr="00793D44">
              <w:rPr>
                <w:sz w:val="20"/>
                <w:szCs w:val="20"/>
              </w:rPr>
              <w:t>е</w:t>
            </w:r>
            <w:r w:rsidRPr="00793D44">
              <w:rPr>
                <w:sz w:val="20"/>
                <w:szCs w:val="20"/>
              </w:rPr>
              <w:t>нию, в единицах</w:t>
            </w:r>
          </w:p>
        </w:tc>
        <w:tc>
          <w:tcPr>
            <w:tcW w:w="6460" w:type="dxa"/>
            <w:shd w:val="clear" w:color="auto" w:fill="auto"/>
          </w:tcPr>
          <w:p w:rsidR="00A56B18" w:rsidRPr="00D76698" w:rsidRDefault="00A56B18" w:rsidP="00D76698">
            <w:pPr>
              <w:widowControl w:val="0"/>
              <w:jc w:val="both"/>
            </w:pPr>
            <w:r w:rsidRPr="00D76698">
              <w:t>Приказом Комитета от 08.10.2018 №31-1лс ответственным сотрудн</w:t>
            </w:r>
            <w:r w:rsidRPr="00D76698">
              <w:t>и</w:t>
            </w:r>
            <w:r w:rsidRPr="00D76698">
              <w:t>ком за работу по профилактике коррупционных и иных правонарушений назначен ведущий советник отдела правовой, организационной и кадр</w:t>
            </w:r>
            <w:r w:rsidRPr="00D76698">
              <w:t>о</w:t>
            </w:r>
            <w:r w:rsidRPr="00D76698">
              <w:t xml:space="preserve">вой работы Комитета Вильданова Р.Ш. </w:t>
            </w:r>
          </w:p>
          <w:p w:rsidR="00A56B18" w:rsidRPr="00D76698" w:rsidRDefault="00A56B18" w:rsidP="00D76698">
            <w:pPr>
              <w:widowControl w:val="0"/>
              <w:autoSpaceDE w:val="0"/>
              <w:autoSpaceDN w:val="0"/>
              <w:adjustRightInd w:val="0"/>
              <w:jc w:val="both"/>
            </w:pPr>
            <w:r w:rsidRPr="00D76698">
              <w:t>Должностное лицо, ответственное за работу по профилактике корру</w:t>
            </w:r>
            <w:r w:rsidRPr="00D76698">
              <w:t>п</w:t>
            </w:r>
            <w:r w:rsidRPr="00D76698">
              <w:t>ционных и иных правонарушений в Комитете, (далее – ответственное лицо) исполняет свои обязанности в соотве</w:t>
            </w:r>
            <w:r w:rsidRPr="00D76698">
              <w:t>т</w:t>
            </w:r>
            <w:r w:rsidRPr="00D76698">
              <w:t>ствии с указами Президента Российской Федерации от 21.09.2009 № 1065 и Президента Республики Татарстан от 01.11.2010 № УП-711, утвержденным должностным регл</w:t>
            </w:r>
            <w:r w:rsidRPr="00D76698">
              <w:t>а</w:t>
            </w:r>
            <w:r w:rsidRPr="00D76698">
              <w:t>ментом.</w:t>
            </w:r>
            <w:r w:rsidR="00864EE1" w:rsidRPr="00D76698">
              <w:t xml:space="preserve"> </w:t>
            </w:r>
            <w:r w:rsidRPr="00D76698">
              <w:t>Работа</w:t>
            </w:r>
            <w:r w:rsidR="00864EE1" w:rsidRPr="00D76698">
              <w:t xml:space="preserve"> ответственного должностного лица осуществляе</w:t>
            </w:r>
            <w:r w:rsidR="00864EE1" w:rsidRPr="00D76698">
              <w:t>т</w:t>
            </w:r>
            <w:r w:rsidR="00864EE1" w:rsidRPr="00D76698">
              <w:t>ся в</w:t>
            </w:r>
            <w:r w:rsidRPr="00D76698">
              <w:t xml:space="preserve"> </w:t>
            </w:r>
            <w:proofErr w:type="gramStart"/>
            <w:r w:rsidRPr="00D76698">
              <w:t>соответствии</w:t>
            </w:r>
            <w:proofErr w:type="gramEnd"/>
            <w:r w:rsidRPr="00D76698">
              <w:t xml:space="preserve"> с планом работы, утвержденным на 2018-2019 г</w:t>
            </w:r>
            <w:r w:rsidRPr="00D76698">
              <w:t>о</w:t>
            </w:r>
            <w:r w:rsidRPr="00D76698">
              <w:t xml:space="preserve">ды. </w:t>
            </w:r>
            <w:r w:rsidR="00864EE1" w:rsidRPr="00D76698">
              <w:t xml:space="preserve"> </w:t>
            </w:r>
          </w:p>
          <w:p w:rsidR="00A56B18" w:rsidRPr="00D76698" w:rsidRDefault="00A56B18" w:rsidP="00D76698">
            <w:pPr>
              <w:widowControl w:val="0"/>
              <w:autoSpaceDE w:val="0"/>
              <w:autoSpaceDN w:val="0"/>
              <w:adjustRightInd w:val="0"/>
              <w:jc w:val="both"/>
            </w:pPr>
            <w:r w:rsidRPr="00D76698">
              <w:t>На заседании Комиссии при председателе Комитета по противоде</w:t>
            </w:r>
            <w:r w:rsidRPr="00D76698">
              <w:t>й</w:t>
            </w:r>
            <w:r w:rsidRPr="00D76698">
              <w:t>ствию корру</w:t>
            </w:r>
            <w:r w:rsidRPr="00D76698">
              <w:t>п</w:t>
            </w:r>
            <w:r w:rsidRPr="00D76698">
              <w:t>ции 30.09.2019 рассмотрена информация об исполнении в полном объеме задач и функций, предусмотренных должностными р</w:t>
            </w:r>
            <w:r w:rsidRPr="00D76698">
              <w:t>е</w:t>
            </w:r>
            <w:r w:rsidRPr="00D76698">
              <w:t>гламентами ответственного лица за работу по профилактике коррупц</w:t>
            </w:r>
            <w:r w:rsidRPr="00D76698">
              <w:t>и</w:t>
            </w:r>
            <w:r w:rsidRPr="00D76698">
              <w:t>онных и иных правонаруш</w:t>
            </w:r>
            <w:r w:rsidRPr="00D76698">
              <w:t>е</w:t>
            </w:r>
            <w:r w:rsidRPr="00D76698">
              <w:t xml:space="preserve">ний в Комитете, плана работы на 2019 год.  </w:t>
            </w:r>
          </w:p>
        </w:tc>
      </w:tr>
      <w:tr w:rsidR="002D3F94" w:rsidRPr="00793D44" w:rsidTr="007A5206">
        <w:trPr>
          <w:trHeight w:val="276"/>
          <w:tblHeader/>
        </w:trPr>
        <w:tc>
          <w:tcPr>
            <w:tcW w:w="4928" w:type="dxa"/>
            <w:shd w:val="clear" w:color="auto" w:fill="auto"/>
          </w:tcPr>
          <w:p w:rsidR="002D3F94" w:rsidRPr="00793D44" w:rsidRDefault="002D3F94" w:rsidP="007613DD">
            <w:pPr>
              <w:autoSpaceDE w:val="0"/>
              <w:autoSpaceDN w:val="0"/>
              <w:adjustRightInd w:val="0"/>
              <w:jc w:val="center"/>
            </w:pPr>
            <w:r w:rsidRPr="00793D44">
              <w:lastRenderedPageBreak/>
              <w:t xml:space="preserve">1.2.1. </w:t>
            </w:r>
            <w:r w:rsidRPr="00793D44">
              <w:rPr>
                <w:rFonts w:eastAsiaTheme="minorEastAsia"/>
              </w:rPr>
              <w:t>Проведение с соблюдением требований закон</w:t>
            </w:r>
            <w:r w:rsidRPr="00793D44">
              <w:rPr>
                <w:rFonts w:eastAsiaTheme="minorEastAsia"/>
              </w:rPr>
              <w:t>о</w:t>
            </w:r>
            <w:r w:rsidRPr="00793D44">
              <w:rPr>
                <w:rFonts w:eastAsiaTheme="minorEastAsia"/>
              </w:rPr>
              <w:t>дательства о государственной службе, о противоде</w:t>
            </w:r>
            <w:r w:rsidRPr="00793D44">
              <w:rPr>
                <w:rFonts w:eastAsiaTheme="minorEastAsia"/>
              </w:rPr>
              <w:t>й</w:t>
            </w:r>
            <w:r w:rsidRPr="00793D44">
              <w:rPr>
                <w:rFonts w:eastAsiaTheme="minorEastAsia"/>
              </w:rPr>
              <w:t>ствии коррупции проверки достоверности и полноты сведений о доходах, расходах, об имуществе и обяз</w:t>
            </w:r>
            <w:r w:rsidRPr="00793D44">
              <w:rPr>
                <w:rFonts w:eastAsiaTheme="minorEastAsia"/>
              </w:rPr>
              <w:t>а</w:t>
            </w:r>
            <w:r w:rsidRPr="00793D44">
              <w:rPr>
                <w:rFonts w:eastAsiaTheme="minorEastAsia"/>
              </w:rPr>
              <w:t>тельствах имущественного характера гражданских служащих, своих супруги (супруга) и несовершенн</w:t>
            </w:r>
            <w:r w:rsidRPr="00793D44">
              <w:rPr>
                <w:rFonts w:eastAsiaTheme="minorEastAsia"/>
              </w:rPr>
              <w:t>о</w:t>
            </w:r>
            <w:r w:rsidRPr="00793D44">
              <w:rPr>
                <w:rFonts w:eastAsiaTheme="minorEastAsia"/>
              </w:rPr>
              <w:t>летних детей, представляемых гражданскими служ</w:t>
            </w:r>
            <w:r w:rsidRPr="00793D44">
              <w:rPr>
                <w:rFonts w:eastAsiaTheme="minorEastAsia"/>
              </w:rPr>
              <w:t>а</w:t>
            </w:r>
            <w:r w:rsidRPr="00793D44">
              <w:rPr>
                <w:rFonts w:eastAsiaTheme="minorEastAsia"/>
              </w:rPr>
              <w:t xml:space="preserve">щими (далее – справки о доходах). </w:t>
            </w:r>
            <w:r w:rsidRPr="00793D44">
              <w:t>Информирование органов Прокуратуры РТ о нарушениях, выявленных в ходе проверок</w:t>
            </w:r>
          </w:p>
        </w:tc>
        <w:tc>
          <w:tcPr>
            <w:tcW w:w="2127" w:type="dxa"/>
            <w:shd w:val="clear" w:color="auto" w:fill="auto"/>
          </w:tcPr>
          <w:p w:rsidR="002D3F94" w:rsidRPr="00793D44" w:rsidRDefault="002D3F94" w:rsidP="007613DD">
            <w:pPr>
              <w:pStyle w:val="ConsPlusNormal"/>
              <w:jc w:val="both"/>
              <w:rPr>
                <w:sz w:val="20"/>
                <w:szCs w:val="20"/>
              </w:rPr>
            </w:pPr>
            <w:r w:rsidRPr="00793D44">
              <w:rPr>
                <w:sz w:val="20"/>
                <w:szCs w:val="20"/>
              </w:rPr>
              <w:t>ответственное лицо за работу по профила</w:t>
            </w:r>
            <w:r w:rsidRPr="00793D44">
              <w:rPr>
                <w:sz w:val="20"/>
                <w:szCs w:val="20"/>
              </w:rPr>
              <w:t>к</w:t>
            </w:r>
            <w:r w:rsidRPr="00793D44">
              <w:rPr>
                <w:sz w:val="20"/>
                <w:szCs w:val="20"/>
              </w:rPr>
              <w:t>тике коррупционных и иных правонаруш</w:t>
            </w:r>
            <w:r w:rsidRPr="00793D44">
              <w:rPr>
                <w:sz w:val="20"/>
                <w:szCs w:val="20"/>
              </w:rPr>
              <w:t>е</w:t>
            </w:r>
            <w:r w:rsidRPr="00793D44">
              <w:rPr>
                <w:sz w:val="20"/>
                <w:szCs w:val="20"/>
              </w:rPr>
              <w:t>ний</w:t>
            </w:r>
          </w:p>
        </w:tc>
        <w:tc>
          <w:tcPr>
            <w:tcW w:w="283" w:type="dxa"/>
            <w:shd w:val="clear" w:color="auto" w:fill="auto"/>
          </w:tcPr>
          <w:p w:rsidR="002D3F94" w:rsidRPr="00793D44" w:rsidRDefault="002D3F94" w:rsidP="007613D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D3F94" w:rsidRPr="00793D44" w:rsidRDefault="002D3F94" w:rsidP="007613DD">
            <w:pPr>
              <w:pStyle w:val="ConsPlusNormal"/>
              <w:jc w:val="both"/>
              <w:rPr>
                <w:sz w:val="20"/>
                <w:szCs w:val="20"/>
              </w:rPr>
            </w:pPr>
            <w:r w:rsidRPr="00793D44">
              <w:rPr>
                <w:sz w:val="20"/>
                <w:szCs w:val="20"/>
              </w:rPr>
              <w:t>проведение анализа и (или) проверок справок о доходах, в единицах</w:t>
            </w:r>
          </w:p>
        </w:tc>
        <w:tc>
          <w:tcPr>
            <w:tcW w:w="6460" w:type="dxa"/>
            <w:shd w:val="clear" w:color="auto" w:fill="auto"/>
          </w:tcPr>
          <w:p w:rsidR="002D3F94" w:rsidRPr="00D76698" w:rsidRDefault="002D3F94" w:rsidP="00D76698">
            <w:pPr>
              <w:widowControl w:val="0"/>
              <w:jc w:val="both"/>
            </w:pPr>
            <w:r w:rsidRPr="00D76698">
              <w:t>В мае текущего года проведен анализ сведений о доходах, ра</w:t>
            </w:r>
            <w:r w:rsidRPr="00D76698">
              <w:t>с</w:t>
            </w:r>
            <w:r w:rsidRPr="00D76698">
              <w:t>ходах, об имуществе и обязательствах имущественного хара</w:t>
            </w:r>
            <w:r w:rsidRPr="00D76698">
              <w:t>к</w:t>
            </w:r>
            <w:r w:rsidRPr="00D76698">
              <w:t>тера за 2018 год, представленных гражданскими служащими Комитета, во втором пол</w:t>
            </w:r>
            <w:r w:rsidRPr="00D76698">
              <w:t>у</w:t>
            </w:r>
            <w:r w:rsidRPr="00D76698">
              <w:t>годии проведен анализ справок о доходах граждан, поступающих на гражданскую службу в Комитет. Нарушения законодательства не выя</w:t>
            </w:r>
            <w:r w:rsidRPr="00D76698">
              <w:t>в</w:t>
            </w:r>
            <w:r w:rsidRPr="00D76698">
              <w:t>лены.</w:t>
            </w:r>
          </w:p>
          <w:p w:rsidR="002D3F94" w:rsidRPr="00D76698" w:rsidRDefault="002D3F94" w:rsidP="00D76698">
            <w:pPr>
              <w:widowControl w:val="0"/>
              <w:jc w:val="both"/>
            </w:pPr>
            <w:r w:rsidRPr="00D76698">
              <w:t>Оснований для проведения проверки достоверности и полноты свед</w:t>
            </w:r>
            <w:r w:rsidRPr="00D76698">
              <w:t>е</w:t>
            </w:r>
            <w:r w:rsidRPr="00D76698">
              <w:t>ний о доходах, расходах, об имуществе и обязательствах имуществе</w:t>
            </w:r>
            <w:r w:rsidRPr="00D76698">
              <w:t>н</w:t>
            </w:r>
            <w:r w:rsidRPr="00D76698">
              <w:t>ного характера служащих, своих супруги (супруга) и несовершенноле</w:t>
            </w:r>
            <w:r w:rsidRPr="00D76698">
              <w:t>т</w:t>
            </w:r>
            <w:r w:rsidRPr="00D76698">
              <w:t xml:space="preserve">них детей не было. </w:t>
            </w:r>
          </w:p>
          <w:p w:rsidR="002D3F94" w:rsidRPr="00D76698" w:rsidRDefault="002D3F94" w:rsidP="00D76698">
            <w:pPr>
              <w:widowControl w:val="0"/>
              <w:jc w:val="both"/>
            </w:pPr>
            <w:r w:rsidRPr="00D76698">
              <w:t>По итогам проверки соблюдения законодательства о против</w:t>
            </w:r>
            <w:r w:rsidRPr="00D76698">
              <w:t>о</w:t>
            </w:r>
            <w:r w:rsidRPr="00D76698">
              <w:t>действии коррупции, проведенной прокуратурой Республики Татарстан с 30 мая по 28 июня 2019 года, поступило представление об устранении наруш</w:t>
            </w:r>
            <w:r w:rsidRPr="00D76698">
              <w:t>е</w:t>
            </w:r>
            <w:r w:rsidRPr="00D76698">
              <w:t>ний законодательства о против</w:t>
            </w:r>
            <w:r w:rsidRPr="00D76698">
              <w:t>о</w:t>
            </w:r>
            <w:r w:rsidRPr="00D76698">
              <w:t>действии коррупции в отношении 7 государственных служ</w:t>
            </w:r>
            <w:r w:rsidRPr="00D76698">
              <w:t>а</w:t>
            </w:r>
            <w:r w:rsidRPr="00D76698">
              <w:t xml:space="preserve">щих Комитета.    </w:t>
            </w:r>
          </w:p>
        </w:tc>
      </w:tr>
      <w:tr w:rsidR="002D3F94" w:rsidRPr="00793D44" w:rsidTr="007A5206">
        <w:trPr>
          <w:trHeight w:val="276"/>
          <w:tblHeader/>
        </w:trPr>
        <w:tc>
          <w:tcPr>
            <w:tcW w:w="4928" w:type="dxa"/>
            <w:shd w:val="clear" w:color="auto" w:fill="auto"/>
          </w:tcPr>
          <w:p w:rsidR="002D3F94" w:rsidRPr="00793D44" w:rsidRDefault="002D3F94" w:rsidP="007613DD">
            <w:pPr>
              <w:pStyle w:val="ConsPlusNormal"/>
              <w:jc w:val="both"/>
              <w:rPr>
                <w:sz w:val="20"/>
                <w:szCs w:val="20"/>
              </w:rPr>
            </w:pPr>
            <w:r w:rsidRPr="00793D44">
              <w:rPr>
                <w:sz w:val="20"/>
                <w:szCs w:val="20"/>
              </w:rPr>
              <w:t>1.2.2. Проведение проверок информации о наличии или возможности возникновения конфликта интересов у государственного служащего Комитета, поступа</w:t>
            </w:r>
            <w:r w:rsidRPr="00793D44">
              <w:rPr>
                <w:sz w:val="20"/>
                <w:szCs w:val="20"/>
              </w:rPr>
              <w:t>ю</w:t>
            </w:r>
            <w:r w:rsidRPr="00793D44">
              <w:rPr>
                <w:sz w:val="20"/>
                <w:szCs w:val="20"/>
              </w:rPr>
              <w:t>щей представителю нанимателя в установленном з</w:t>
            </w:r>
            <w:r w:rsidRPr="00793D44">
              <w:rPr>
                <w:sz w:val="20"/>
                <w:szCs w:val="20"/>
              </w:rPr>
              <w:t>а</w:t>
            </w:r>
            <w:r w:rsidRPr="00793D44">
              <w:rPr>
                <w:sz w:val="20"/>
                <w:szCs w:val="20"/>
              </w:rPr>
              <w:t>конодательством порядке</w:t>
            </w:r>
          </w:p>
        </w:tc>
        <w:tc>
          <w:tcPr>
            <w:tcW w:w="2127" w:type="dxa"/>
            <w:shd w:val="clear" w:color="auto" w:fill="auto"/>
          </w:tcPr>
          <w:p w:rsidR="002D3F94" w:rsidRPr="00793D44" w:rsidRDefault="002D3F94" w:rsidP="007613DD">
            <w:pPr>
              <w:pStyle w:val="ConsPlusNormal"/>
              <w:jc w:val="both"/>
              <w:rPr>
                <w:sz w:val="20"/>
                <w:szCs w:val="20"/>
              </w:rPr>
            </w:pPr>
            <w:r w:rsidRPr="00793D44">
              <w:rPr>
                <w:sz w:val="20"/>
                <w:szCs w:val="20"/>
              </w:rPr>
              <w:t>ответственное лицо за работу по профила</w:t>
            </w:r>
            <w:r w:rsidRPr="00793D44">
              <w:rPr>
                <w:sz w:val="20"/>
                <w:szCs w:val="20"/>
              </w:rPr>
              <w:t>к</w:t>
            </w:r>
            <w:r w:rsidRPr="00793D44">
              <w:rPr>
                <w:sz w:val="20"/>
                <w:szCs w:val="20"/>
              </w:rPr>
              <w:t>тике коррупционных и иных правонаруш</w:t>
            </w:r>
            <w:r w:rsidRPr="00793D44">
              <w:rPr>
                <w:sz w:val="20"/>
                <w:szCs w:val="20"/>
              </w:rPr>
              <w:t>е</w:t>
            </w:r>
            <w:r w:rsidRPr="00793D44">
              <w:rPr>
                <w:sz w:val="20"/>
                <w:szCs w:val="20"/>
              </w:rPr>
              <w:t>ний</w:t>
            </w:r>
          </w:p>
        </w:tc>
        <w:tc>
          <w:tcPr>
            <w:tcW w:w="283" w:type="dxa"/>
            <w:shd w:val="clear" w:color="auto" w:fill="auto"/>
          </w:tcPr>
          <w:p w:rsidR="002D3F94" w:rsidRPr="00793D44" w:rsidRDefault="002D3F94" w:rsidP="007613D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D3F94" w:rsidRPr="00793D44" w:rsidRDefault="002D3F94" w:rsidP="007613DD">
            <w:pPr>
              <w:pStyle w:val="ConsPlusNormal"/>
              <w:jc w:val="both"/>
              <w:rPr>
                <w:sz w:val="20"/>
                <w:szCs w:val="20"/>
              </w:rPr>
            </w:pPr>
            <w:r w:rsidRPr="00793D44">
              <w:rPr>
                <w:sz w:val="20"/>
                <w:szCs w:val="20"/>
              </w:rPr>
              <w:t>количество проведе</w:t>
            </w:r>
            <w:r w:rsidRPr="00793D44">
              <w:rPr>
                <w:sz w:val="20"/>
                <w:szCs w:val="20"/>
              </w:rPr>
              <w:t>н</w:t>
            </w:r>
            <w:r w:rsidRPr="00793D44">
              <w:rPr>
                <w:sz w:val="20"/>
                <w:szCs w:val="20"/>
              </w:rPr>
              <w:t>ных проверок, случаев возникновения ко</w:t>
            </w:r>
            <w:r w:rsidRPr="00793D44">
              <w:rPr>
                <w:sz w:val="20"/>
                <w:szCs w:val="20"/>
              </w:rPr>
              <w:t>н</w:t>
            </w:r>
            <w:r w:rsidRPr="00793D44">
              <w:rPr>
                <w:sz w:val="20"/>
                <w:szCs w:val="20"/>
              </w:rPr>
              <w:t>фликта интересов у государственных сл</w:t>
            </w:r>
            <w:r w:rsidRPr="00793D44">
              <w:rPr>
                <w:sz w:val="20"/>
                <w:szCs w:val="20"/>
              </w:rPr>
              <w:t>у</w:t>
            </w:r>
            <w:r w:rsidRPr="00793D44">
              <w:rPr>
                <w:sz w:val="20"/>
                <w:szCs w:val="20"/>
              </w:rPr>
              <w:t xml:space="preserve">жащих, в </w:t>
            </w:r>
            <w:proofErr w:type="gramStart"/>
            <w:r w:rsidRPr="00793D44">
              <w:rPr>
                <w:sz w:val="20"/>
                <w:szCs w:val="20"/>
              </w:rPr>
              <w:t>единицах</w:t>
            </w:r>
            <w:proofErr w:type="gramEnd"/>
            <w:r w:rsidRPr="00793D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:rsidR="002D3F94" w:rsidRPr="00D76698" w:rsidRDefault="002D3F94" w:rsidP="00D76698">
            <w:pPr>
              <w:widowControl w:val="0"/>
              <w:jc w:val="both"/>
            </w:pPr>
            <w:r w:rsidRPr="00D76698">
              <w:t>Анализ сведений о соблюдении государственными гражданскими сл</w:t>
            </w:r>
            <w:r w:rsidRPr="00D76698">
              <w:t>у</w:t>
            </w:r>
            <w:r w:rsidRPr="00D76698">
              <w:t>жащими запретов, ограничений и требований, уст</w:t>
            </w:r>
            <w:r w:rsidRPr="00D76698">
              <w:t>а</w:t>
            </w:r>
            <w:r w:rsidRPr="00D76698">
              <w:t>новленных в целях противодействия коррупции, проведён в отношении 20 государстве</w:t>
            </w:r>
            <w:r w:rsidRPr="00D76698">
              <w:t>н</w:t>
            </w:r>
            <w:r w:rsidRPr="00D76698">
              <w:t>ных гражданских служащих ком</w:t>
            </w:r>
            <w:r w:rsidRPr="00D76698">
              <w:t>и</w:t>
            </w:r>
            <w:r w:rsidRPr="00D76698">
              <w:t xml:space="preserve">тета в части проверки: </w:t>
            </w:r>
          </w:p>
          <w:p w:rsidR="002D3F94" w:rsidRPr="00D76698" w:rsidRDefault="002D3F94" w:rsidP="00D76698">
            <w:pPr>
              <w:widowControl w:val="0"/>
              <w:jc w:val="both"/>
            </w:pPr>
            <w:r w:rsidRPr="00D76698">
              <w:t>на предмет осуществления предпринимательской деятельности, посре</w:t>
            </w:r>
            <w:r w:rsidRPr="00D76698">
              <w:t>д</w:t>
            </w:r>
            <w:r w:rsidRPr="00D76698">
              <w:t>ством имеющегося доступа к базе Федеральной налоговой службы, содержащей сведения Единого государственного реестра индивидуал</w:t>
            </w:r>
            <w:r w:rsidRPr="00D76698">
              <w:t>ь</w:t>
            </w:r>
            <w:r w:rsidRPr="00D76698">
              <w:t>ных предпринимателей (далее – ЕГРИП) (фактов регистрации не выя</w:t>
            </w:r>
            <w:r w:rsidRPr="00D76698">
              <w:t>в</w:t>
            </w:r>
            <w:r w:rsidRPr="00D76698">
              <w:t>лено);</w:t>
            </w:r>
          </w:p>
          <w:p w:rsidR="002D3F94" w:rsidRPr="00D76698" w:rsidRDefault="002D3F94" w:rsidP="00D76698">
            <w:pPr>
              <w:widowControl w:val="0"/>
              <w:jc w:val="both"/>
            </w:pPr>
            <w:r w:rsidRPr="00D76698">
              <w:t>близкого родства (свойства) с государственными гражданскими служ</w:t>
            </w:r>
            <w:r w:rsidRPr="00D76698">
              <w:t>а</w:t>
            </w:r>
            <w:r w:rsidRPr="00D76698">
              <w:t>щими Комитета, в части подконтрольности одного другому или неп</w:t>
            </w:r>
            <w:r w:rsidRPr="00D76698">
              <w:t>о</w:t>
            </w:r>
            <w:r w:rsidRPr="00D76698">
              <w:t>средственной подчиненности.</w:t>
            </w:r>
          </w:p>
        </w:tc>
      </w:tr>
      <w:tr w:rsidR="00B47BC0" w:rsidRPr="00793D44" w:rsidTr="007A5206">
        <w:trPr>
          <w:trHeight w:val="276"/>
          <w:tblHeader/>
        </w:trPr>
        <w:tc>
          <w:tcPr>
            <w:tcW w:w="4928" w:type="dxa"/>
            <w:shd w:val="clear" w:color="auto" w:fill="auto"/>
          </w:tcPr>
          <w:p w:rsidR="00B47BC0" w:rsidRPr="00793D44" w:rsidRDefault="00B47BC0" w:rsidP="007613DD">
            <w:pPr>
              <w:pStyle w:val="ConsPlusNormal"/>
              <w:jc w:val="both"/>
              <w:rPr>
                <w:sz w:val="20"/>
                <w:szCs w:val="20"/>
              </w:rPr>
            </w:pPr>
            <w:r w:rsidRPr="00793D44">
              <w:rPr>
                <w:sz w:val="20"/>
                <w:szCs w:val="20"/>
              </w:rPr>
              <w:t xml:space="preserve">1.2.4. Проведение в </w:t>
            </w:r>
            <w:proofErr w:type="gramStart"/>
            <w:r w:rsidRPr="00793D44">
              <w:rPr>
                <w:sz w:val="20"/>
                <w:szCs w:val="20"/>
              </w:rPr>
              <w:t>порядке</w:t>
            </w:r>
            <w:proofErr w:type="gramEnd"/>
            <w:r w:rsidRPr="00793D44">
              <w:rPr>
                <w:sz w:val="20"/>
                <w:szCs w:val="20"/>
              </w:rPr>
              <w:t>, определенном предст</w:t>
            </w:r>
            <w:r w:rsidRPr="00793D44">
              <w:rPr>
                <w:sz w:val="20"/>
                <w:szCs w:val="20"/>
              </w:rPr>
              <w:t>а</w:t>
            </w:r>
            <w:r w:rsidRPr="00793D44">
              <w:rPr>
                <w:sz w:val="20"/>
                <w:szCs w:val="20"/>
              </w:rPr>
              <w:t>вителем нанимателя (работодателя), проверок свед</w:t>
            </w:r>
            <w:r w:rsidRPr="00793D44">
              <w:rPr>
                <w:sz w:val="20"/>
                <w:szCs w:val="20"/>
              </w:rPr>
              <w:t>е</w:t>
            </w:r>
            <w:r w:rsidRPr="00793D44">
              <w:rPr>
                <w:sz w:val="20"/>
                <w:szCs w:val="20"/>
              </w:rPr>
              <w:t>ний о фактах обращения в целях склонения госуда</w:t>
            </w:r>
            <w:r w:rsidRPr="00793D44">
              <w:rPr>
                <w:sz w:val="20"/>
                <w:szCs w:val="20"/>
              </w:rPr>
              <w:t>р</w:t>
            </w:r>
            <w:r w:rsidRPr="00793D44">
              <w:rPr>
                <w:sz w:val="20"/>
                <w:szCs w:val="20"/>
              </w:rPr>
              <w:t>ственного служащего Комитета к совершению ко</w:t>
            </w:r>
            <w:r w:rsidRPr="00793D44">
              <w:rPr>
                <w:sz w:val="20"/>
                <w:szCs w:val="20"/>
              </w:rPr>
              <w:t>р</w:t>
            </w:r>
            <w:r w:rsidRPr="00793D44">
              <w:rPr>
                <w:sz w:val="20"/>
                <w:szCs w:val="20"/>
              </w:rPr>
              <w:t>рупционных правонарушений</w:t>
            </w:r>
          </w:p>
        </w:tc>
        <w:tc>
          <w:tcPr>
            <w:tcW w:w="2127" w:type="dxa"/>
            <w:shd w:val="clear" w:color="auto" w:fill="auto"/>
          </w:tcPr>
          <w:p w:rsidR="00B47BC0" w:rsidRPr="00793D44" w:rsidRDefault="00B47BC0" w:rsidP="007613DD">
            <w:pPr>
              <w:pStyle w:val="ConsPlusNormal"/>
              <w:jc w:val="both"/>
              <w:rPr>
                <w:sz w:val="20"/>
                <w:szCs w:val="20"/>
              </w:rPr>
            </w:pPr>
            <w:r w:rsidRPr="00793D44">
              <w:rPr>
                <w:sz w:val="20"/>
                <w:szCs w:val="20"/>
              </w:rPr>
              <w:t>ответственное лицо за работу по профила</w:t>
            </w:r>
            <w:r w:rsidRPr="00793D44">
              <w:rPr>
                <w:sz w:val="20"/>
                <w:szCs w:val="20"/>
              </w:rPr>
              <w:t>к</w:t>
            </w:r>
            <w:r w:rsidRPr="00793D44">
              <w:rPr>
                <w:sz w:val="20"/>
                <w:szCs w:val="20"/>
              </w:rPr>
              <w:t>тике коррупционных и иных правонаруш</w:t>
            </w:r>
            <w:r w:rsidRPr="00793D44">
              <w:rPr>
                <w:sz w:val="20"/>
                <w:szCs w:val="20"/>
              </w:rPr>
              <w:t>е</w:t>
            </w:r>
            <w:r w:rsidRPr="00793D44">
              <w:rPr>
                <w:sz w:val="20"/>
                <w:szCs w:val="20"/>
              </w:rPr>
              <w:t>ний</w:t>
            </w:r>
          </w:p>
        </w:tc>
        <w:tc>
          <w:tcPr>
            <w:tcW w:w="283" w:type="dxa"/>
            <w:shd w:val="clear" w:color="auto" w:fill="auto"/>
          </w:tcPr>
          <w:p w:rsidR="00B47BC0" w:rsidRPr="00793D44" w:rsidRDefault="00B47BC0" w:rsidP="007613D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47BC0" w:rsidRPr="00793D44" w:rsidRDefault="00B47BC0" w:rsidP="007613DD">
            <w:pPr>
              <w:pStyle w:val="ConsPlusNormal"/>
              <w:jc w:val="both"/>
              <w:rPr>
                <w:sz w:val="20"/>
                <w:szCs w:val="20"/>
              </w:rPr>
            </w:pPr>
            <w:r w:rsidRPr="00793D44">
              <w:rPr>
                <w:sz w:val="20"/>
                <w:szCs w:val="20"/>
              </w:rPr>
              <w:t>количество поступи</w:t>
            </w:r>
            <w:r w:rsidRPr="00793D44">
              <w:rPr>
                <w:sz w:val="20"/>
                <w:szCs w:val="20"/>
              </w:rPr>
              <w:t>в</w:t>
            </w:r>
            <w:r w:rsidRPr="00793D44">
              <w:rPr>
                <w:sz w:val="20"/>
                <w:szCs w:val="20"/>
              </w:rPr>
              <w:t>ших сведений о фактах обращения в целях склонения госуда</w:t>
            </w:r>
            <w:r w:rsidRPr="00793D44">
              <w:rPr>
                <w:sz w:val="20"/>
                <w:szCs w:val="20"/>
              </w:rPr>
              <w:t>р</w:t>
            </w:r>
            <w:r w:rsidRPr="00793D44">
              <w:rPr>
                <w:sz w:val="20"/>
                <w:szCs w:val="20"/>
              </w:rPr>
              <w:t>ственного служащего к совершению коррупц</w:t>
            </w:r>
            <w:r w:rsidRPr="00793D44">
              <w:rPr>
                <w:sz w:val="20"/>
                <w:szCs w:val="20"/>
              </w:rPr>
              <w:t>и</w:t>
            </w:r>
            <w:r w:rsidRPr="00793D44">
              <w:rPr>
                <w:sz w:val="20"/>
                <w:szCs w:val="20"/>
              </w:rPr>
              <w:t>онных правонаруш</w:t>
            </w:r>
            <w:r w:rsidRPr="00793D44">
              <w:rPr>
                <w:sz w:val="20"/>
                <w:szCs w:val="20"/>
              </w:rPr>
              <w:t>е</w:t>
            </w:r>
            <w:r w:rsidRPr="00793D44">
              <w:rPr>
                <w:sz w:val="20"/>
                <w:szCs w:val="20"/>
              </w:rPr>
              <w:t>ний, в единицах</w:t>
            </w:r>
          </w:p>
        </w:tc>
        <w:tc>
          <w:tcPr>
            <w:tcW w:w="6460" w:type="dxa"/>
            <w:shd w:val="clear" w:color="auto" w:fill="auto"/>
          </w:tcPr>
          <w:p w:rsidR="00B47BC0" w:rsidRPr="00793D44" w:rsidRDefault="00B47BC0" w:rsidP="00D76698">
            <w:pPr>
              <w:widowControl w:val="0"/>
              <w:jc w:val="both"/>
            </w:pPr>
            <w:r w:rsidRPr="00793D44">
              <w:t xml:space="preserve">Обращений в </w:t>
            </w:r>
            <w:proofErr w:type="gramStart"/>
            <w:r w:rsidRPr="00793D44">
              <w:t>целях</w:t>
            </w:r>
            <w:proofErr w:type="gramEnd"/>
            <w:r w:rsidRPr="00793D44">
              <w:t xml:space="preserve"> склонения государственных служащих Комитета к совершению коррупционных правонарушений не поступало, проверки не проводились.</w:t>
            </w:r>
          </w:p>
        </w:tc>
      </w:tr>
      <w:tr w:rsidR="00B47BC0" w:rsidRPr="00793D44" w:rsidTr="007A5206">
        <w:trPr>
          <w:trHeight w:val="276"/>
          <w:tblHeader/>
        </w:trPr>
        <w:tc>
          <w:tcPr>
            <w:tcW w:w="4928" w:type="dxa"/>
            <w:shd w:val="clear" w:color="auto" w:fill="auto"/>
          </w:tcPr>
          <w:p w:rsidR="00B47BC0" w:rsidRPr="00793D44" w:rsidRDefault="00B47BC0" w:rsidP="00521048">
            <w:pPr>
              <w:widowControl w:val="0"/>
              <w:jc w:val="both"/>
            </w:pPr>
            <w:r w:rsidRPr="00793D44">
              <w:lastRenderedPageBreak/>
              <w:t>1.2.5. Систематическое проведение оценки коррупц</w:t>
            </w:r>
            <w:r w:rsidRPr="00793D44">
              <w:t>и</w:t>
            </w:r>
            <w:r w:rsidRPr="00793D44">
              <w:t>онных рисков, возникающих при реализации госуда</w:t>
            </w:r>
            <w:r w:rsidRPr="00793D44">
              <w:t>р</w:t>
            </w:r>
            <w:r w:rsidRPr="00793D44">
              <w:t>ственными служащими функций, и внесение уточн</w:t>
            </w:r>
            <w:r w:rsidRPr="00793D44">
              <w:t>е</w:t>
            </w:r>
            <w:r w:rsidRPr="00793D44">
              <w:t>ний в перечень должностей государственной службы, замещение которых связано с коррупционными ри</w:t>
            </w:r>
            <w:r w:rsidRPr="00793D44">
              <w:t>с</w:t>
            </w:r>
            <w:r w:rsidRPr="00793D44">
              <w:t xml:space="preserve">ками </w:t>
            </w:r>
          </w:p>
        </w:tc>
        <w:tc>
          <w:tcPr>
            <w:tcW w:w="2127" w:type="dxa"/>
            <w:shd w:val="clear" w:color="auto" w:fill="auto"/>
          </w:tcPr>
          <w:p w:rsidR="00B47BC0" w:rsidRPr="00793D44" w:rsidRDefault="00B47BC0" w:rsidP="00521048">
            <w:pPr>
              <w:pStyle w:val="ConsPlusNormal"/>
              <w:jc w:val="both"/>
              <w:rPr>
                <w:sz w:val="20"/>
                <w:szCs w:val="20"/>
              </w:rPr>
            </w:pPr>
            <w:r w:rsidRPr="00793D44">
              <w:rPr>
                <w:sz w:val="20"/>
                <w:szCs w:val="20"/>
              </w:rPr>
              <w:t>ответственное лицо за работу по профила</w:t>
            </w:r>
            <w:r w:rsidRPr="00793D44">
              <w:rPr>
                <w:sz w:val="20"/>
                <w:szCs w:val="20"/>
              </w:rPr>
              <w:t>к</w:t>
            </w:r>
            <w:r w:rsidRPr="00793D44">
              <w:rPr>
                <w:sz w:val="20"/>
                <w:szCs w:val="20"/>
              </w:rPr>
              <w:t>тике коррупционных и иных правонаруш</w:t>
            </w:r>
            <w:r w:rsidRPr="00793D44">
              <w:rPr>
                <w:sz w:val="20"/>
                <w:szCs w:val="20"/>
              </w:rPr>
              <w:t>е</w:t>
            </w:r>
            <w:r w:rsidRPr="00793D44">
              <w:rPr>
                <w:sz w:val="20"/>
                <w:szCs w:val="20"/>
              </w:rPr>
              <w:t>ний</w:t>
            </w:r>
          </w:p>
        </w:tc>
        <w:tc>
          <w:tcPr>
            <w:tcW w:w="283" w:type="dxa"/>
            <w:shd w:val="clear" w:color="auto" w:fill="auto"/>
          </w:tcPr>
          <w:p w:rsidR="00B47BC0" w:rsidRPr="00793D44" w:rsidRDefault="00B47BC0" w:rsidP="0052104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shd w:val="clear" w:color="auto" w:fill="auto"/>
          </w:tcPr>
          <w:p w:rsidR="00B47BC0" w:rsidRPr="00793D44" w:rsidRDefault="00B47BC0" w:rsidP="00521048">
            <w:pPr>
              <w:pStyle w:val="ConsPlusNormal"/>
              <w:jc w:val="both"/>
              <w:rPr>
                <w:sz w:val="20"/>
                <w:szCs w:val="20"/>
              </w:rPr>
            </w:pPr>
            <w:r w:rsidRPr="00793D44">
              <w:rPr>
                <w:sz w:val="20"/>
                <w:szCs w:val="20"/>
              </w:rPr>
              <w:t xml:space="preserve">количество приказов о Перечне должностей государственной </w:t>
            </w:r>
            <w:proofErr w:type="gramStart"/>
            <w:r w:rsidRPr="00793D44">
              <w:rPr>
                <w:sz w:val="20"/>
                <w:szCs w:val="20"/>
              </w:rPr>
              <w:t>гра</w:t>
            </w:r>
            <w:r w:rsidRPr="00793D44">
              <w:rPr>
                <w:sz w:val="20"/>
                <w:szCs w:val="20"/>
              </w:rPr>
              <w:t>ж</w:t>
            </w:r>
            <w:r w:rsidRPr="00793D44">
              <w:rPr>
                <w:sz w:val="20"/>
                <w:szCs w:val="20"/>
              </w:rPr>
              <w:t>данской</w:t>
            </w:r>
            <w:proofErr w:type="gramEnd"/>
            <w:r w:rsidRPr="00793D44">
              <w:rPr>
                <w:sz w:val="20"/>
                <w:szCs w:val="20"/>
              </w:rPr>
              <w:t xml:space="preserve"> службы, зам</w:t>
            </w:r>
            <w:r w:rsidRPr="00793D44">
              <w:rPr>
                <w:sz w:val="20"/>
                <w:szCs w:val="20"/>
              </w:rPr>
              <w:t>е</w:t>
            </w:r>
            <w:r w:rsidRPr="00793D44">
              <w:rPr>
                <w:sz w:val="20"/>
                <w:szCs w:val="20"/>
              </w:rPr>
              <w:t>щение которых связано с коррупционными рисками, в единицах</w:t>
            </w:r>
          </w:p>
        </w:tc>
        <w:tc>
          <w:tcPr>
            <w:tcW w:w="6460" w:type="dxa"/>
            <w:shd w:val="clear" w:color="auto" w:fill="auto"/>
          </w:tcPr>
          <w:p w:rsidR="00B47BC0" w:rsidRPr="00D76698" w:rsidRDefault="00B47BC0" w:rsidP="006D19EB">
            <w:pPr>
              <w:autoSpaceDE w:val="0"/>
              <w:autoSpaceDN w:val="0"/>
              <w:adjustRightInd w:val="0"/>
              <w:jc w:val="both"/>
            </w:pPr>
            <w:r w:rsidRPr="00D76698">
              <w:t>При оценке коррупционных рисков использованы Методические рек</w:t>
            </w:r>
            <w:r w:rsidRPr="00D76698">
              <w:t>о</w:t>
            </w:r>
            <w:r w:rsidRPr="00D76698">
              <w:t>мендации по проведению оценки коррупционных рисков, возникающих при реализации функций, подготовленные Министерством труда и с</w:t>
            </w:r>
            <w:r w:rsidRPr="00D76698">
              <w:t>о</w:t>
            </w:r>
            <w:r w:rsidRPr="00D76698">
              <w:t>циальной защиты Российской Федерации.</w:t>
            </w:r>
          </w:p>
          <w:p w:rsidR="00B47BC0" w:rsidRPr="00D76698" w:rsidRDefault="00B47BC0" w:rsidP="006D19EB">
            <w:pPr>
              <w:widowControl w:val="0"/>
              <w:jc w:val="both"/>
            </w:pPr>
            <w:r w:rsidRPr="00D76698">
              <w:t>Все должности государственной гражданской службы Комитета внес</w:t>
            </w:r>
            <w:r w:rsidRPr="00D76698">
              <w:t>е</w:t>
            </w:r>
            <w:r w:rsidRPr="00D76698">
              <w:t>ны в перечень должностей государственной службы, замещение кот</w:t>
            </w:r>
            <w:r w:rsidRPr="00D76698">
              <w:t>о</w:t>
            </w:r>
            <w:r w:rsidRPr="00D76698">
              <w:t>рых связано с коррупционными рисками (100 процентов).</w:t>
            </w:r>
          </w:p>
          <w:p w:rsidR="00B47BC0" w:rsidRPr="00D76698" w:rsidRDefault="00B47BC0" w:rsidP="006D19EB">
            <w:pPr>
              <w:widowControl w:val="0"/>
              <w:jc w:val="both"/>
            </w:pPr>
            <w:r w:rsidRPr="00D76698">
              <w:t xml:space="preserve">Приказом Комитета утвержден перечень должностей государственной гражданской службы Республики Татарстан в </w:t>
            </w:r>
            <w:proofErr w:type="gramStart"/>
            <w:r w:rsidRPr="00D76698">
              <w:t>Комитете</w:t>
            </w:r>
            <w:proofErr w:type="gramEnd"/>
            <w:r w:rsidRPr="00D76698">
              <w:t>, замещение которых связано с коррупционными рисками (</w:t>
            </w:r>
            <w:r w:rsidRPr="00D76698">
              <w:rPr>
                <w:i/>
              </w:rPr>
              <w:t>от 14.11.2018 №48</w:t>
            </w:r>
            <w:r w:rsidRPr="00D76698">
              <w:t>), ,  размещен на официальном сайте Комитета в разделе «Противодействие коррупции» и доведен до сведения государственных служащих Комит</w:t>
            </w:r>
            <w:r w:rsidRPr="00D76698">
              <w:t>е</w:t>
            </w:r>
            <w:r w:rsidRPr="00D76698">
              <w:t xml:space="preserve">та. </w:t>
            </w:r>
          </w:p>
        </w:tc>
      </w:tr>
      <w:tr w:rsidR="00AF3CE8" w:rsidRPr="00793D44" w:rsidTr="007A5206">
        <w:trPr>
          <w:trHeight w:val="276"/>
          <w:tblHeader/>
        </w:trPr>
        <w:tc>
          <w:tcPr>
            <w:tcW w:w="4928" w:type="dxa"/>
            <w:shd w:val="clear" w:color="auto" w:fill="auto"/>
          </w:tcPr>
          <w:p w:rsidR="00AF3CE8" w:rsidRPr="00793D44" w:rsidRDefault="00AF3CE8" w:rsidP="00521048">
            <w:pPr>
              <w:widowControl w:val="0"/>
              <w:jc w:val="both"/>
            </w:pPr>
            <w:r w:rsidRPr="00793D44">
              <w:t>1.2.6. Внедрение и использование в деятельности должностного лица, ответственного за профилактику коррупционных и иных правонарушений компьюте</w:t>
            </w:r>
            <w:r w:rsidRPr="00793D44">
              <w:t>р</w:t>
            </w:r>
            <w:r w:rsidRPr="00793D44">
              <w:t>ных программ, разработанных на базе специального программного обеспечения в целях осуществления мониторинга, анализа, сбора, систематизации и ра</w:t>
            </w:r>
            <w:r w:rsidRPr="00793D44">
              <w:t>с</w:t>
            </w:r>
            <w:r w:rsidRPr="00793D44">
              <w:t>смотрения информации</w:t>
            </w:r>
          </w:p>
        </w:tc>
        <w:tc>
          <w:tcPr>
            <w:tcW w:w="2127" w:type="dxa"/>
            <w:shd w:val="clear" w:color="auto" w:fill="auto"/>
          </w:tcPr>
          <w:p w:rsidR="00AF3CE8" w:rsidRPr="00793D44" w:rsidRDefault="00AF3CE8" w:rsidP="00521048">
            <w:pPr>
              <w:pStyle w:val="ConsPlusNormal"/>
              <w:jc w:val="both"/>
              <w:rPr>
                <w:rFonts w:eastAsia="Times New Roman"/>
                <w:sz w:val="20"/>
                <w:szCs w:val="20"/>
              </w:rPr>
            </w:pPr>
            <w:r w:rsidRPr="00793D44">
              <w:rPr>
                <w:rFonts w:eastAsia="Times New Roman"/>
                <w:sz w:val="20"/>
                <w:szCs w:val="20"/>
              </w:rPr>
              <w:t>ответственное лицо за работу по профила</w:t>
            </w:r>
            <w:r w:rsidRPr="00793D44">
              <w:rPr>
                <w:rFonts w:eastAsia="Times New Roman"/>
                <w:sz w:val="20"/>
                <w:szCs w:val="20"/>
              </w:rPr>
              <w:t>к</w:t>
            </w:r>
            <w:r w:rsidRPr="00793D44">
              <w:rPr>
                <w:rFonts w:eastAsia="Times New Roman"/>
                <w:sz w:val="20"/>
                <w:szCs w:val="20"/>
              </w:rPr>
              <w:t>тике коррупционных и иных правонаруш</w:t>
            </w:r>
            <w:r w:rsidRPr="00793D44">
              <w:rPr>
                <w:rFonts w:eastAsia="Times New Roman"/>
                <w:sz w:val="20"/>
                <w:szCs w:val="20"/>
              </w:rPr>
              <w:t>е</w:t>
            </w:r>
            <w:r w:rsidRPr="00793D44">
              <w:rPr>
                <w:rFonts w:eastAsia="Times New Roman"/>
                <w:sz w:val="20"/>
                <w:szCs w:val="20"/>
              </w:rPr>
              <w:t>ний</w:t>
            </w:r>
          </w:p>
        </w:tc>
        <w:tc>
          <w:tcPr>
            <w:tcW w:w="283" w:type="dxa"/>
            <w:shd w:val="clear" w:color="auto" w:fill="auto"/>
          </w:tcPr>
          <w:p w:rsidR="00AF3CE8" w:rsidRPr="00793D44" w:rsidRDefault="00AF3CE8" w:rsidP="0052104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AF3CE8" w:rsidRPr="00793D44" w:rsidRDefault="00AF3CE8" w:rsidP="00521048">
            <w:pPr>
              <w:pStyle w:val="ConsPlusNormal"/>
              <w:jc w:val="both"/>
              <w:rPr>
                <w:rFonts w:eastAsia="Times New Roman"/>
                <w:sz w:val="20"/>
                <w:szCs w:val="20"/>
              </w:rPr>
            </w:pPr>
            <w:r w:rsidRPr="00793D44">
              <w:rPr>
                <w:rFonts w:eastAsia="Times New Roman"/>
                <w:sz w:val="20"/>
                <w:szCs w:val="20"/>
              </w:rPr>
              <w:t>наличие компьютерных программ, разработа</w:t>
            </w:r>
            <w:r w:rsidRPr="00793D44">
              <w:rPr>
                <w:rFonts w:eastAsia="Times New Roman"/>
                <w:sz w:val="20"/>
                <w:szCs w:val="20"/>
              </w:rPr>
              <w:t>н</w:t>
            </w:r>
            <w:r w:rsidRPr="00793D44">
              <w:rPr>
                <w:rFonts w:eastAsia="Times New Roman"/>
                <w:sz w:val="20"/>
                <w:szCs w:val="20"/>
              </w:rPr>
              <w:t>ных на базе специал</w:t>
            </w:r>
            <w:r w:rsidRPr="00793D44">
              <w:rPr>
                <w:rFonts w:eastAsia="Times New Roman"/>
                <w:sz w:val="20"/>
                <w:szCs w:val="20"/>
              </w:rPr>
              <w:t>ь</w:t>
            </w:r>
            <w:r w:rsidRPr="00793D44">
              <w:rPr>
                <w:rFonts w:eastAsia="Times New Roman"/>
                <w:sz w:val="20"/>
                <w:szCs w:val="20"/>
              </w:rPr>
              <w:t>ного программного обеспечения</w:t>
            </w:r>
          </w:p>
        </w:tc>
        <w:tc>
          <w:tcPr>
            <w:tcW w:w="6460" w:type="dxa"/>
            <w:shd w:val="clear" w:color="auto" w:fill="auto"/>
          </w:tcPr>
          <w:p w:rsidR="00AF3CE8" w:rsidRPr="00D76698" w:rsidRDefault="00AF3CE8" w:rsidP="00B94976">
            <w:pPr>
              <w:widowControl w:val="0"/>
              <w:jc w:val="both"/>
            </w:pPr>
            <w:r w:rsidRPr="00D76698">
              <w:t>В базу данных Единой информационной системы кадрового сост</w:t>
            </w:r>
            <w:r w:rsidRPr="00D76698">
              <w:t>а</w:t>
            </w:r>
            <w:r w:rsidRPr="00D76698">
              <w:t>ва государственной гражданской службы Республики Татарстан и муниц</w:t>
            </w:r>
            <w:r w:rsidRPr="00D76698">
              <w:t>и</w:t>
            </w:r>
            <w:r w:rsidRPr="00D76698">
              <w:t>пальной службы Республики Татарстан внесены сведения о дох</w:t>
            </w:r>
            <w:r w:rsidRPr="00D76698">
              <w:t>о</w:t>
            </w:r>
            <w:r w:rsidRPr="00D76698">
              <w:t xml:space="preserve">дах служащих по итогам прошлого года и вновь поступивших на службу в Комитет в 2019 году. </w:t>
            </w:r>
          </w:p>
          <w:p w:rsidR="00AF3CE8" w:rsidRPr="00D76698" w:rsidRDefault="00AF3CE8" w:rsidP="00B94976">
            <w:pPr>
              <w:widowControl w:val="0"/>
              <w:jc w:val="both"/>
            </w:pPr>
            <w:r w:rsidRPr="00D76698">
              <w:t>Для заполнения сведений о доходах по итогам года госуда</w:t>
            </w:r>
            <w:r w:rsidRPr="00D76698">
              <w:t>р</w:t>
            </w:r>
            <w:r w:rsidRPr="00D76698">
              <w:t>ственные гражданские служащие имеют доступ к использов</w:t>
            </w:r>
            <w:r w:rsidRPr="00D76698">
              <w:t>а</w:t>
            </w:r>
            <w:r w:rsidRPr="00D76698">
              <w:t>нию электронного сервиса «Предоставление сведений о дох</w:t>
            </w:r>
            <w:r w:rsidRPr="00D76698">
              <w:t>о</w:t>
            </w:r>
            <w:r w:rsidRPr="00D76698">
              <w:t>дах» (</w:t>
            </w:r>
            <w:hyperlink r:id="rId11" w:history="1">
              <w:r w:rsidRPr="00D76698">
                <w:t>https://dohod.tatar.ru/</w:t>
              </w:r>
            </w:hyperlink>
            <w:r w:rsidRPr="00D76698">
              <w:t>) в Электронном правительстве (Электронный Татарстан).</w:t>
            </w:r>
          </w:p>
        </w:tc>
      </w:tr>
      <w:tr w:rsidR="00AF3CE8" w:rsidRPr="00793D44" w:rsidTr="007A5206">
        <w:trPr>
          <w:trHeight w:val="276"/>
          <w:tblHeader/>
        </w:trPr>
        <w:tc>
          <w:tcPr>
            <w:tcW w:w="4928" w:type="dxa"/>
            <w:shd w:val="clear" w:color="auto" w:fill="auto"/>
          </w:tcPr>
          <w:p w:rsidR="00AF3CE8" w:rsidRPr="00793D44" w:rsidRDefault="00AF3CE8" w:rsidP="00521048">
            <w:pPr>
              <w:autoSpaceDE w:val="0"/>
              <w:autoSpaceDN w:val="0"/>
              <w:adjustRightInd w:val="0"/>
              <w:jc w:val="both"/>
            </w:pPr>
            <w:r w:rsidRPr="00793D44">
              <w:t xml:space="preserve">1.2.7. </w:t>
            </w:r>
            <w:proofErr w:type="gramStart"/>
            <w:r w:rsidRPr="00793D44">
              <w:t>Осуществление кадровой работы в части, кас</w:t>
            </w:r>
            <w:r w:rsidRPr="00793D44">
              <w:t>а</w:t>
            </w:r>
            <w:r w:rsidRPr="00793D44">
              <w:t>ющейся ведения личных дел государственных служ</w:t>
            </w:r>
            <w:r w:rsidRPr="00793D44">
              <w:t>а</w:t>
            </w:r>
            <w:r w:rsidRPr="00793D44">
              <w:t>щих, в том числе контроля за актуализацией сведений, содержащихся в анкетах, представляемых при назн</w:t>
            </w:r>
            <w:r w:rsidRPr="00793D44">
              <w:t>а</w:t>
            </w:r>
            <w:r w:rsidRPr="00793D44">
              <w:t>чении на указанные должности и поступлении на т</w:t>
            </w:r>
            <w:r w:rsidRPr="00793D44">
              <w:t>а</w:t>
            </w:r>
            <w:r w:rsidRPr="00793D44">
              <w:t>кую службу, об их родственниках и свойственниках (супругах своих братьев и сестер и о братьях и сестрах своих супругов), в целях выявления возможного ко</w:t>
            </w:r>
            <w:r w:rsidRPr="00793D44">
              <w:t>н</w:t>
            </w:r>
            <w:r w:rsidRPr="00793D44">
              <w:t>фликта интересов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AF3CE8" w:rsidRPr="00793D44" w:rsidRDefault="00AF3CE8" w:rsidP="00521048">
            <w:pPr>
              <w:pStyle w:val="ConsPlusNormal"/>
              <w:jc w:val="both"/>
              <w:rPr>
                <w:sz w:val="20"/>
                <w:szCs w:val="20"/>
              </w:rPr>
            </w:pPr>
            <w:r w:rsidRPr="00793D44">
              <w:rPr>
                <w:sz w:val="20"/>
                <w:szCs w:val="20"/>
              </w:rPr>
              <w:t>ответственное лицо за работу по профила</w:t>
            </w:r>
            <w:r w:rsidRPr="00793D44">
              <w:rPr>
                <w:sz w:val="20"/>
                <w:szCs w:val="20"/>
              </w:rPr>
              <w:t>к</w:t>
            </w:r>
            <w:r w:rsidRPr="00793D44">
              <w:rPr>
                <w:sz w:val="20"/>
                <w:szCs w:val="20"/>
              </w:rPr>
              <w:t>тике коррупционных и иных правонаруш</w:t>
            </w:r>
            <w:r w:rsidRPr="00793D44">
              <w:rPr>
                <w:sz w:val="20"/>
                <w:szCs w:val="20"/>
              </w:rPr>
              <w:t>е</w:t>
            </w:r>
            <w:r w:rsidRPr="00793D44">
              <w:rPr>
                <w:sz w:val="20"/>
                <w:szCs w:val="20"/>
              </w:rPr>
              <w:t>ний</w:t>
            </w:r>
          </w:p>
        </w:tc>
        <w:tc>
          <w:tcPr>
            <w:tcW w:w="283" w:type="dxa"/>
            <w:shd w:val="clear" w:color="auto" w:fill="auto"/>
          </w:tcPr>
          <w:p w:rsidR="00AF3CE8" w:rsidRPr="00793D44" w:rsidRDefault="00AF3CE8" w:rsidP="0052104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shd w:val="clear" w:color="auto" w:fill="auto"/>
          </w:tcPr>
          <w:p w:rsidR="00AF3CE8" w:rsidRPr="00793D44" w:rsidRDefault="00AF3CE8" w:rsidP="00521048">
            <w:pPr>
              <w:pStyle w:val="ConsPlusNormal"/>
              <w:jc w:val="both"/>
              <w:rPr>
                <w:sz w:val="20"/>
                <w:szCs w:val="20"/>
              </w:rPr>
            </w:pPr>
            <w:r w:rsidRPr="00793D44">
              <w:rPr>
                <w:sz w:val="20"/>
                <w:szCs w:val="20"/>
              </w:rPr>
              <w:t xml:space="preserve">проведение анализа и (или) проверок личных дел, в </w:t>
            </w:r>
            <w:proofErr w:type="gramStart"/>
            <w:r w:rsidRPr="00793D44">
              <w:rPr>
                <w:sz w:val="20"/>
                <w:szCs w:val="20"/>
              </w:rPr>
              <w:t>процентах</w:t>
            </w:r>
            <w:proofErr w:type="gramEnd"/>
          </w:p>
        </w:tc>
        <w:tc>
          <w:tcPr>
            <w:tcW w:w="6460" w:type="dxa"/>
            <w:shd w:val="clear" w:color="auto" w:fill="auto"/>
          </w:tcPr>
          <w:p w:rsidR="00AF3CE8" w:rsidRPr="00D76698" w:rsidRDefault="00AF3CE8" w:rsidP="00B94976">
            <w:pPr>
              <w:widowControl w:val="0"/>
              <w:jc w:val="both"/>
            </w:pPr>
            <w:r w:rsidRPr="00D76698">
              <w:t>Личные дела гражданских служащих Комитета сформированы в соо</w:t>
            </w:r>
            <w:r w:rsidRPr="00D76698">
              <w:t>т</w:t>
            </w:r>
            <w:r w:rsidRPr="00D76698">
              <w:t xml:space="preserve">ветствии с Положением о персональных данных государственного гражданского служащего РФ и ведении его личного дела </w:t>
            </w:r>
            <w:r w:rsidRPr="00D76698">
              <w:rPr>
                <w:i/>
              </w:rPr>
              <w:t>(Указ През</w:t>
            </w:r>
            <w:r w:rsidRPr="00D76698">
              <w:rPr>
                <w:i/>
              </w:rPr>
              <w:t>и</w:t>
            </w:r>
            <w:r w:rsidRPr="00D76698">
              <w:rPr>
                <w:i/>
              </w:rPr>
              <w:t xml:space="preserve">дента РФ от 30.05.2005 № 609), </w:t>
            </w:r>
            <w:r w:rsidRPr="00D76698">
              <w:t>постоянно поддерживаются в актуал</w:t>
            </w:r>
            <w:r w:rsidRPr="00D76698">
              <w:t>ь</w:t>
            </w:r>
            <w:r w:rsidRPr="00D76698">
              <w:t xml:space="preserve">ном состоянии. Сведения, содержащиеся в </w:t>
            </w:r>
            <w:proofErr w:type="gramStart"/>
            <w:r w:rsidRPr="00D76698">
              <w:t>анкетах</w:t>
            </w:r>
            <w:proofErr w:type="gramEnd"/>
            <w:r w:rsidRPr="00D76698">
              <w:t>, сверяются с ориг</w:t>
            </w:r>
            <w:r w:rsidRPr="00D76698">
              <w:t>и</w:t>
            </w:r>
            <w:r w:rsidRPr="00D76698">
              <w:t>налами документов. Сведения о доходах, расходах, имуществе и обяз</w:t>
            </w:r>
            <w:r w:rsidRPr="00D76698">
              <w:t>а</w:t>
            </w:r>
            <w:r w:rsidRPr="00D76698">
              <w:t>тельствах имущественного характера гражданских служащих сопоста</w:t>
            </w:r>
            <w:r w:rsidRPr="00D76698">
              <w:t>в</w:t>
            </w:r>
            <w:r w:rsidRPr="00D76698">
              <w:t>лены с иной имеющейся в распоряжении отдела правовой, организац</w:t>
            </w:r>
            <w:r w:rsidRPr="00D76698">
              <w:t>и</w:t>
            </w:r>
            <w:r w:rsidRPr="00D76698">
              <w:t>онной и ка</w:t>
            </w:r>
            <w:r w:rsidRPr="00D76698">
              <w:t>д</w:t>
            </w:r>
            <w:r w:rsidRPr="00D76698">
              <w:t>ровой работы информацией из личного дела гражданского служащего, представи</w:t>
            </w:r>
            <w:r w:rsidRPr="00D76698">
              <w:t>в</w:t>
            </w:r>
            <w:r w:rsidRPr="00D76698">
              <w:t xml:space="preserve">шего сведения.  </w:t>
            </w:r>
          </w:p>
          <w:p w:rsidR="00AF3CE8" w:rsidRPr="00D76698" w:rsidRDefault="00AF3CE8" w:rsidP="00B94976">
            <w:pPr>
              <w:widowControl w:val="0"/>
              <w:jc w:val="both"/>
            </w:pPr>
            <w:r w:rsidRPr="00D76698">
              <w:t xml:space="preserve">В декабре месяце, в связи с внесением изменений в форму анкеты, </w:t>
            </w:r>
            <w:r w:rsidRPr="00D76698">
              <w:rPr>
                <w:i/>
              </w:rPr>
              <w:t>(ра</w:t>
            </w:r>
            <w:r w:rsidRPr="00D76698">
              <w:rPr>
                <w:i/>
              </w:rPr>
              <w:t>с</w:t>
            </w:r>
            <w:r w:rsidRPr="00D76698">
              <w:rPr>
                <w:i/>
              </w:rPr>
              <w:t>поряжение Правительства Российской Федерации от 26.05.2005 №667-р)</w:t>
            </w:r>
            <w:r w:rsidRPr="00D76698">
              <w:t>, осуществлен анализ сведений о ро</w:t>
            </w:r>
            <w:r w:rsidRPr="00D76698">
              <w:t>д</w:t>
            </w:r>
            <w:r w:rsidRPr="00D76698">
              <w:t>ственниках и свойственниках гражданских служащих на пре</w:t>
            </w:r>
            <w:r w:rsidRPr="00D76698">
              <w:t>д</w:t>
            </w:r>
            <w:r w:rsidRPr="00D76698">
              <w:t>мет наличия (отсутствия) конфликта интересов. По результ</w:t>
            </w:r>
            <w:r w:rsidRPr="00D76698">
              <w:t>а</w:t>
            </w:r>
            <w:r w:rsidRPr="00D76698">
              <w:t xml:space="preserve">там проведения анализа сведений, содержащихся в </w:t>
            </w:r>
            <w:proofErr w:type="gramStart"/>
            <w:r w:rsidRPr="00D76698">
              <w:t>анкетах</w:t>
            </w:r>
            <w:proofErr w:type="gramEnd"/>
            <w:r w:rsidRPr="00D76698">
              <w:t xml:space="preserve">, конфликт интересов у служащих Комитета не установлен. </w:t>
            </w:r>
          </w:p>
        </w:tc>
      </w:tr>
      <w:tr w:rsidR="00AF3CE8" w:rsidRPr="00793D44" w:rsidTr="007A5206">
        <w:trPr>
          <w:trHeight w:val="276"/>
          <w:tblHeader/>
        </w:trPr>
        <w:tc>
          <w:tcPr>
            <w:tcW w:w="4928" w:type="dxa"/>
            <w:shd w:val="clear" w:color="auto" w:fill="auto"/>
          </w:tcPr>
          <w:p w:rsidR="00AF3CE8" w:rsidRPr="00793D44" w:rsidRDefault="00AF3CE8" w:rsidP="00521048">
            <w:pPr>
              <w:pStyle w:val="ConsPlusNormal"/>
              <w:jc w:val="both"/>
              <w:rPr>
                <w:sz w:val="20"/>
                <w:szCs w:val="20"/>
              </w:rPr>
            </w:pPr>
            <w:r w:rsidRPr="00793D44">
              <w:rPr>
                <w:sz w:val="20"/>
                <w:szCs w:val="20"/>
              </w:rPr>
              <w:lastRenderedPageBreak/>
              <w:t>1.3. Обеспечение открытости деятельности Комиссии при председателе Комитета по противодействию ко</w:t>
            </w:r>
            <w:r w:rsidRPr="00793D44">
              <w:rPr>
                <w:sz w:val="20"/>
                <w:szCs w:val="20"/>
              </w:rPr>
              <w:t>р</w:t>
            </w:r>
            <w:r w:rsidRPr="00793D44">
              <w:rPr>
                <w:sz w:val="20"/>
                <w:szCs w:val="20"/>
              </w:rPr>
              <w:t>рупции, в том числе путем вовлечения в их деятел</w:t>
            </w:r>
            <w:r w:rsidRPr="00793D44">
              <w:rPr>
                <w:sz w:val="20"/>
                <w:szCs w:val="20"/>
              </w:rPr>
              <w:t>ь</w:t>
            </w:r>
            <w:r w:rsidRPr="00793D44">
              <w:rPr>
                <w:sz w:val="20"/>
                <w:szCs w:val="20"/>
              </w:rPr>
              <w:t>ность представителей общественных советов и других институтов гражданского общества</w:t>
            </w:r>
          </w:p>
        </w:tc>
        <w:tc>
          <w:tcPr>
            <w:tcW w:w="2127" w:type="dxa"/>
            <w:shd w:val="clear" w:color="auto" w:fill="auto"/>
          </w:tcPr>
          <w:p w:rsidR="00AF3CE8" w:rsidRPr="00793D44" w:rsidRDefault="00AF3CE8" w:rsidP="00521048">
            <w:pPr>
              <w:pStyle w:val="ConsPlusNormal"/>
              <w:jc w:val="both"/>
              <w:rPr>
                <w:sz w:val="20"/>
                <w:szCs w:val="20"/>
              </w:rPr>
            </w:pPr>
            <w:r w:rsidRPr="00793D44">
              <w:rPr>
                <w:sz w:val="20"/>
                <w:szCs w:val="20"/>
              </w:rPr>
              <w:t>ответственное лицо за работу по профила</w:t>
            </w:r>
            <w:r w:rsidRPr="00793D44">
              <w:rPr>
                <w:sz w:val="20"/>
                <w:szCs w:val="20"/>
              </w:rPr>
              <w:t>к</w:t>
            </w:r>
            <w:r w:rsidRPr="00793D44">
              <w:rPr>
                <w:sz w:val="20"/>
                <w:szCs w:val="20"/>
              </w:rPr>
              <w:t>тике коррупционных и иных правонаруш</w:t>
            </w:r>
            <w:r w:rsidRPr="00793D44">
              <w:rPr>
                <w:sz w:val="20"/>
                <w:szCs w:val="20"/>
              </w:rPr>
              <w:t>е</w:t>
            </w:r>
            <w:r w:rsidRPr="00793D44">
              <w:rPr>
                <w:sz w:val="20"/>
                <w:szCs w:val="20"/>
              </w:rPr>
              <w:t>ний - секретарь к</w:t>
            </w:r>
            <w:r w:rsidRPr="00793D44">
              <w:rPr>
                <w:sz w:val="20"/>
                <w:szCs w:val="20"/>
              </w:rPr>
              <w:t>о</w:t>
            </w:r>
            <w:r w:rsidRPr="00793D44">
              <w:rPr>
                <w:sz w:val="20"/>
                <w:szCs w:val="20"/>
              </w:rPr>
              <w:t>миссии, Комиссия при председателе Комитета по прот</w:t>
            </w:r>
            <w:r w:rsidRPr="00793D44">
              <w:rPr>
                <w:sz w:val="20"/>
                <w:szCs w:val="20"/>
              </w:rPr>
              <w:t>и</w:t>
            </w:r>
            <w:r w:rsidRPr="00793D44">
              <w:rPr>
                <w:sz w:val="20"/>
                <w:szCs w:val="20"/>
              </w:rPr>
              <w:t>водействию корру</w:t>
            </w:r>
            <w:r w:rsidRPr="00793D44">
              <w:rPr>
                <w:sz w:val="20"/>
                <w:szCs w:val="20"/>
              </w:rPr>
              <w:t>п</w:t>
            </w:r>
            <w:r w:rsidRPr="00793D44">
              <w:rPr>
                <w:sz w:val="20"/>
                <w:szCs w:val="20"/>
              </w:rPr>
              <w:t>ции</w:t>
            </w:r>
          </w:p>
        </w:tc>
        <w:tc>
          <w:tcPr>
            <w:tcW w:w="283" w:type="dxa"/>
            <w:shd w:val="clear" w:color="auto" w:fill="auto"/>
          </w:tcPr>
          <w:p w:rsidR="00AF3CE8" w:rsidRPr="00793D44" w:rsidRDefault="00AF3CE8" w:rsidP="0052104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shd w:val="clear" w:color="auto" w:fill="auto"/>
          </w:tcPr>
          <w:p w:rsidR="00AF3CE8" w:rsidRPr="00793D44" w:rsidRDefault="00AF3CE8" w:rsidP="00521048">
            <w:pPr>
              <w:pStyle w:val="ConsPlusNormal"/>
              <w:jc w:val="both"/>
              <w:rPr>
                <w:sz w:val="20"/>
                <w:szCs w:val="20"/>
              </w:rPr>
            </w:pPr>
            <w:r w:rsidRPr="00793D44">
              <w:rPr>
                <w:sz w:val="20"/>
                <w:szCs w:val="20"/>
              </w:rPr>
              <w:t>наличие на официал</w:t>
            </w:r>
            <w:r w:rsidRPr="00793D44">
              <w:rPr>
                <w:sz w:val="20"/>
                <w:szCs w:val="20"/>
              </w:rPr>
              <w:t>ь</w:t>
            </w:r>
            <w:r w:rsidRPr="00793D44">
              <w:rPr>
                <w:sz w:val="20"/>
                <w:szCs w:val="20"/>
              </w:rPr>
              <w:t>ном сайте Комитета в разделе «Противоде</w:t>
            </w:r>
            <w:r w:rsidRPr="00793D44">
              <w:rPr>
                <w:sz w:val="20"/>
                <w:szCs w:val="20"/>
              </w:rPr>
              <w:t>й</w:t>
            </w:r>
            <w:r w:rsidRPr="00793D44">
              <w:rPr>
                <w:sz w:val="20"/>
                <w:szCs w:val="20"/>
              </w:rPr>
              <w:t>ствие коррупции» по</w:t>
            </w:r>
            <w:r w:rsidRPr="00793D44">
              <w:rPr>
                <w:sz w:val="20"/>
                <w:szCs w:val="20"/>
              </w:rPr>
              <w:t>д</w:t>
            </w:r>
            <w:r w:rsidRPr="00793D44">
              <w:rPr>
                <w:sz w:val="20"/>
                <w:szCs w:val="20"/>
              </w:rPr>
              <w:t>раздела «Комиссия при председателе Комитета по противодействию коррупции» и наполн</w:t>
            </w:r>
            <w:r w:rsidRPr="00793D44">
              <w:rPr>
                <w:sz w:val="20"/>
                <w:szCs w:val="20"/>
              </w:rPr>
              <w:t>е</w:t>
            </w:r>
            <w:r w:rsidRPr="00793D44">
              <w:rPr>
                <w:sz w:val="20"/>
                <w:szCs w:val="20"/>
              </w:rPr>
              <w:t>ние его  материал</w:t>
            </w:r>
            <w:r w:rsidRPr="00793D44">
              <w:rPr>
                <w:sz w:val="20"/>
                <w:szCs w:val="20"/>
              </w:rPr>
              <w:t>а</w:t>
            </w:r>
            <w:r w:rsidRPr="00793D44">
              <w:rPr>
                <w:sz w:val="20"/>
                <w:szCs w:val="20"/>
              </w:rPr>
              <w:t>ми/участие в деятел</w:t>
            </w:r>
            <w:r w:rsidRPr="00793D44">
              <w:rPr>
                <w:sz w:val="20"/>
                <w:szCs w:val="20"/>
              </w:rPr>
              <w:t>ь</w:t>
            </w:r>
            <w:r w:rsidRPr="00793D44">
              <w:rPr>
                <w:sz w:val="20"/>
                <w:szCs w:val="20"/>
              </w:rPr>
              <w:t>ности комиссии пре</w:t>
            </w:r>
            <w:r w:rsidRPr="00793D44">
              <w:rPr>
                <w:sz w:val="20"/>
                <w:szCs w:val="20"/>
              </w:rPr>
              <w:t>д</w:t>
            </w:r>
            <w:r w:rsidRPr="00793D44">
              <w:rPr>
                <w:sz w:val="20"/>
                <w:szCs w:val="20"/>
              </w:rPr>
              <w:t>ставителей обществе</w:t>
            </w:r>
            <w:r w:rsidRPr="00793D44">
              <w:rPr>
                <w:sz w:val="20"/>
                <w:szCs w:val="20"/>
              </w:rPr>
              <w:t>н</w:t>
            </w:r>
            <w:r w:rsidRPr="00793D44">
              <w:rPr>
                <w:sz w:val="20"/>
                <w:szCs w:val="20"/>
              </w:rPr>
              <w:t>ных советов и других институтов гражда</w:t>
            </w:r>
            <w:r w:rsidRPr="00793D44">
              <w:rPr>
                <w:sz w:val="20"/>
                <w:szCs w:val="20"/>
              </w:rPr>
              <w:t>н</w:t>
            </w:r>
            <w:r w:rsidRPr="00793D44">
              <w:rPr>
                <w:sz w:val="20"/>
                <w:szCs w:val="20"/>
              </w:rPr>
              <w:t>ского общества</w:t>
            </w:r>
          </w:p>
        </w:tc>
        <w:tc>
          <w:tcPr>
            <w:tcW w:w="6460" w:type="dxa"/>
            <w:shd w:val="clear" w:color="auto" w:fill="auto"/>
          </w:tcPr>
          <w:p w:rsidR="00AF3CE8" w:rsidRPr="00D76698" w:rsidRDefault="00AF3CE8" w:rsidP="00AF3CE8">
            <w:pPr>
              <w:widowControl w:val="0"/>
              <w:jc w:val="both"/>
            </w:pPr>
            <w:proofErr w:type="gramStart"/>
            <w:r w:rsidRPr="00D76698">
              <w:t>В целях обеспечения открытости деятельности комиссии в подразделе «Комиссия при председателе Комитета по противодействию корру</w:t>
            </w:r>
            <w:r w:rsidRPr="00D76698">
              <w:t>п</w:t>
            </w:r>
            <w:r w:rsidRPr="00D76698">
              <w:t>ции» раздела «Противодействие коррупции» официального сайта Ком</w:t>
            </w:r>
            <w:r w:rsidRPr="00D76698">
              <w:t>и</w:t>
            </w:r>
            <w:r w:rsidRPr="00D76698">
              <w:t>тета размещены: приказ Комитета «Об утверждении Комиссии при председателе Комитета по противодействию коррупции», положение и ее состав; план работы Комиссии на 2019 год; информация о провед</w:t>
            </w:r>
            <w:r w:rsidRPr="00D76698">
              <w:t>е</w:t>
            </w:r>
            <w:r w:rsidRPr="00D76698">
              <w:t xml:space="preserve">нии заседания комиссии, иная актуальная информация. </w:t>
            </w:r>
            <w:proofErr w:type="gramEnd"/>
          </w:p>
          <w:p w:rsidR="00AF3CE8" w:rsidRPr="00D76698" w:rsidRDefault="00AF3CE8" w:rsidP="00AF3CE8">
            <w:pPr>
              <w:widowControl w:val="0"/>
              <w:jc w:val="both"/>
            </w:pPr>
            <w:r w:rsidRPr="00D76698">
              <w:t>В целях вовлечения в деятельность комиссии представителей общ</w:t>
            </w:r>
            <w:r w:rsidRPr="00D76698">
              <w:t>е</w:t>
            </w:r>
            <w:r w:rsidRPr="00D76698">
              <w:t xml:space="preserve">ственности в ее состав включены представители Общественного совета Комитета и ГБУ «Центр культурного наследия Татарстана». </w:t>
            </w:r>
          </w:p>
        </w:tc>
      </w:tr>
      <w:tr w:rsidR="00AF3CE8" w:rsidRPr="00793D44" w:rsidTr="007A5206">
        <w:trPr>
          <w:trHeight w:val="276"/>
          <w:tblHeader/>
        </w:trPr>
        <w:tc>
          <w:tcPr>
            <w:tcW w:w="4928" w:type="dxa"/>
            <w:shd w:val="clear" w:color="auto" w:fill="auto"/>
          </w:tcPr>
          <w:p w:rsidR="00AF3CE8" w:rsidRPr="00793D44" w:rsidRDefault="00AF3CE8" w:rsidP="00521048">
            <w:pPr>
              <w:autoSpaceDE w:val="0"/>
              <w:autoSpaceDN w:val="0"/>
              <w:adjustRightInd w:val="0"/>
              <w:jc w:val="both"/>
            </w:pPr>
            <w:r w:rsidRPr="00793D44">
              <w:t>1.4. Обеспечение утверждения и последующего и</w:t>
            </w:r>
            <w:r w:rsidRPr="00793D44">
              <w:t>с</w:t>
            </w:r>
            <w:r w:rsidRPr="00793D44">
              <w:t>полнения годового плана работы комиссии при пре</w:t>
            </w:r>
            <w:r w:rsidRPr="00793D44">
              <w:t>д</w:t>
            </w:r>
            <w:r w:rsidRPr="00793D44">
              <w:t>седателе Комитета по противодействию коррупции</w:t>
            </w:r>
          </w:p>
        </w:tc>
        <w:tc>
          <w:tcPr>
            <w:tcW w:w="2127" w:type="dxa"/>
            <w:shd w:val="clear" w:color="auto" w:fill="auto"/>
          </w:tcPr>
          <w:p w:rsidR="00AF3CE8" w:rsidRPr="00793D44" w:rsidRDefault="00AF3CE8" w:rsidP="00521048">
            <w:pPr>
              <w:pStyle w:val="ConsPlusNormal"/>
              <w:jc w:val="both"/>
              <w:rPr>
                <w:sz w:val="20"/>
                <w:szCs w:val="20"/>
              </w:rPr>
            </w:pPr>
            <w:r w:rsidRPr="00793D44">
              <w:rPr>
                <w:sz w:val="20"/>
                <w:szCs w:val="20"/>
              </w:rPr>
              <w:t>ответственное лицо за работу по профила</w:t>
            </w:r>
            <w:r w:rsidRPr="00793D44">
              <w:rPr>
                <w:sz w:val="20"/>
                <w:szCs w:val="20"/>
              </w:rPr>
              <w:t>к</w:t>
            </w:r>
            <w:r w:rsidRPr="00793D44">
              <w:rPr>
                <w:sz w:val="20"/>
                <w:szCs w:val="20"/>
              </w:rPr>
              <w:t>тике коррупционных и иных правонаруш</w:t>
            </w:r>
            <w:r w:rsidRPr="00793D44">
              <w:rPr>
                <w:sz w:val="20"/>
                <w:szCs w:val="20"/>
              </w:rPr>
              <w:t>е</w:t>
            </w:r>
            <w:r w:rsidRPr="00793D44">
              <w:rPr>
                <w:sz w:val="20"/>
                <w:szCs w:val="20"/>
              </w:rPr>
              <w:t>ний - секретарь к</w:t>
            </w:r>
            <w:r w:rsidRPr="00793D44">
              <w:rPr>
                <w:sz w:val="20"/>
                <w:szCs w:val="20"/>
              </w:rPr>
              <w:t>о</w:t>
            </w:r>
            <w:r w:rsidRPr="00793D44">
              <w:rPr>
                <w:sz w:val="20"/>
                <w:szCs w:val="20"/>
              </w:rPr>
              <w:t>миссии, Комиссия при председателе Комитета по прот</w:t>
            </w:r>
            <w:r w:rsidRPr="00793D44">
              <w:rPr>
                <w:sz w:val="20"/>
                <w:szCs w:val="20"/>
              </w:rPr>
              <w:t>и</w:t>
            </w:r>
            <w:r w:rsidRPr="00793D44">
              <w:rPr>
                <w:sz w:val="20"/>
                <w:szCs w:val="20"/>
              </w:rPr>
              <w:t>водействию корру</w:t>
            </w:r>
            <w:r w:rsidRPr="00793D44">
              <w:rPr>
                <w:sz w:val="20"/>
                <w:szCs w:val="20"/>
              </w:rPr>
              <w:t>п</w:t>
            </w:r>
            <w:r w:rsidRPr="00793D44">
              <w:rPr>
                <w:sz w:val="20"/>
                <w:szCs w:val="20"/>
              </w:rPr>
              <w:t>ции</w:t>
            </w:r>
          </w:p>
        </w:tc>
        <w:tc>
          <w:tcPr>
            <w:tcW w:w="283" w:type="dxa"/>
            <w:shd w:val="clear" w:color="auto" w:fill="auto"/>
          </w:tcPr>
          <w:p w:rsidR="00AF3CE8" w:rsidRPr="00793D44" w:rsidRDefault="00AF3CE8" w:rsidP="0052104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shd w:val="clear" w:color="auto" w:fill="auto"/>
          </w:tcPr>
          <w:p w:rsidR="00AF3CE8" w:rsidRPr="00793D44" w:rsidRDefault="00AF3CE8" w:rsidP="00521048">
            <w:pPr>
              <w:widowControl w:val="0"/>
              <w:jc w:val="both"/>
            </w:pPr>
            <w:r w:rsidRPr="00793D44">
              <w:t>протокол заседания Комиссии при предс</w:t>
            </w:r>
            <w:r w:rsidRPr="00793D44">
              <w:t>е</w:t>
            </w:r>
            <w:r w:rsidRPr="00793D44">
              <w:t>дателе Комитета по противодействию ко</w:t>
            </w:r>
            <w:r w:rsidRPr="00793D44">
              <w:t>р</w:t>
            </w:r>
            <w:r w:rsidRPr="00793D44">
              <w:t>рупции, в единицах</w:t>
            </w:r>
          </w:p>
        </w:tc>
        <w:tc>
          <w:tcPr>
            <w:tcW w:w="6460" w:type="dxa"/>
            <w:shd w:val="clear" w:color="auto" w:fill="auto"/>
          </w:tcPr>
          <w:p w:rsidR="00AF3CE8" w:rsidRPr="00D76698" w:rsidRDefault="00AF3CE8" w:rsidP="00B47BC0">
            <w:pPr>
              <w:widowControl w:val="0"/>
              <w:jc w:val="both"/>
            </w:pPr>
            <w:r w:rsidRPr="00D76698">
              <w:t>В целях обеспечения действенного функционирования Комиссии по соблюдению требований к служебному поведению государственных гражданских служащих Республики Татарстан в Комитете и урегулир</w:t>
            </w:r>
            <w:r w:rsidRPr="00D76698">
              <w:t>о</w:t>
            </w:r>
            <w:r w:rsidRPr="00D76698">
              <w:t>ванию конфликта интересов, подготовлен приказ Комитета. Работа К</w:t>
            </w:r>
            <w:r w:rsidRPr="00D76698">
              <w:t>о</w:t>
            </w:r>
            <w:r w:rsidRPr="00D76698">
              <w:t>миссии выстраивается в соответствии с федеральными и региональными законодательными и нормативными актами, также методическими р</w:t>
            </w:r>
            <w:r w:rsidRPr="00D76698">
              <w:t>е</w:t>
            </w:r>
            <w:r w:rsidRPr="00D76698">
              <w:t>комендациями, разработанными для обеспечения ее эффективной раб</w:t>
            </w:r>
            <w:r w:rsidRPr="00D76698">
              <w:t>о</w:t>
            </w:r>
            <w:r w:rsidRPr="00D76698">
              <w:t>ты.  В отчетном периоде отсутствовали основания для проведения зас</w:t>
            </w:r>
            <w:r w:rsidRPr="00D76698">
              <w:t>е</w:t>
            </w:r>
            <w:r w:rsidRPr="00D76698">
              <w:t xml:space="preserve">дания комиссии. </w:t>
            </w:r>
          </w:p>
        </w:tc>
      </w:tr>
      <w:tr w:rsidR="00AF3CE8" w:rsidRPr="00793D44" w:rsidTr="007A5206">
        <w:trPr>
          <w:trHeight w:val="276"/>
          <w:tblHeader/>
        </w:trPr>
        <w:tc>
          <w:tcPr>
            <w:tcW w:w="4928" w:type="dxa"/>
            <w:shd w:val="clear" w:color="auto" w:fill="auto"/>
          </w:tcPr>
          <w:p w:rsidR="00AF3CE8" w:rsidRPr="00793D44" w:rsidRDefault="00AF3CE8" w:rsidP="00521048">
            <w:pPr>
              <w:widowControl w:val="0"/>
              <w:jc w:val="both"/>
            </w:pPr>
            <w:r w:rsidRPr="00793D44">
              <w:t>1.5. Обеспечение действенного функционирования Комиссии Комитета по соблюдению требований к служебному поведению государственных служащих и урегулированию конфликта интересов в соответствии с установленными требованиями федерального зак</w:t>
            </w:r>
            <w:r w:rsidRPr="00793D44">
              <w:t>о</w:t>
            </w:r>
            <w:r w:rsidRPr="00793D44">
              <w:t>нодательства и законодательства Республики Тата</w:t>
            </w:r>
            <w:r w:rsidRPr="00793D44">
              <w:t>р</w:t>
            </w:r>
            <w:r w:rsidRPr="00793D44">
              <w:t>стан</w:t>
            </w:r>
          </w:p>
          <w:p w:rsidR="00AF3CE8" w:rsidRPr="00793D44" w:rsidRDefault="00AF3CE8" w:rsidP="00521048">
            <w:pPr>
              <w:widowControl w:val="0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AF3CE8" w:rsidRPr="00793D44" w:rsidRDefault="00AF3CE8" w:rsidP="00521048">
            <w:pPr>
              <w:pStyle w:val="ConsPlusNormal"/>
              <w:jc w:val="both"/>
              <w:rPr>
                <w:sz w:val="20"/>
                <w:szCs w:val="20"/>
              </w:rPr>
            </w:pPr>
            <w:r w:rsidRPr="00793D44">
              <w:rPr>
                <w:sz w:val="20"/>
                <w:szCs w:val="20"/>
              </w:rPr>
              <w:t>ответственное лицо за работу по профила</w:t>
            </w:r>
            <w:r w:rsidRPr="00793D44">
              <w:rPr>
                <w:sz w:val="20"/>
                <w:szCs w:val="20"/>
              </w:rPr>
              <w:t>к</w:t>
            </w:r>
            <w:r w:rsidRPr="00793D44">
              <w:rPr>
                <w:sz w:val="20"/>
                <w:szCs w:val="20"/>
              </w:rPr>
              <w:t>тике коррупционных и иных правонаруш</w:t>
            </w:r>
            <w:r w:rsidRPr="00793D44">
              <w:rPr>
                <w:sz w:val="20"/>
                <w:szCs w:val="20"/>
              </w:rPr>
              <w:t>е</w:t>
            </w:r>
            <w:r w:rsidRPr="00793D44">
              <w:rPr>
                <w:sz w:val="20"/>
                <w:szCs w:val="20"/>
              </w:rPr>
              <w:t>ний - секретарь к</w:t>
            </w:r>
            <w:r w:rsidRPr="00793D44">
              <w:rPr>
                <w:sz w:val="20"/>
                <w:szCs w:val="20"/>
              </w:rPr>
              <w:t>о</w:t>
            </w:r>
            <w:r w:rsidRPr="00793D44">
              <w:rPr>
                <w:sz w:val="20"/>
                <w:szCs w:val="20"/>
              </w:rPr>
              <w:t>миссии Комитета по соблюдению треб</w:t>
            </w:r>
            <w:r w:rsidRPr="00793D44">
              <w:rPr>
                <w:sz w:val="20"/>
                <w:szCs w:val="20"/>
              </w:rPr>
              <w:t>о</w:t>
            </w:r>
            <w:r w:rsidRPr="00793D44">
              <w:rPr>
                <w:sz w:val="20"/>
                <w:szCs w:val="20"/>
              </w:rPr>
              <w:t>ваний к служебному поведению госуда</w:t>
            </w:r>
            <w:r w:rsidRPr="00793D44">
              <w:rPr>
                <w:sz w:val="20"/>
                <w:szCs w:val="20"/>
              </w:rPr>
              <w:t>р</w:t>
            </w:r>
            <w:r w:rsidRPr="00793D44">
              <w:rPr>
                <w:sz w:val="20"/>
                <w:szCs w:val="20"/>
              </w:rPr>
              <w:t>ственных служащих и урегулированию ко</w:t>
            </w:r>
            <w:r w:rsidRPr="00793D44">
              <w:rPr>
                <w:sz w:val="20"/>
                <w:szCs w:val="20"/>
              </w:rPr>
              <w:t>н</w:t>
            </w:r>
            <w:r w:rsidRPr="00793D44">
              <w:rPr>
                <w:sz w:val="20"/>
                <w:szCs w:val="20"/>
              </w:rPr>
              <w:t>фликта интересов</w:t>
            </w:r>
          </w:p>
        </w:tc>
        <w:tc>
          <w:tcPr>
            <w:tcW w:w="283" w:type="dxa"/>
            <w:shd w:val="clear" w:color="auto" w:fill="auto"/>
          </w:tcPr>
          <w:p w:rsidR="00AF3CE8" w:rsidRPr="00793D44" w:rsidRDefault="00AF3CE8" w:rsidP="0052104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shd w:val="clear" w:color="auto" w:fill="auto"/>
          </w:tcPr>
          <w:p w:rsidR="00AF3CE8" w:rsidRPr="00793D44" w:rsidRDefault="00AF3CE8" w:rsidP="00521048">
            <w:pPr>
              <w:pStyle w:val="ConsPlusNormal"/>
              <w:jc w:val="both"/>
              <w:rPr>
                <w:sz w:val="20"/>
                <w:szCs w:val="20"/>
              </w:rPr>
            </w:pPr>
            <w:r w:rsidRPr="00793D44">
              <w:rPr>
                <w:sz w:val="20"/>
                <w:szCs w:val="20"/>
              </w:rPr>
              <w:t>протокол заседания Комиссии Комитета по соблюдению требов</w:t>
            </w:r>
            <w:r w:rsidRPr="00793D44">
              <w:rPr>
                <w:sz w:val="20"/>
                <w:szCs w:val="20"/>
              </w:rPr>
              <w:t>а</w:t>
            </w:r>
            <w:r w:rsidRPr="00793D44">
              <w:rPr>
                <w:sz w:val="20"/>
                <w:szCs w:val="20"/>
              </w:rPr>
              <w:t>ний к служебному п</w:t>
            </w:r>
            <w:r w:rsidRPr="00793D44">
              <w:rPr>
                <w:sz w:val="20"/>
                <w:szCs w:val="20"/>
              </w:rPr>
              <w:t>о</w:t>
            </w:r>
            <w:r w:rsidRPr="00793D44">
              <w:rPr>
                <w:sz w:val="20"/>
                <w:szCs w:val="20"/>
              </w:rPr>
              <w:t>ведению государстве</w:t>
            </w:r>
            <w:r w:rsidRPr="00793D44">
              <w:rPr>
                <w:sz w:val="20"/>
                <w:szCs w:val="20"/>
              </w:rPr>
              <w:t>н</w:t>
            </w:r>
            <w:r w:rsidRPr="00793D44">
              <w:rPr>
                <w:sz w:val="20"/>
                <w:szCs w:val="20"/>
              </w:rPr>
              <w:t>ных служащих и урег</w:t>
            </w:r>
            <w:r w:rsidRPr="00793D44">
              <w:rPr>
                <w:sz w:val="20"/>
                <w:szCs w:val="20"/>
              </w:rPr>
              <w:t>у</w:t>
            </w:r>
            <w:r w:rsidRPr="00793D44">
              <w:rPr>
                <w:sz w:val="20"/>
                <w:szCs w:val="20"/>
              </w:rPr>
              <w:t>лированию конфликта интересов, в единицах</w:t>
            </w:r>
          </w:p>
        </w:tc>
        <w:tc>
          <w:tcPr>
            <w:tcW w:w="6460" w:type="dxa"/>
            <w:shd w:val="clear" w:color="auto" w:fill="auto"/>
          </w:tcPr>
          <w:p w:rsidR="00AF3CE8" w:rsidRPr="00D76698" w:rsidRDefault="00AF3CE8" w:rsidP="00B94976">
            <w:pPr>
              <w:widowControl w:val="0"/>
              <w:jc w:val="both"/>
            </w:pPr>
            <w:proofErr w:type="gramStart"/>
            <w:r w:rsidRPr="00D76698">
              <w:t>Приказами Комитета утверждены Положение о Комиссии К</w:t>
            </w:r>
            <w:r w:rsidRPr="00D76698">
              <w:t>о</w:t>
            </w:r>
            <w:r w:rsidRPr="00D76698">
              <w:t>митета Республики Татарстан по охране объектов культурного наследия по соблюдению требований к служебному повед</w:t>
            </w:r>
            <w:r w:rsidRPr="00D76698">
              <w:t>е</w:t>
            </w:r>
            <w:r w:rsidRPr="00D76698">
              <w:t>нию государственных гражданских служащих и урегулиров</w:t>
            </w:r>
            <w:r w:rsidRPr="00D76698">
              <w:t>а</w:t>
            </w:r>
            <w:r w:rsidRPr="00D76698">
              <w:t>нию конфликта интересов» и ее состав.</w:t>
            </w:r>
            <w:proofErr w:type="gramEnd"/>
            <w:r w:rsidRPr="00D76698">
              <w:t xml:space="preserve"> Работа Комиссии в</w:t>
            </w:r>
            <w:r w:rsidRPr="00D76698">
              <w:t>ы</w:t>
            </w:r>
            <w:r w:rsidRPr="00D76698">
              <w:t>страивается в соответствии с федеральными и реги</w:t>
            </w:r>
            <w:r w:rsidRPr="00D76698">
              <w:t>о</w:t>
            </w:r>
            <w:r w:rsidRPr="00D76698">
              <w:t>нальными законодательными и нормативными актами, также методич</w:t>
            </w:r>
            <w:r w:rsidRPr="00D76698">
              <w:t>е</w:t>
            </w:r>
            <w:r w:rsidRPr="00D76698">
              <w:t xml:space="preserve">скими рекомендациями, разработанными для обеспечения ее эффективной работы. </w:t>
            </w:r>
          </w:p>
          <w:p w:rsidR="00AF3CE8" w:rsidRPr="00D76698" w:rsidRDefault="00AF3CE8" w:rsidP="00B94976">
            <w:pPr>
              <w:pStyle w:val="a8"/>
              <w:tabs>
                <w:tab w:val="left" w:pos="1665"/>
              </w:tabs>
              <w:ind w:left="0" w:firstLine="567"/>
              <w:jc w:val="both"/>
              <w:rPr>
                <w:rFonts w:eastAsia="Calibri"/>
              </w:rPr>
            </w:pPr>
            <w:r w:rsidRPr="00D76698">
              <w:rPr>
                <w:rFonts w:eastAsia="Calibri"/>
              </w:rPr>
              <w:t>Заседание Комиссии проведено 14 августа 2019 года для ра</w:t>
            </w:r>
            <w:r w:rsidRPr="00D76698">
              <w:rPr>
                <w:rFonts w:eastAsia="Calibri"/>
              </w:rPr>
              <w:t>с</w:t>
            </w:r>
            <w:r w:rsidRPr="00D76698">
              <w:rPr>
                <w:rFonts w:eastAsia="Calibri"/>
              </w:rPr>
              <w:t>смотрения представления прокуратуры Республики Татарстан об устр</w:t>
            </w:r>
            <w:r w:rsidRPr="00D76698">
              <w:rPr>
                <w:rFonts w:eastAsia="Calibri"/>
              </w:rPr>
              <w:t>а</w:t>
            </w:r>
            <w:r w:rsidRPr="00D76698">
              <w:rPr>
                <w:rFonts w:eastAsia="Calibri"/>
              </w:rPr>
              <w:t>нении нарушений законодательства о против</w:t>
            </w:r>
            <w:r w:rsidRPr="00D76698">
              <w:rPr>
                <w:rFonts w:eastAsia="Calibri"/>
              </w:rPr>
              <w:t>о</w:t>
            </w:r>
            <w:r w:rsidRPr="00D76698">
              <w:rPr>
                <w:rFonts w:eastAsia="Calibri"/>
              </w:rPr>
              <w:t>действии коррупции по результатам проверки собл</w:t>
            </w:r>
            <w:r w:rsidRPr="00D76698">
              <w:rPr>
                <w:rFonts w:eastAsia="Calibri"/>
              </w:rPr>
              <w:t>ю</w:t>
            </w:r>
            <w:r w:rsidRPr="00D76698">
              <w:rPr>
                <w:rFonts w:eastAsia="Calibri"/>
              </w:rPr>
              <w:t>дения законодательства о противодействии коррупции в К</w:t>
            </w:r>
            <w:r w:rsidRPr="00D76698">
              <w:rPr>
                <w:rFonts w:eastAsia="Calibri"/>
              </w:rPr>
              <w:t>о</w:t>
            </w:r>
            <w:r w:rsidRPr="00D76698">
              <w:rPr>
                <w:rFonts w:eastAsia="Calibri"/>
              </w:rPr>
              <w:t xml:space="preserve">митете. </w:t>
            </w:r>
          </w:p>
        </w:tc>
      </w:tr>
      <w:tr w:rsidR="00AF3CE8" w:rsidRPr="00793D44" w:rsidTr="007A5206">
        <w:trPr>
          <w:trHeight w:val="276"/>
          <w:tblHeader/>
        </w:trPr>
        <w:tc>
          <w:tcPr>
            <w:tcW w:w="4928" w:type="dxa"/>
            <w:shd w:val="clear" w:color="auto" w:fill="auto"/>
          </w:tcPr>
          <w:p w:rsidR="00AF3CE8" w:rsidRPr="00793D44" w:rsidRDefault="00AF3CE8" w:rsidP="00521048">
            <w:pPr>
              <w:pStyle w:val="ConsPlusNormal"/>
              <w:jc w:val="both"/>
              <w:rPr>
                <w:sz w:val="20"/>
                <w:szCs w:val="20"/>
              </w:rPr>
            </w:pPr>
            <w:r w:rsidRPr="00793D44">
              <w:rPr>
                <w:sz w:val="20"/>
                <w:szCs w:val="20"/>
              </w:rPr>
              <w:t xml:space="preserve">1.6. Размещение в </w:t>
            </w:r>
            <w:proofErr w:type="gramStart"/>
            <w:r w:rsidRPr="00793D44">
              <w:rPr>
                <w:sz w:val="20"/>
                <w:szCs w:val="20"/>
              </w:rPr>
              <w:t>соответствии</w:t>
            </w:r>
            <w:proofErr w:type="gramEnd"/>
            <w:r w:rsidRPr="00793D44">
              <w:rPr>
                <w:sz w:val="20"/>
                <w:szCs w:val="20"/>
              </w:rPr>
              <w:t xml:space="preserve"> с законодательством на сайте Комитета сведений о доходах, расходах, имуществе и обязательствах имущественного хара</w:t>
            </w:r>
            <w:r w:rsidRPr="00793D44">
              <w:rPr>
                <w:sz w:val="20"/>
                <w:szCs w:val="20"/>
              </w:rPr>
              <w:t>к</w:t>
            </w:r>
            <w:r w:rsidRPr="00793D44">
              <w:rPr>
                <w:sz w:val="20"/>
                <w:szCs w:val="20"/>
              </w:rPr>
              <w:t>тера государственных гражданских служащих согла</w:t>
            </w:r>
            <w:r w:rsidRPr="00793D44">
              <w:rPr>
                <w:sz w:val="20"/>
                <w:szCs w:val="20"/>
              </w:rPr>
              <w:t>с</w:t>
            </w:r>
            <w:r w:rsidRPr="00793D44">
              <w:rPr>
                <w:sz w:val="20"/>
                <w:szCs w:val="20"/>
              </w:rPr>
              <w:t>но правилам, установленным законодательством</w:t>
            </w:r>
          </w:p>
        </w:tc>
        <w:tc>
          <w:tcPr>
            <w:tcW w:w="2127" w:type="dxa"/>
            <w:shd w:val="clear" w:color="auto" w:fill="auto"/>
          </w:tcPr>
          <w:p w:rsidR="00AF3CE8" w:rsidRPr="00793D44" w:rsidRDefault="00AF3CE8" w:rsidP="00521048">
            <w:pPr>
              <w:pStyle w:val="ConsPlusNormal"/>
              <w:jc w:val="both"/>
              <w:rPr>
                <w:sz w:val="20"/>
                <w:szCs w:val="20"/>
              </w:rPr>
            </w:pPr>
            <w:r w:rsidRPr="00793D44">
              <w:rPr>
                <w:sz w:val="20"/>
                <w:szCs w:val="20"/>
              </w:rPr>
              <w:t>ответственное лицо за работу по профила</w:t>
            </w:r>
            <w:r w:rsidRPr="00793D44">
              <w:rPr>
                <w:sz w:val="20"/>
                <w:szCs w:val="20"/>
              </w:rPr>
              <w:t>к</w:t>
            </w:r>
            <w:r w:rsidRPr="00793D44">
              <w:rPr>
                <w:sz w:val="20"/>
                <w:szCs w:val="20"/>
              </w:rPr>
              <w:t>тике коррупционных и иных правонаруш</w:t>
            </w:r>
            <w:r w:rsidRPr="00793D44">
              <w:rPr>
                <w:sz w:val="20"/>
                <w:szCs w:val="20"/>
              </w:rPr>
              <w:t>е</w:t>
            </w:r>
            <w:r w:rsidRPr="00793D44">
              <w:rPr>
                <w:sz w:val="20"/>
                <w:szCs w:val="20"/>
              </w:rPr>
              <w:t>ний</w:t>
            </w:r>
          </w:p>
        </w:tc>
        <w:tc>
          <w:tcPr>
            <w:tcW w:w="283" w:type="dxa"/>
            <w:shd w:val="clear" w:color="auto" w:fill="auto"/>
          </w:tcPr>
          <w:p w:rsidR="00AF3CE8" w:rsidRPr="00793D44" w:rsidRDefault="00AF3CE8" w:rsidP="0052104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shd w:val="clear" w:color="auto" w:fill="auto"/>
          </w:tcPr>
          <w:p w:rsidR="00AF3CE8" w:rsidRPr="00793D44" w:rsidRDefault="00AF3CE8" w:rsidP="007A5206">
            <w:pPr>
              <w:pStyle w:val="ConsPlusNormal"/>
              <w:rPr>
                <w:sz w:val="20"/>
                <w:szCs w:val="20"/>
              </w:rPr>
            </w:pPr>
            <w:r w:rsidRPr="00793D44">
              <w:rPr>
                <w:sz w:val="20"/>
                <w:szCs w:val="20"/>
              </w:rPr>
              <w:t>размещение на сайте Комитета сведений о доходах, расходах, имуществе и обяз</w:t>
            </w:r>
            <w:r w:rsidRPr="00793D44">
              <w:rPr>
                <w:sz w:val="20"/>
                <w:szCs w:val="20"/>
              </w:rPr>
              <w:t>а</w:t>
            </w:r>
            <w:r w:rsidRPr="00793D44">
              <w:rPr>
                <w:sz w:val="20"/>
                <w:szCs w:val="20"/>
              </w:rPr>
              <w:t>тельствах имуществе</w:t>
            </w:r>
            <w:r w:rsidRPr="00793D44">
              <w:rPr>
                <w:sz w:val="20"/>
                <w:szCs w:val="20"/>
              </w:rPr>
              <w:t>н</w:t>
            </w:r>
            <w:r w:rsidRPr="00793D44">
              <w:rPr>
                <w:sz w:val="20"/>
                <w:szCs w:val="20"/>
              </w:rPr>
              <w:t>ного характера гос</w:t>
            </w:r>
            <w:r w:rsidRPr="00793D44">
              <w:rPr>
                <w:sz w:val="20"/>
                <w:szCs w:val="20"/>
              </w:rPr>
              <w:t>у</w:t>
            </w:r>
            <w:r w:rsidRPr="00793D44">
              <w:rPr>
                <w:sz w:val="20"/>
                <w:szCs w:val="20"/>
              </w:rPr>
              <w:t>дарственных гражда</w:t>
            </w:r>
            <w:r w:rsidRPr="00793D44">
              <w:rPr>
                <w:sz w:val="20"/>
                <w:szCs w:val="20"/>
              </w:rPr>
              <w:t>н</w:t>
            </w:r>
            <w:r w:rsidRPr="00793D44">
              <w:rPr>
                <w:sz w:val="20"/>
                <w:szCs w:val="20"/>
              </w:rPr>
              <w:t>ских служащих, в пр</w:t>
            </w:r>
            <w:r w:rsidRPr="00793D44">
              <w:rPr>
                <w:sz w:val="20"/>
                <w:szCs w:val="20"/>
              </w:rPr>
              <w:t>о</w:t>
            </w:r>
            <w:r w:rsidRPr="00793D44">
              <w:rPr>
                <w:sz w:val="20"/>
                <w:szCs w:val="20"/>
              </w:rPr>
              <w:t>центах</w:t>
            </w:r>
          </w:p>
        </w:tc>
        <w:tc>
          <w:tcPr>
            <w:tcW w:w="6460" w:type="dxa"/>
            <w:shd w:val="clear" w:color="auto" w:fill="auto"/>
          </w:tcPr>
          <w:p w:rsidR="00AF3CE8" w:rsidRPr="00D76698" w:rsidRDefault="00AF3CE8" w:rsidP="00521048">
            <w:pPr>
              <w:widowControl w:val="0"/>
              <w:jc w:val="both"/>
            </w:pPr>
            <w:r w:rsidRPr="00D76698">
              <w:t>Сведения о доходах, расходах, имуществе и обязательствах имущ</w:t>
            </w:r>
            <w:r w:rsidRPr="00D76698">
              <w:t>е</w:t>
            </w:r>
            <w:r w:rsidRPr="00D76698">
              <w:t>ственного характера государственных гражданских служащих за 2018 год размещены на сайте Комитета в разделе «Противодействие корру</w:t>
            </w:r>
            <w:r w:rsidRPr="00D76698">
              <w:t>п</w:t>
            </w:r>
            <w:r w:rsidRPr="00D76698">
              <w:t>ции» согласно правилам, установленным законодательством.</w:t>
            </w:r>
          </w:p>
          <w:p w:rsidR="00AF3CE8" w:rsidRPr="00D76698" w:rsidRDefault="00AF3CE8" w:rsidP="00521048">
            <w:pPr>
              <w:widowControl w:val="0"/>
            </w:pPr>
          </w:p>
        </w:tc>
      </w:tr>
      <w:tr w:rsidR="00AF3CE8" w:rsidRPr="00793D44" w:rsidTr="007A5206">
        <w:trPr>
          <w:trHeight w:val="276"/>
          <w:tblHeader/>
        </w:trPr>
        <w:tc>
          <w:tcPr>
            <w:tcW w:w="4928" w:type="dxa"/>
            <w:shd w:val="clear" w:color="auto" w:fill="auto"/>
          </w:tcPr>
          <w:p w:rsidR="00AF3CE8" w:rsidRPr="00793D44" w:rsidRDefault="00AF3CE8" w:rsidP="00521048">
            <w:pPr>
              <w:pStyle w:val="ConsPlusNormal"/>
              <w:jc w:val="both"/>
              <w:rPr>
                <w:sz w:val="20"/>
                <w:szCs w:val="20"/>
              </w:rPr>
            </w:pPr>
            <w:r w:rsidRPr="00793D44">
              <w:rPr>
                <w:sz w:val="20"/>
                <w:szCs w:val="20"/>
              </w:rPr>
              <w:lastRenderedPageBreak/>
              <w:t>1.7. Организация и проведение ротации государстве</w:t>
            </w:r>
            <w:r w:rsidRPr="00793D44">
              <w:rPr>
                <w:sz w:val="20"/>
                <w:szCs w:val="20"/>
              </w:rPr>
              <w:t>н</w:t>
            </w:r>
            <w:r w:rsidRPr="00793D44">
              <w:rPr>
                <w:sz w:val="20"/>
                <w:szCs w:val="20"/>
              </w:rPr>
              <w:t>ных гражданских служащих в установленном порядке</w:t>
            </w:r>
          </w:p>
        </w:tc>
        <w:tc>
          <w:tcPr>
            <w:tcW w:w="2127" w:type="dxa"/>
            <w:shd w:val="clear" w:color="auto" w:fill="auto"/>
          </w:tcPr>
          <w:p w:rsidR="00AF3CE8" w:rsidRPr="00793D44" w:rsidRDefault="00AF3CE8" w:rsidP="00521048">
            <w:pPr>
              <w:pStyle w:val="ConsPlusNormal"/>
              <w:jc w:val="both"/>
              <w:rPr>
                <w:sz w:val="20"/>
                <w:szCs w:val="20"/>
              </w:rPr>
            </w:pPr>
            <w:r w:rsidRPr="00793D44">
              <w:rPr>
                <w:sz w:val="20"/>
                <w:szCs w:val="20"/>
              </w:rPr>
              <w:t>отдел правовой, орг</w:t>
            </w:r>
            <w:r w:rsidRPr="00793D44">
              <w:rPr>
                <w:sz w:val="20"/>
                <w:szCs w:val="20"/>
              </w:rPr>
              <w:t>а</w:t>
            </w:r>
            <w:r w:rsidRPr="00793D44">
              <w:rPr>
                <w:sz w:val="20"/>
                <w:szCs w:val="20"/>
              </w:rPr>
              <w:t>низационной и кадр</w:t>
            </w:r>
            <w:r w:rsidRPr="00793D44">
              <w:rPr>
                <w:sz w:val="20"/>
                <w:szCs w:val="20"/>
              </w:rPr>
              <w:t>о</w:t>
            </w:r>
            <w:r w:rsidRPr="00793D44">
              <w:rPr>
                <w:sz w:val="20"/>
                <w:szCs w:val="20"/>
              </w:rPr>
              <w:t>вой работы</w:t>
            </w:r>
          </w:p>
        </w:tc>
        <w:tc>
          <w:tcPr>
            <w:tcW w:w="283" w:type="dxa"/>
            <w:shd w:val="clear" w:color="auto" w:fill="auto"/>
          </w:tcPr>
          <w:p w:rsidR="00AF3CE8" w:rsidRPr="00793D44" w:rsidRDefault="00AF3CE8" w:rsidP="0052104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shd w:val="clear" w:color="auto" w:fill="auto"/>
          </w:tcPr>
          <w:p w:rsidR="00AF3CE8" w:rsidRPr="00793D44" w:rsidRDefault="00AF3CE8" w:rsidP="007A5206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93D44">
              <w:rPr>
                <w:rFonts w:eastAsiaTheme="minorEastAsia"/>
              </w:rPr>
              <w:t>выполнение плана пр</w:t>
            </w:r>
            <w:r w:rsidRPr="00793D44">
              <w:rPr>
                <w:rFonts w:eastAsiaTheme="minorEastAsia"/>
              </w:rPr>
              <w:t>о</w:t>
            </w:r>
            <w:r w:rsidRPr="00793D44">
              <w:rPr>
                <w:rFonts w:eastAsiaTheme="minorEastAsia"/>
              </w:rPr>
              <w:t>ведения ротации гос</w:t>
            </w:r>
            <w:r w:rsidRPr="00793D44">
              <w:rPr>
                <w:rFonts w:eastAsiaTheme="minorEastAsia"/>
              </w:rPr>
              <w:t>у</w:t>
            </w:r>
            <w:r w:rsidRPr="00793D44">
              <w:rPr>
                <w:rFonts w:eastAsiaTheme="minorEastAsia"/>
              </w:rPr>
              <w:t>дарственных гражда</w:t>
            </w:r>
            <w:r w:rsidRPr="00793D44">
              <w:rPr>
                <w:rFonts w:eastAsiaTheme="minorEastAsia"/>
              </w:rPr>
              <w:t>н</w:t>
            </w:r>
            <w:r w:rsidRPr="00793D44">
              <w:rPr>
                <w:rFonts w:eastAsiaTheme="minorEastAsia"/>
              </w:rPr>
              <w:t>ских служащих РТ, в процентах</w:t>
            </w:r>
          </w:p>
        </w:tc>
        <w:tc>
          <w:tcPr>
            <w:tcW w:w="6460" w:type="dxa"/>
            <w:shd w:val="clear" w:color="auto" w:fill="auto"/>
          </w:tcPr>
          <w:p w:rsidR="00AF3CE8" w:rsidRPr="00D76698" w:rsidRDefault="00AF3CE8" w:rsidP="00521048">
            <w:pPr>
              <w:widowControl w:val="0"/>
            </w:pPr>
            <w:r w:rsidRPr="00D76698">
              <w:t>Ротация государственных гражданских служащих Комитета в отчетном периоде не проводилась.</w:t>
            </w:r>
          </w:p>
        </w:tc>
      </w:tr>
      <w:tr w:rsidR="00AF3CE8" w:rsidRPr="00793D44" w:rsidTr="007A5206">
        <w:trPr>
          <w:trHeight w:val="276"/>
          <w:tblHeader/>
        </w:trPr>
        <w:tc>
          <w:tcPr>
            <w:tcW w:w="4928" w:type="dxa"/>
            <w:shd w:val="clear" w:color="auto" w:fill="auto"/>
          </w:tcPr>
          <w:p w:rsidR="00AF3CE8" w:rsidRPr="00793D44" w:rsidRDefault="00AF3CE8" w:rsidP="00521048">
            <w:pPr>
              <w:autoSpaceDE w:val="0"/>
              <w:autoSpaceDN w:val="0"/>
              <w:adjustRightInd w:val="0"/>
              <w:jc w:val="both"/>
            </w:pPr>
            <w:r w:rsidRPr="00793D44">
              <w:t>1.8. Обеспечение утверждения и последующего и</w:t>
            </w:r>
            <w:r w:rsidRPr="00793D44">
              <w:t>с</w:t>
            </w:r>
            <w:r w:rsidRPr="00793D44">
              <w:t>полнения годового плана работы комиссии при пре</w:t>
            </w:r>
            <w:r w:rsidRPr="00793D44">
              <w:t>д</w:t>
            </w:r>
            <w:r w:rsidRPr="00793D44">
              <w:t>седателе Комитета по противодействию коррупции</w:t>
            </w:r>
          </w:p>
        </w:tc>
        <w:tc>
          <w:tcPr>
            <w:tcW w:w="2127" w:type="dxa"/>
            <w:shd w:val="clear" w:color="auto" w:fill="auto"/>
          </w:tcPr>
          <w:p w:rsidR="00AF3CE8" w:rsidRPr="00793D44" w:rsidRDefault="00AF3CE8" w:rsidP="00521048">
            <w:pPr>
              <w:pStyle w:val="ConsPlusNormal"/>
              <w:jc w:val="both"/>
              <w:rPr>
                <w:sz w:val="20"/>
                <w:szCs w:val="20"/>
              </w:rPr>
            </w:pPr>
            <w:r w:rsidRPr="00793D44">
              <w:rPr>
                <w:sz w:val="20"/>
                <w:szCs w:val="20"/>
              </w:rPr>
              <w:t>ответственное лицо за работу по профила</w:t>
            </w:r>
            <w:r w:rsidRPr="00793D44">
              <w:rPr>
                <w:sz w:val="20"/>
                <w:szCs w:val="20"/>
              </w:rPr>
              <w:t>к</w:t>
            </w:r>
            <w:r w:rsidRPr="00793D44">
              <w:rPr>
                <w:sz w:val="20"/>
                <w:szCs w:val="20"/>
              </w:rPr>
              <w:t>тике коррупционных и иных правонаруш</w:t>
            </w:r>
            <w:r w:rsidRPr="00793D44">
              <w:rPr>
                <w:sz w:val="20"/>
                <w:szCs w:val="20"/>
              </w:rPr>
              <w:t>е</w:t>
            </w:r>
            <w:r w:rsidRPr="00793D44">
              <w:rPr>
                <w:sz w:val="20"/>
                <w:szCs w:val="20"/>
              </w:rPr>
              <w:t>ний - секретарь к</w:t>
            </w:r>
            <w:r w:rsidRPr="00793D44">
              <w:rPr>
                <w:sz w:val="20"/>
                <w:szCs w:val="20"/>
              </w:rPr>
              <w:t>о</w:t>
            </w:r>
            <w:r w:rsidRPr="00793D44">
              <w:rPr>
                <w:sz w:val="20"/>
                <w:szCs w:val="20"/>
              </w:rPr>
              <w:t>миссии, Комиссия при председателе Комитета по прот</w:t>
            </w:r>
            <w:r w:rsidRPr="00793D44">
              <w:rPr>
                <w:sz w:val="20"/>
                <w:szCs w:val="20"/>
              </w:rPr>
              <w:t>и</w:t>
            </w:r>
            <w:r w:rsidRPr="00793D44">
              <w:rPr>
                <w:sz w:val="20"/>
                <w:szCs w:val="20"/>
              </w:rPr>
              <w:t>водействию корру</w:t>
            </w:r>
            <w:r w:rsidRPr="00793D44">
              <w:rPr>
                <w:sz w:val="20"/>
                <w:szCs w:val="20"/>
              </w:rPr>
              <w:t>п</w:t>
            </w:r>
            <w:r w:rsidRPr="00793D44">
              <w:rPr>
                <w:sz w:val="20"/>
                <w:szCs w:val="20"/>
              </w:rPr>
              <w:t>ции</w:t>
            </w:r>
          </w:p>
        </w:tc>
        <w:tc>
          <w:tcPr>
            <w:tcW w:w="283" w:type="dxa"/>
            <w:shd w:val="clear" w:color="auto" w:fill="auto"/>
          </w:tcPr>
          <w:p w:rsidR="00AF3CE8" w:rsidRPr="00793D44" w:rsidRDefault="00AF3CE8" w:rsidP="0052104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shd w:val="clear" w:color="auto" w:fill="auto"/>
          </w:tcPr>
          <w:p w:rsidR="00AF3CE8" w:rsidRPr="00793D44" w:rsidRDefault="00AF3CE8" w:rsidP="007A5206">
            <w:pPr>
              <w:widowControl w:val="0"/>
            </w:pPr>
            <w:r w:rsidRPr="00793D44">
              <w:t>проведение заседаний Комиссии при предс</w:t>
            </w:r>
            <w:r w:rsidRPr="00793D44">
              <w:t>е</w:t>
            </w:r>
            <w:r w:rsidRPr="00793D44">
              <w:t>дателе Комитета по противодействию ко</w:t>
            </w:r>
            <w:r w:rsidRPr="00793D44">
              <w:t>р</w:t>
            </w:r>
            <w:r w:rsidRPr="00793D44">
              <w:t xml:space="preserve">рупции, в единицах </w:t>
            </w:r>
          </w:p>
        </w:tc>
        <w:tc>
          <w:tcPr>
            <w:tcW w:w="6460" w:type="dxa"/>
            <w:shd w:val="clear" w:color="auto" w:fill="auto"/>
          </w:tcPr>
          <w:p w:rsidR="00AF3CE8" w:rsidRPr="00D76698" w:rsidRDefault="00AF3CE8" w:rsidP="00AF3CE8">
            <w:pPr>
              <w:widowControl w:val="0"/>
              <w:jc w:val="both"/>
            </w:pPr>
            <w:r w:rsidRPr="00D76698">
              <w:t>План работы Комиссии при председателе Комитета по противоде</w:t>
            </w:r>
            <w:r w:rsidRPr="00D76698">
              <w:t>й</w:t>
            </w:r>
            <w:r w:rsidRPr="00D76698">
              <w:t xml:space="preserve">ствию коррупции на 2019 утвержден приказом Комитета от 20.12.2018 №122. На очередном заседании Комиссии рассматриваются вопросы, указанные в плане на текущий год. В соответствии с планом проведено 4 заседания. </w:t>
            </w:r>
          </w:p>
        </w:tc>
      </w:tr>
      <w:tr w:rsidR="00AF3CE8" w:rsidRPr="00793D44" w:rsidTr="007A5206">
        <w:trPr>
          <w:trHeight w:val="276"/>
          <w:tblHeader/>
        </w:trPr>
        <w:tc>
          <w:tcPr>
            <w:tcW w:w="16066" w:type="dxa"/>
            <w:gridSpan w:val="5"/>
            <w:shd w:val="clear" w:color="auto" w:fill="auto"/>
          </w:tcPr>
          <w:p w:rsidR="00AF3CE8" w:rsidRPr="00793D44" w:rsidRDefault="00AF3CE8" w:rsidP="0052104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93D44">
              <w:t xml:space="preserve">Задача 2. </w:t>
            </w:r>
            <w:proofErr w:type="gramStart"/>
            <w:r w:rsidRPr="00793D44">
              <w:t>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  <w:proofErr w:type="gramEnd"/>
          </w:p>
        </w:tc>
      </w:tr>
      <w:tr w:rsidR="00C80148" w:rsidRPr="00793D44" w:rsidTr="007A5206">
        <w:trPr>
          <w:trHeight w:val="276"/>
          <w:tblHeader/>
        </w:trPr>
        <w:tc>
          <w:tcPr>
            <w:tcW w:w="4928" w:type="dxa"/>
            <w:shd w:val="clear" w:color="auto" w:fill="auto"/>
          </w:tcPr>
          <w:p w:rsidR="00C80148" w:rsidRPr="00793D44" w:rsidRDefault="00C80148" w:rsidP="00521048">
            <w:pPr>
              <w:widowControl w:val="0"/>
            </w:pPr>
            <w:r w:rsidRPr="00793D44">
              <w:t>2.1. Создание необходимых условий для проведения независимой антикоррупционной экспертизы прое</w:t>
            </w:r>
            <w:r w:rsidRPr="00793D44">
              <w:t>к</w:t>
            </w:r>
            <w:r w:rsidRPr="00793D44">
              <w:t>тов нормативных правовых актов</w:t>
            </w:r>
          </w:p>
          <w:p w:rsidR="00C80148" w:rsidRPr="00793D44" w:rsidRDefault="00C80148" w:rsidP="00521048">
            <w:pPr>
              <w:pStyle w:val="ConsPlusNormal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80148" w:rsidRPr="00793D44" w:rsidRDefault="00C80148" w:rsidP="00521048">
            <w:pPr>
              <w:autoSpaceDE w:val="0"/>
              <w:autoSpaceDN w:val="0"/>
              <w:adjustRightInd w:val="0"/>
              <w:jc w:val="center"/>
            </w:pPr>
            <w:r w:rsidRPr="00793D44">
              <w:t>отдел правовой, орг</w:t>
            </w:r>
            <w:r w:rsidRPr="00793D44">
              <w:t>а</w:t>
            </w:r>
            <w:r w:rsidRPr="00793D44">
              <w:t>низационной и кадр</w:t>
            </w:r>
            <w:r w:rsidRPr="00793D44">
              <w:t>о</w:t>
            </w:r>
            <w:r w:rsidRPr="00793D44">
              <w:t>вой работы</w:t>
            </w:r>
          </w:p>
        </w:tc>
        <w:tc>
          <w:tcPr>
            <w:tcW w:w="283" w:type="dxa"/>
            <w:shd w:val="clear" w:color="auto" w:fill="auto"/>
          </w:tcPr>
          <w:p w:rsidR="00C80148" w:rsidRPr="00793D44" w:rsidRDefault="00C80148" w:rsidP="0052104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shd w:val="clear" w:color="auto" w:fill="auto"/>
          </w:tcPr>
          <w:p w:rsidR="00C80148" w:rsidRPr="00793D44" w:rsidRDefault="00C80148" w:rsidP="00521048">
            <w:pPr>
              <w:pStyle w:val="ConsPlusNormal"/>
              <w:jc w:val="both"/>
              <w:rPr>
                <w:rFonts w:eastAsia="Times New Roman"/>
                <w:sz w:val="20"/>
                <w:szCs w:val="20"/>
              </w:rPr>
            </w:pPr>
            <w:r w:rsidRPr="00793D44">
              <w:rPr>
                <w:rFonts w:eastAsia="Times New Roman"/>
                <w:sz w:val="20"/>
                <w:szCs w:val="20"/>
              </w:rPr>
              <w:t>наличие приказа об утверждении порядка проведения антико</w:t>
            </w:r>
            <w:r w:rsidRPr="00793D44">
              <w:rPr>
                <w:rFonts w:eastAsia="Times New Roman"/>
                <w:sz w:val="20"/>
                <w:szCs w:val="20"/>
              </w:rPr>
              <w:t>р</w:t>
            </w:r>
            <w:r w:rsidRPr="00793D44">
              <w:rPr>
                <w:rFonts w:eastAsia="Times New Roman"/>
                <w:sz w:val="20"/>
                <w:szCs w:val="20"/>
              </w:rPr>
              <w:t>рупционной эксперт</w:t>
            </w:r>
            <w:r w:rsidRPr="00793D44">
              <w:rPr>
                <w:rFonts w:eastAsia="Times New Roman"/>
                <w:sz w:val="20"/>
                <w:szCs w:val="20"/>
              </w:rPr>
              <w:t>и</w:t>
            </w:r>
            <w:r w:rsidRPr="00793D44">
              <w:rPr>
                <w:rFonts w:eastAsia="Times New Roman"/>
                <w:sz w:val="20"/>
                <w:szCs w:val="20"/>
              </w:rPr>
              <w:t>зы нормативных прав</w:t>
            </w:r>
            <w:r w:rsidRPr="00793D44">
              <w:rPr>
                <w:rFonts w:eastAsia="Times New Roman"/>
                <w:sz w:val="20"/>
                <w:szCs w:val="20"/>
              </w:rPr>
              <w:t>о</w:t>
            </w:r>
            <w:r w:rsidRPr="00793D44">
              <w:rPr>
                <w:rFonts w:eastAsia="Times New Roman"/>
                <w:sz w:val="20"/>
                <w:szCs w:val="20"/>
              </w:rPr>
              <w:t>вых актов и проектов и его исполнение</w:t>
            </w:r>
          </w:p>
        </w:tc>
        <w:tc>
          <w:tcPr>
            <w:tcW w:w="6460" w:type="dxa"/>
            <w:shd w:val="clear" w:color="auto" w:fill="auto"/>
          </w:tcPr>
          <w:p w:rsidR="00C80148" w:rsidRPr="00D76698" w:rsidRDefault="00C80148" w:rsidP="00B94976">
            <w:pPr>
              <w:widowControl w:val="0"/>
              <w:jc w:val="both"/>
            </w:pPr>
            <w:r w:rsidRPr="00D76698">
              <w:t>Порядок проведения антикоррупционной экспертизы норм</w:t>
            </w:r>
            <w:r w:rsidRPr="00D76698">
              <w:t>а</w:t>
            </w:r>
            <w:r w:rsidRPr="00D76698">
              <w:t>тивных правовых актов и проектов нормативных пр</w:t>
            </w:r>
            <w:r w:rsidRPr="00D76698">
              <w:t>а</w:t>
            </w:r>
            <w:r w:rsidRPr="00D76698">
              <w:t>вовых актов Комитета утвержден приказом от 29.12.2018 №148.</w:t>
            </w:r>
          </w:p>
          <w:p w:rsidR="00C80148" w:rsidRPr="00D76698" w:rsidRDefault="00C80148" w:rsidP="00B94976">
            <w:pPr>
              <w:autoSpaceDE w:val="0"/>
              <w:autoSpaceDN w:val="0"/>
              <w:adjustRightInd w:val="0"/>
              <w:jc w:val="both"/>
            </w:pPr>
            <w:r w:rsidRPr="00D76698">
              <w:t>Проекты для проведения антикоррупционной экспертизы нормати</w:t>
            </w:r>
            <w:r w:rsidRPr="00D76698">
              <w:t>в</w:t>
            </w:r>
            <w:r w:rsidRPr="00D76698">
              <w:t>ных правовых актов и проектов нормативных правовых актов размещены на официальном сайте Комитета в разделе «Против</w:t>
            </w:r>
            <w:r w:rsidRPr="00D76698">
              <w:t>о</w:t>
            </w:r>
            <w:r w:rsidRPr="00D76698">
              <w:t xml:space="preserve">действие коррупции». Всего проведена экспертиза 51 акта. </w:t>
            </w:r>
          </w:p>
        </w:tc>
      </w:tr>
      <w:tr w:rsidR="00C80148" w:rsidRPr="00793D44" w:rsidTr="007A5206">
        <w:trPr>
          <w:trHeight w:val="276"/>
          <w:tblHeader/>
        </w:trPr>
        <w:tc>
          <w:tcPr>
            <w:tcW w:w="4928" w:type="dxa"/>
            <w:shd w:val="clear" w:color="auto" w:fill="auto"/>
          </w:tcPr>
          <w:p w:rsidR="00C80148" w:rsidRPr="00793D44" w:rsidRDefault="00C80148" w:rsidP="00521048">
            <w:pPr>
              <w:pStyle w:val="ConsPlusNormal"/>
              <w:jc w:val="both"/>
              <w:rPr>
                <w:rFonts w:eastAsia="Times New Roman"/>
                <w:sz w:val="20"/>
                <w:szCs w:val="20"/>
              </w:rPr>
            </w:pPr>
            <w:r w:rsidRPr="00793D44">
              <w:rPr>
                <w:rFonts w:eastAsia="Times New Roman"/>
                <w:sz w:val="20"/>
                <w:szCs w:val="20"/>
              </w:rPr>
              <w:t>2.2. Проведение антикоррупционной экспертизы но</w:t>
            </w:r>
            <w:r w:rsidRPr="00793D44">
              <w:rPr>
                <w:rFonts w:eastAsia="Times New Roman"/>
                <w:sz w:val="20"/>
                <w:szCs w:val="20"/>
              </w:rPr>
              <w:t>р</w:t>
            </w:r>
            <w:r w:rsidRPr="00793D44">
              <w:rPr>
                <w:rFonts w:eastAsia="Times New Roman"/>
                <w:sz w:val="20"/>
                <w:szCs w:val="20"/>
              </w:rPr>
              <w:t xml:space="preserve">мативных правовых актов и проектов нормативных правовых актов, ежегодное обобщения результатов ее проведения </w:t>
            </w:r>
          </w:p>
        </w:tc>
        <w:tc>
          <w:tcPr>
            <w:tcW w:w="2127" w:type="dxa"/>
            <w:shd w:val="clear" w:color="auto" w:fill="auto"/>
          </w:tcPr>
          <w:p w:rsidR="00C80148" w:rsidRPr="00793D44" w:rsidRDefault="00C80148" w:rsidP="00521048">
            <w:pPr>
              <w:autoSpaceDE w:val="0"/>
              <w:autoSpaceDN w:val="0"/>
              <w:adjustRightInd w:val="0"/>
              <w:jc w:val="center"/>
            </w:pPr>
            <w:r w:rsidRPr="00793D44">
              <w:t>отдел правовой, орг</w:t>
            </w:r>
            <w:r w:rsidRPr="00793D44">
              <w:t>а</w:t>
            </w:r>
            <w:r w:rsidRPr="00793D44">
              <w:t>низационной и кадр</w:t>
            </w:r>
            <w:r w:rsidRPr="00793D44">
              <w:t>о</w:t>
            </w:r>
            <w:r w:rsidRPr="00793D44">
              <w:t>вой работы</w:t>
            </w:r>
          </w:p>
        </w:tc>
        <w:tc>
          <w:tcPr>
            <w:tcW w:w="283" w:type="dxa"/>
            <w:shd w:val="clear" w:color="auto" w:fill="auto"/>
          </w:tcPr>
          <w:p w:rsidR="00C80148" w:rsidRPr="00793D44" w:rsidRDefault="00C80148" w:rsidP="0052104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shd w:val="clear" w:color="auto" w:fill="auto"/>
          </w:tcPr>
          <w:p w:rsidR="00C80148" w:rsidRPr="00793D44" w:rsidRDefault="00C80148" w:rsidP="00521048">
            <w:pPr>
              <w:pStyle w:val="ConsPlusNormal"/>
              <w:jc w:val="both"/>
              <w:rPr>
                <w:rFonts w:eastAsia="Times New Roman"/>
                <w:sz w:val="20"/>
                <w:szCs w:val="20"/>
              </w:rPr>
            </w:pPr>
            <w:r w:rsidRPr="00793D44">
              <w:rPr>
                <w:rFonts w:eastAsia="Times New Roman"/>
                <w:sz w:val="20"/>
                <w:szCs w:val="20"/>
              </w:rPr>
              <w:t>доля нормативных правовых актов, по</w:t>
            </w:r>
            <w:r w:rsidRPr="00793D44">
              <w:rPr>
                <w:rFonts w:eastAsia="Times New Roman"/>
                <w:sz w:val="20"/>
                <w:szCs w:val="20"/>
              </w:rPr>
              <w:t>д</w:t>
            </w:r>
            <w:r w:rsidRPr="00793D44">
              <w:rPr>
                <w:rFonts w:eastAsia="Times New Roman"/>
                <w:sz w:val="20"/>
                <w:szCs w:val="20"/>
              </w:rPr>
              <w:t>вергнутых антикорру</w:t>
            </w:r>
            <w:r w:rsidRPr="00793D44">
              <w:rPr>
                <w:rFonts w:eastAsia="Times New Roman"/>
                <w:sz w:val="20"/>
                <w:szCs w:val="20"/>
              </w:rPr>
              <w:t>п</w:t>
            </w:r>
            <w:r w:rsidRPr="00793D44">
              <w:rPr>
                <w:rFonts w:eastAsia="Times New Roman"/>
                <w:sz w:val="20"/>
                <w:szCs w:val="20"/>
              </w:rPr>
              <w:t xml:space="preserve">ционной экспертизе на стадии разработки их проектов, </w:t>
            </w:r>
            <w:r w:rsidRPr="00793D44">
              <w:rPr>
                <w:sz w:val="20"/>
                <w:szCs w:val="20"/>
              </w:rPr>
              <w:t>в процентах</w:t>
            </w:r>
          </w:p>
        </w:tc>
        <w:tc>
          <w:tcPr>
            <w:tcW w:w="6460" w:type="dxa"/>
            <w:shd w:val="clear" w:color="auto" w:fill="auto"/>
          </w:tcPr>
          <w:p w:rsidR="00C80148" w:rsidRPr="00D76698" w:rsidRDefault="00C80148" w:rsidP="00B94976">
            <w:pPr>
              <w:widowControl w:val="0"/>
              <w:jc w:val="both"/>
            </w:pPr>
            <w:r w:rsidRPr="00D76698">
              <w:t>В целях обеспечения необходимых условий для проведения независ</w:t>
            </w:r>
            <w:r w:rsidRPr="00D76698">
              <w:t>и</w:t>
            </w:r>
            <w:r w:rsidRPr="00D76698">
              <w:t>мой антикоррупционной экспертизы проектов норм</w:t>
            </w:r>
            <w:r w:rsidRPr="00D76698">
              <w:t>а</w:t>
            </w:r>
            <w:r w:rsidRPr="00D76698">
              <w:t>тивных правовых актов, разрабатываемых Комитетом, в разделе «Противодействие ко</w:t>
            </w:r>
            <w:r w:rsidRPr="00D76698">
              <w:t>р</w:t>
            </w:r>
            <w:r w:rsidRPr="00D76698">
              <w:t>рупции» сайта Комитета в соответствии с Порядком работы с электро</w:t>
            </w:r>
            <w:r w:rsidRPr="00D76698">
              <w:t>н</w:t>
            </w:r>
            <w:r w:rsidRPr="00D76698">
              <w:t>ным сервисом «Незав</w:t>
            </w:r>
            <w:r w:rsidRPr="00D76698">
              <w:t>и</w:t>
            </w:r>
            <w:r w:rsidRPr="00D76698">
              <w:t>симая антикоррупционная экспертиза» с начала 2019 года ра</w:t>
            </w:r>
            <w:r w:rsidRPr="00D76698">
              <w:t>з</w:t>
            </w:r>
            <w:r w:rsidRPr="00D76698">
              <w:t xml:space="preserve">мещен 51 проект приказов. </w:t>
            </w:r>
          </w:p>
          <w:p w:rsidR="00C80148" w:rsidRPr="00D76698" w:rsidRDefault="00C80148" w:rsidP="00B94976">
            <w:pPr>
              <w:widowControl w:val="0"/>
              <w:spacing w:line="237" w:lineRule="auto"/>
              <w:jc w:val="both"/>
            </w:pPr>
            <w:r w:rsidRPr="00D76698">
              <w:t>Имеются данные о дате начала и окончания сроков проведения незав</w:t>
            </w:r>
            <w:r w:rsidRPr="00D76698">
              <w:t>и</w:t>
            </w:r>
            <w:r w:rsidRPr="00D76698">
              <w:t>симой антикоррупционной экспертизы, разработчике проекта, контак</w:t>
            </w:r>
            <w:r w:rsidRPr="00D76698">
              <w:t>т</w:t>
            </w:r>
            <w:r w:rsidRPr="00D76698">
              <w:t>ные данные ответственного л</w:t>
            </w:r>
            <w:r w:rsidRPr="00D76698">
              <w:t>и</w:t>
            </w:r>
            <w:r w:rsidRPr="00D76698">
              <w:t xml:space="preserve">ца. </w:t>
            </w:r>
          </w:p>
          <w:p w:rsidR="00C80148" w:rsidRPr="00D76698" w:rsidRDefault="00C80148" w:rsidP="00B94976">
            <w:pPr>
              <w:widowControl w:val="0"/>
              <w:jc w:val="both"/>
            </w:pPr>
            <w:r w:rsidRPr="00D76698">
              <w:t>Заключений от независ</w:t>
            </w:r>
            <w:r w:rsidRPr="00D76698">
              <w:t>и</w:t>
            </w:r>
            <w:r w:rsidRPr="00D76698">
              <w:t xml:space="preserve">мых экспертов в адрес Комитета в отчетном </w:t>
            </w:r>
            <w:proofErr w:type="gramStart"/>
            <w:r w:rsidRPr="00D76698">
              <w:t>периоде</w:t>
            </w:r>
            <w:proofErr w:type="gramEnd"/>
            <w:r w:rsidRPr="00D76698">
              <w:t xml:space="preserve"> 2019 года не поступ</w:t>
            </w:r>
            <w:r w:rsidRPr="00D76698">
              <w:t>а</w:t>
            </w:r>
            <w:r w:rsidRPr="00D76698">
              <w:t>ло.</w:t>
            </w:r>
          </w:p>
        </w:tc>
      </w:tr>
      <w:tr w:rsidR="00C80148" w:rsidRPr="00793D44" w:rsidTr="007A5206">
        <w:trPr>
          <w:trHeight w:val="276"/>
          <w:tblHeader/>
        </w:trPr>
        <w:tc>
          <w:tcPr>
            <w:tcW w:w="4928" w:type="dxa"/>
            <w:shd w:val="clear" w:color="auto" w:fill="auto"/>
          </w:tcPr>
          <w:p w:rsidR="00C80148" w:rsidRPr="00793D44" w:rsidRDefault="00C80148" w:rsidP="00521048">
            <w:pPr>
              <w:pStyle w:val="ConsPlusNormal"/>
              <w:jc w:val="both"/>
              <w:rPr>
                <w:rFonts w:eastAsia="Times New Roman"/>
                <w:sz w:val="20"/>
                <w:szCs w:val="20"/>
              </w:rPr>
            </w:pPr>
            <w:r w:rsidRPr="00793D44">
              <w:rPr>
                <w:rFonts w:eastAsia="Times New Roman"/>
                <w:sz w:val="20"/>
                <w:szCs w:val="20"/>
              </w:rPr>
              <w:t>2.3. Обобщение результатов проведения антикорру</w:t>
            </w:r>
            <w:r w:rsidRPr="00793D44">
              <w:rPr>
                <w:rFonts w:eastAsia="Times New Roman"/>
                <w:sz w:val="20"/>
                <w:szCs w:val="20"/>
              </w:rPr>
              <w:t>п</w:t>
            </w:r>
            <w:r w:rsidRPr="00793D44">
              <w:rPr>
                <w:rFonts w:eastAsia="Times New Roman"/>
                <w:sz w:val="20"/>
                <w:szCs w:val="20"/>
              </w:rPr>
              <w:t>ционной экспертизы нормативных правовых актов и проектов нормативных правовых актов</w:t>
            </w:r>
          </w:p>
        </w:tc>
        <w:tc>
          <w:tcPr>
            <w:tcW w:w="2127" w:type="dxa"/>
            <w:shd w:val="clear" w:color="auto" w:fill="auto"/>
          </w:tcPr>
          <w:p w:rsidR="00C80148" w:rsidRPr="00793D44" w:rsidRDefault="00C80148" w:rsidP="00521048">
            <w:pPr>
              <w:autoSpaceDE w:val="0"/>
              <w:autoSpaceDN w:val="0"/>
              <w:adjustRightInd w:val="0"/>
              <w:jc w:val="center"/>
            </w:pPr>
            <w:r w:rsidRPr="00793D44">
              <w:t>отдел правовой, орг</w:t>
            </w:r>
            <w:r w:rsidRPr="00793D44">
              <w:t>а</w:t>
            </w:r>
            <w:r w:rsidRPr="00793D44">
              <w:t>низационной и кадр</w:t>
            </w:r>
            <w:r w:rsidRPr="00793D44">
              <w:t>о</w:t>
            </w:r>
            <w:r w:rsidRPr="00793D44">
              <w:t>вой работы</w:t>
            </w:r>
          </w:p>
        </w:tc>
        <w:tc>
          <w:tcPr>
            <w:tcW w:w="283" w:type="dxa"/>
            <w:shd w:val="clear" w:color="auto" w:fill="auto"/>
          </w:tcPr>
          <w:p w:rsidR="00C80148" w:rsidRPr="00793D44" w:rsidRDefault="00C80148" w:rsidP="0052104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shd w:val="clear" w:color="auto" w:fill="auto"/>
          </w:tcPr>
          <w:p w:rsidR="00C80148" w:rsidRPr="00793D44" w:rsidRDefault="00C80148" w:rsidP="00521048">
            <w:pPr>
              <w:pStyle w:val="ConsPlusNormal"/>
              <w:jc w:val="both"/>
              <w:rPr>
                <w:rFonts w:eastAsia="Times New Roman"/>
                <w:sz w:val="20"/>
                <w:szCs w:val="20"/>
              </w:rPr>
            </w:pPr>
            <w:r w:rsidRPr="00793D44">
              <w:rPr>
                <w:rFonts w:eastAsia="Times New Roman"/>
                <w:sz w:val="20"/>
                <w:szCs w:val="20"/>
              </w:rPr>
              <w:t>информация о резул</w:t>
            </w:r>
            <w:r w:rsidRPr="00793D44">
              <w:rPr>
                <w:rFonts w:eastAsia="Times New Roman"/>
                <w:sz w:val="20"/>
                <w:szCs w:val="20"/>
              </w:rPr>
              <w:t>ь</w:t>
            </w:r>
            <w:r w:rsidRPr="00793D44">
              <w:rPr>
                <w:rFonts w:eastAsia="Times New Roman"/>
                <w:sz w:val="20"/>
                <w:szCs w:val="20"/>
              </w:rPr>
              <w:t>татах проведения ант</w:t>
            </w:r>
            <w:r w:rsidRPr="00793D44">
              <w:rPr>
                <w:rFonts w:eastAsia="Times New Roman"/>
                <w:sz w:val="20"/>
                <w:szCs w:val="20"/>
              </w:rPr>
              <w:t>и</w:t>
            </w:r>
            <w:r w:rsidRPr="00793D44">
              <w:rPr>
                <w:rFonts w:eastAsia="Times New Roman"/>
                <w:sz w:val="20"/>
                <w:szCs w:val="20"/>
              </w:rPr>
              <w:t>коррупционной экспе</w:t>
            </w:r>
            <w:r w:rsidRPr="00793D44">
              <w:rPr>
                <w:rFonts w:eastAsia="Times New Roman"/>
                <w:sz w:val="20"/>
                <w:szCs w:val="20"/>
              </w:rPr>
              <w:t>р</w:t>
            </w:r>
            <w:r w:rsidRPr="00793D44">
              <w:rPr>
                <w:rFonts w:eastAsia="Times New Roman"/>
                <w:sz w:val="20"/>
                <w:szCs w:val="20"/>
              </w:rPr>
              <w:t xml:space="preserve">тизы, в единицах </w:t>
            </w:r>
          </w:p>
        </w:tc>
        <w:tc>
          <w:tcPr>
            <w:tcW w:w="6460" w:type="dxa"/>
            <w:shd w:val="clear" w:color="auto" w:fill="auto"/>
          </w:tcPr>
          <w:p w:rsidR="00C80148" w:rsidRPr="00D76698" w:rsidRDefault="00C80148" w:rsidP="00E629A0">
            <w:pPr>
              <w:autoSpaceDE w:val="0"/>
              <w:autoSpaceDN w:val="0"/>
              <w:adjustRightInd w:val="0"/>
              <w:jc w:val="both"/>
            </w:pPr>
            <w:r w:rsidRPr="00D76698">
              <w:t>Информация о результатах проведения антикоррупционной экспертизы обобщается ежеквартально</w:t>
            </w:r>
          </w:p>
        </w:tc>
      </w:tr>
      <w:tr w:rsidR="00C80148" w:rsidRPr="00793D44" w:rsidTr="007A5206">
        <w:trPr>
          <w:trHeight w:val="276"/>
          <w:tblHeader/>
        </w:trPr>
        <w:tc>
          <w:tcPr>
            <w:tcW w:w="4928" w:type="dxa"/>
            <w:shd w:val="clear" w:color="auto" w:fill="auto"/>
          </w:tcPr>
          <w:p w:rsidR="00C80148" w:rsidRPr="00793D44" w:rsidRDefault="00C80148" w:rsidP="007A5206">
            <w:pPr>
              <w:pStyle w:val="ConsPlusNormal"/>
              <w:jc w:val="both"/>
              <w:rPr>
                <w:sz w:val="20"/>
                <w:szCs w:val="20"/>
              </w:rPr>
            </w:pPr>
            <w:r w:rsidRPr="00793D44">
              <w:rPr>
                <w:sz w:val="20"/>
                <w:szCs w:val="20"/>
              </w:rPr>
              <w:t>2.4. Размещение на официальном сайте Комитета в разделе "Независимая антикоррупционная экспертиза" проектов нормативных правовых актов с опубликов</w:t>
            </w:r>
            <w:r w:rsidRPr="00793D44">
              <w:rPr>
                <w:sz w:val="20"/>
                <w:szCs w:val="20"/>
              </w:rPr>
              <w:t>а</w:t>
            </w:r>
            <w:r w:rsidRPr="00793D44">
              <w:rPr>
                <w:sz w:val="20"/>
                <w:szCs w:val="20"/>
              </w:rPr>
              <w:t>нием следующих данных: дата начала экспертизы, дата окончания экспертизы, контактные данные ра</w:t>
            </w:r>
            <w:r w:rsidRPr="00793D44">
              <w:rPr>
                <w:sz w:val="20"/>
                <w:szCs w:val="20"/>
              </w:rPr>
              <w:t>з</w:t>
            </w:r>
            <w:r w:rsidRPr="00793D44">
              <w:rPr>
                <w:sz w:val="20"/>
                <w:szCs w:val="20"/>
              </w:rPr>
              <w:t>работчика (Ф.И.О. ответственного лица, должность, телефон, адреса электронной почты, дополнительная информация)</w:t>
            </w:r>
          </w:p>
        </w:tc>
        <w:tc>
          <w:tcPr>
            <w:tcW w:w="2127" w:type="dxa"/>
            <w:shd w:val="clear" w:color="auto" w:fill="auto"/>
          </w:tcPr>
          <w:p w:rsidR="00C80148" w:rsidRPr="00793D44" w:rsidRDefault="00C80148" w:rsidP="00521048">
            <w:pPr>
              <w:autoSpaceDE w:val="0"/>
              <w:autoSpaceDN w:val="0"/>
              <w:adjustRightInd w:val="0"/>
              <w:jc w:val="center"/>
            </w:pPr>
            <w:r w:rsidRPr="00793D44">
              <w:t>отдел правовой, орг</w:t>
            </w:r>
            <w:r w:rsidRPr="00793D44">
              <w:t>а</w:t>
            </w:r>
            <w:r w:rsidRPr="00793D44">
              <w:t>низационной и кадр</w:t>
            </w:r>
            <w:r w:rsidRPr="00793D44">
              <w:t>о</w:t>
            </w:r>
            <w:r w:rsidRPr="00793D44">
              <w:t>вой работы</w:t>
            </w:r>
          </w:p>
        </w:tc>
        <w:tc>
          <w:tcPr>
            <w:tcW w:w="283" w:type="dxa"/>
            <w:shd w:val="clear" w:color="auto" w:fill="auto"/>
          </w:tcPr>
          <w:p w:rsidR="00C80148" w:rsidRPr="00793D44" w:rsidRDefault="00C80148" w:rsidP="0052104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shd w:val="clear" w:color="auto" w:fill="auto"/>
          </w:tcPr>
          <w:p w:rsidR="00C80148" w:rsidRPr="00793D44" w:rsidRDefault="00C80148" w:rsidP="00521048">
            <w:pPr>
              <w:pStyle w:val="ConsPlusNormal"/>
              <w:jc w:val="both"/>
              <w:rPr>
                <w:sz w:val="20"/>
                <w:szCs w:val="20"/>
              </w:rPr>
            </w:pPr>
            <w:r w:rsidRPr="00793D44">
              <w:rPr>
                <w:sz w:val="20"/>
                <w:szCs w:val="20"/>
              </w:rPr>
              <w:t xml:space="preserve">в </w:t>
            </w:r>
            <w:proofErr w:type="gramStart"/>
            <w:r w:rsidRPr="00793D44">
              <w:rPr>
                <w:sz w:val="20"/>
                <w:szCs w:val="20"/>
              </w:rPr>
              <w:t>соответствии</w:t>
            </w:r>
            <w:proofErr w:type="gramEnd"/>
            <w:r w:rsidRPr="00793D44">
              <w:rPr>
                <w:sz w:val="20"/>
                <w:szCs w:val="20"/>
              </w:rPr>
              <w:t xml:space="preserve"> с треб</w:t>
            </w:r>
            <w:r w:rsidRPr="00793D44">
              <w:rPr>
                <w:sz w:val="20"/>
                <w:szCs w:val="20"/>
              </w:rPr>
              <w:t>о</w:t>
            </w:r>
            <w:r w:rsidRPr="00793D44">
              <w:rPr>
                <w:sz w:val="20"/>
                <w:szCs w:val="20"/>
              </w:rPr>
              <w:t>ваниями законодател</w:t>
            </w:r>
            <w:r w:rsidRPr="00793D44">
              <w:rPr>
                <w:sz w:val="20"/>
                <w:szCs w:val="20"/>
              </w:rPr>
              <w:t>ь</w:t>
            </w:r>
            <w:r w:rsidRPr="00793D44">
              <w:rPr>
                <w:sz w:val="20"/>
                <w:szCs w:val="20"/>
              </w:rPr>
              <w:t>ных и нормативных актов, в процентах</w:t>
            </w:r>
          </w:p>
        </w:tc>
        <w:tc>
          <w:tcPr>
            <w:tcW w:w="6460" w:type="dxa"/>
            <w:shd w:val="clear" w:color="auto" w:fill="auto"/>
          </w:tcPr>
          <w:p w:rsidR="00C80148" w:rsidRPr="00D76698" w:rsidRDefault="00C80148" w:rsidP="00C80148">
            <w:pPr>
              <w:autoSpaceDE w:val="0"/>
              <w:autoSpaceDN w:val="0"/>
              <w:adjustRightInd w:val="0"/>
              <w:jc w:val="both"/>
            </w:pPr>
            <w:r w:rsidRPr="00D76698">
              <w:t>В соответствии с требованиями законодательных и нормативных актов размещено 51 проектов нормативных правовых актов Комитета</w:t>
            </w:r>
          </w:p>
        </w:tc>
      </w:tr>
      <w:tr w:rsidR="00C80148" w:rsidRPr="00793D44" w:rsidTr="007A5206">
        <w:trPr>
          <w:trHeight w:val="276"/>
          <w:tblHeader/>
        </w:trPr>
        <w:tc>
          <w:tcPr>
            <w:tcW w:w="16066" w:type="dxa"/>
            <w:gridSpan w:val="5"/>
            <w:shd w:val="clear" w:color="auto" w:fill="auto"/>
          </w:tcPr>
          <w:p w:rsidR="00C80148" w:rsidRPr="00793D44" w:rsidRDefault="00C80148" w:rsidP="007613DD">
            <w:r w:rsidRPr="00793D44">
              <w:rPr>
                <w:rFonts w:eastAsiaTheme="minorEastAsia"/>
              </w:rPr>
              <w:lastRenderedPageBreak/>
              <w:t>Задача 3. Оценка состояния коррупции посредством проведения мониторинговых исследований (Антикоррупционный мониторинг в Республике Татарстан)</w:t>
            </w:r>
          </w:p>
        </w:tc>
      </w:tr>
      <w:tr w:rsidR="00C80148" w:rsidRPr="00793D44" w:rsidTr="007A5206">
        <w:trPr>
          <w:trHeight w:val="276"/>
          <w:tblHeader/>
        </w:trPr>
        <w:tc>
          <w:tcPr>
            <w:tcW w:w="4928" w:type="dxa"/>
            <w:shd w:val="clear" w:color="auto" w:fill="auto"/>
          </w:tcPr>
          <w:p w:rsidR="00C80148" w:rsidRPr="00793D44" w:rsidRDefault="00C80148" w:rsidP="00521048">
            <w:pPr>
              <w:pStyle w:val="ConsPlusNormal"/>
              <w:jc w:val="both"/>
              <w:rPr>
                <w:sz w:val="20"/>
                <w:szCs w:val="20"/>
              </w:rPr>
            </w:pPr>
            <w:r w:rsidRPr="00793D44">
              <w:rPr>
                <w:sz w:val="20"/>
                <w:szCs w:val="20"/>
              </w:rPr>
              <w:t>3.1. Представление информационных материалов и сведений по показателям антикоррупционного мон</w:t>
            </w:r>
            <w:r w:rsidRPr="00793D44">
              <w:rPr>
                <w:sz w:val="20"/>
                <w:szCs w:val="20"/>
              </w:rPr>
              <w:t>и</w:t>
            </w:r>
            <w:r w:rsidRPr="00793D44">
              <w:rPr>
                <w:sz w:val="20"/>
                <w:szCs w:val="20"/>
              </w:rPr>
              <w:t xml:space="preserve">торинга в </w:t>
            </w:r>
            <w:proofErr w:type="gramStart"/>
            <w:r w:rsidRPr="00793D44">
              <w:rPr>
                <w:sz w:val="20"/>
                <w:szCs w:val="20"/>
              </w:rPr>
              <w:t>соответствии</w:t>
            </w:r>
            <w:proofErr w:type="gramEnd"/>
            <w:r w:rsidRPr="00793D44">
              <w:rPr>
                <w:sz w:val="20"/>
                <w:szCs w:val="20"/>
              </w:rPr>
              <w:t xml:space="preserve"> с законодательством</w:t>
            </w:r>
          </w:p>
        </w:tc>
        <w:tc>
          <w:tcPr>
            <w:tcW w:w="2127" w:type="dxa"/>
            <w:shd w:val="clear" w:color="auto" w:fill="auto"/>
          </w:tcPr>
          <w:p w:rsidR="00C80148" w:rsidRPr="00793D44" w:rsidRDefault="00C80148" w:rsidP="00521048">
            <w:pPr>
              <w:pStyle w:val="ConsPlusNormal"/>
              <w:jc w:val="both"/>
              <w:rPr>
                <w:sz w:val="20"/>
                <w:szCs w:val="20"/>
              </w:rPr>
            </w:pPr>
            <w:r w:rsidRPr="00793D44">
              <w:rPr>
                <w:sz w:val="20"/>
                <w:szCs w:val="20"/>
              </w:rPr>
              <w:t>отдел правовой, орг</w:t>
            </w:r>
            <w:r w:rsidRPr="00793D44">
              <w:rPr>
                <w:sz w:val="20"/>
                <w:szCs w:val="20"/>
              </w:rPr>
              <w:t>а</w:t>
            </w:r>
            <w:r w:rsidRPr="00793D44">
              <w:rPr>
                <w:sz w:val="20"/>
                <w:szCs w:val="20"/>
              </w:rPr>
              <w:t>низационной и кадр</w:t>
            </w:r>
            <w:r w:rsidRPr="00793D44">
              <w:rPr>
                <w:sz w:val="20"/>
                <w:szCs w:val="20"/>
              </w:rPr>
              <w:t>о</w:t>
            </w:r>
            <w:r w:rsidRPr="00793D44">
              <w:rPr>
                <w:sz w:val="20"/>
                <w:szCs w:val="20"/>
              </w:rPr>
              <w:t>вой работы;</w:t>
            </w:r>
          </w:p>
          <w:p w:rsidR="00C80148" w:rsidRPr="00793D44" w:rsidRDefault="00C80148" w:rsidP="00521048">
            <w:pPr>
              <w:pStyle w:val="ConsPlusNormal"/>
              <w:jc w:val="both"/>
              <w:rPr>
                <w:sz w:val="20"/>
                <w:szCs w:val="20"/>
              </w:rPr>
            </w:pPr>
            <w:r w:rsidRPr="00793D44">
              <w:rPr>
                <w:sz w:val="20"/>
                <w:szCs w:val="20"/>
              </w:rPr>
              <w:t xml:space="preserve"> отдел администрир</w:t>
            </w:r>
            <w:r w:rsidRPr="00793D44">
              <w:rPr>
                <w:sz w:val="20"/>
                <w:szCs w:val="20"/>
              </w:rPr>
              <w:t>о</w:t>
            </w:r>
            <w:r w:rsidRPr="00793D44">
              <w:rPr>
                <w:sz w:val="20"/>
                <w:szCs w:val="20"/>
              </w:rPr>
              <w:t>вания и бухгалте</w:t>
            </w:r>
            <w:r w:rsidRPr="00793D44">
              <w:rPr>
                <w:sz w:val="20"/>
                <w:szCs w:val="20"/>
              </w:rPr>
              <w:t>р</w:t>
            </w:r>
            <w:r w:rsidRPr="00793D44">
              <w:rPr>
                <w:sz w:val="20"/>
                <w:szCs w:val="20"/>
              </w:rPr>
              <w:t>ского учета; отве</w:t>
            </w:r>
            <w:r w:rsidRPr="00793D44">
              <w:rPr>
                <w:sz w:val="20"/>
                <w:szCs w:val="20"/>
              </w:rPr>
              <w:t>т</w:t>
            </w:r>
            <w:r w:rsidRPr="00793D44">
              <w:rPr>
                <w:sz w:val="20"/>
                <w:szCs w:val="20"/>
              </w:rPr>
              <w:t>ственное лицо за работу по профила</w:t>
            </w:r>
            <w:r w:rsidRPr="00793D44">
              <w:rPr>
                <w:sz w:val="20"/>
                <w:szCs w:val="20"/>
              </w:rPr>
              <w:t>к</w:t>
            </w:r>
            <w:r w:rsidRPr="00793D44">
              <w:rPr>
                <w:sz w:val="20"/>
                <w:szCs w:val="20"/>
              </w:rPr>
              <w:t>тике коррупционных и иных правонаруш</w:t>
            </w:r>
            <w:r w:rsidRPr="00793D44">
              <w:rPr>
                <w:sz w:val="20"/>
                <w:szCs w:val="20"/>
              </w:rPr>
              <w:t>е</w:t>
            </w:r>
            <w:r w:rsidRPr="00793D44">
              <w:rPr>
                <w:sz w:val="20"/>
                <w:szCs w:val="20"/>
              </w:rPr>
              <w:t>ний</w:t>
            </w:r>
          </w:p>
        </w:tc>
        <w:tc>
          <w:tcPr>
            <w:tcW w:w="283" w:type="dxa"/>
            <w:shd w:val="clear" w:color="auto" w:fill="auto"/>
          </w:tcPr>
          <w:p w:rsidR="00C80148" w:rsidRPr="00793D44" w:rsidRDefault="00C80148" w:rsidP="0052104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shd w:val="clear" w:color="auto" w:fill="auto"/>
          </w:tcPr>
          <w:p w:rsidR="00C80148" w:rsidRPr="00793D44" w:rsidRDefault="00C80148" w:rsidP="00521048">
            <w:pPr>
              <w:pStyle w:val="ConsPlusNormal"/>
              <w:jc w:val="both"/>
              <w:rPr>
                <w:sz w:val="20"/>
                <w:szCs w:val="20"/>
              </w:rPr>
            </w:pPr>
            <w:r w:rsidRPr="00793D44">
              <w:rPr>
                <w:sz w:val="20"/>
                <w:szCs w:val="20"/>
              </w:rPr>
              <w:t>Полнота исполнения государственного зад</w:t>
            </w:r>
            <w:r w:rsidRPr="00793D44">
              <w:rPr>
                <w:sz w:val="20"/>
                <w:szCs w:val="20"/>
              </w:rPr>
              <w:t>а</w:t>
            </w:r>
            <w:r w:rsidRPr="00793D44">
              <w:rPr>
                <w:sz w:val="20"/>
                <w:szCs w:val="20"/>
              </w:rPr>
              <w:t>ния на организацию социологических опр</w:t>
            </w:r>
            <w:r w:rsidRPr="00793D44">
              <w:rPr>
                <w:sz w:val="20"/>
                <w:szCs w:val="20"/>
              </w:rPr>
              <w:t>о</w:t>
            </w:r>
            <w:r w:rsidRPr="00793D44">
              <w:rPr>
                <w:sz w:val="20"/>
                <w:szCs w:val="20"/>
              </w:rPr>
              <w:t xml:space="preserve">сов, в </w:t>
            </w:r>
            <w:proofErr w:type="gramStart"/>
            <w:r w:rsidRPr="00793D44">
              <w:rPr>
                <w:sz w:val="20"/>
                <w:szCs w:val="20"/>
              </w:rPr>
              <w:t>процентах</w:t>
            </w:r>
            <w:proofErr w:type="gramEnd"/>
          </w:p>
        </w:tc>
        <w:tc>
          <w:tcPr>
            <w:tcW w:w="6460" w:type="dxa"/>
            <w:shd w:val="clear" w:color="auto" w:fill="auto"/>
          </w:tcPr>
          <w:p w:rsidR="00C80148" w:rsidRPr="00793D44" w:rsidRDefault="00C80148" w:rsidP="007A5206">
            <w:pPr>
              <w:widowControl w:val="0"/>
            </w:pPr>
            <w:r w:rsidRPr="00793D44">
              <w:t>Результаты мониторинга эффективности деятельности Комитета по реализации антикоррупционных мер 1 раз в полугодие предоставляется в Комитет Республики Татарстан по социально-экономическому мон</w:t>
            </w:r>
            <w:r w:rsidRPr="00793D44">
              <w:t>и</w:t>
            </w:r>
            <w:r w:rsidRPr="00793D44">
              <w:t>торингу в установленный срок, отчеты о ходе реализации антикорру</w:t>
            </w:r>
            <w:r w:rsidRPr="00793D44">
              <w:t>п</w:t>
            </w:r>
            <w:r w:rsidRPr="00793D44">
              <w:t>ционных мероприятий ежеквартально в Министерство юстиции Респу</w:t>
            </w:r>
            <w:r w:rsidRPr="00793D44">
              <w:t>б</w:t>
            </w:r>
            <w:r w:rsidRPr="00793D44">
              <w:t>лики Татарстан.</w:t>
            </w:r>
          </w:p>
        </w:tc>
      </w:tr>
      <w:tr w:rsidR="00C80148" w:rsidRPr="00793D44" w:rsidTr="007A5206">
        <w:trPr>
          <w:trHeight w:val="276"/>
          <w:tblHeader/>
        </w:trPr>
        <w:tc>
          <w:tcPr>
            <w:tcW w:w="4928" w:type="dxa"/>
            <w:shd w:val="clear" w:color="auto" w:fill="auto"/>
          </w:tcPr>
          <w:p w:rsidR="00C80148" w:rsidRPr="00793D44" w:rsidRDefault="00C80148" w:rsidP="00521048">
            <w:pPr>
              <w:pStyle w:val="ConsPlusNormal"/>
              <w:jc w:val="both"/>
              <w:rPr>
                <w:sz w:val="20"/>
                <w:szCs w:val="20"/>
              </w:rPr>
            </w:pPr>
            <w:r w:rsidRPr="00793D44">
              <w:rPr>
                <w:sz w:val="20"/>
                <w:szCs w:val="20"/>
              </w:rPr>
              <w:t xml:space="preserve">3.2. Участие в </w:t>
            </w:r>
            <w:proofErr w:type="gramStart"/>
            <w:r w:rsidRPr="00793D44">
              <w:rPr>
                <w:sz w:val="20"/>
                <w:szCs w:val="20"/>
              </w:rPr>
              <w:t>совещаниях</w:t>
            </w:r>
            <w:proofErr w:type="gramEnd"/>
            <w:r w:rsidRPr="00793D44">
              <w:rPr>
                <w:sz w:val="20"/>
                <w:szCs w:val="20"/>
              </w:rPr>
              <w:t xml:space="preserve"> с представителями испо</w:t>
            </w:r>
            <w:r w:rsidRPr="00793D44">
              <w:rPr>
                <w:sz w:val="20"/>
                <w:szCs w:val="20"/>
              </w:rPr>
              <w:t>л</w:t>
            </w:r>
            <w:r w:rsidRPr="00793D44">
              <w:rPr>
                <w:sz w:val="20"/>
                <w:szCs w:val="20"/>
              </w:rPr>
              <w:t>нительных органов государственной власти по вопр</w:t>
            </w:r>
            <w:r w:rsidRPr="00793D44">
              <w:rPr>
                <w:sz w:val="20"/>
                <w:szCs w:val="20"/>
              </w:rPr>
              <w:t>о</w:t>
            </w:r>
            <w:r w:rsidRPr="00793D44">
              <w:rPr>
                <w:sz w:val="20"/>
                <w:szCs w:val="20"/>
              </w:rPr>
              <w:t>сам организации и проведения антикоррупционного мониторинга</w:t>
            </w:r>
          </w:p>
        </w:tc>
        <w:tc>
          <w:tcPr>
            <w:tcW w:w="2127" w:type="dxa"/>
            <w:shd w:val="clear" w:color="auto" w:fill="auto"/>
          </w:tcPr>
          <w:p w:rsidR="00C80148" w:rsidRPr="00793D44" w:rsidRDefault="00C80148" w:rsidP="00521048">
            <w:pPr>
              <w:pStyle w:val="ConsPlusNormal"/>
              <w:jc w:val="both"/>
              <w:rPr>
                <w:sz w:val="20"/>
                <w:szCs w:val="20"/>
              </w:rPr>
            </w:pPr>
            <w:r w:rsidRPr="00793D44">
              <w:rPr>
                <w:sz w:val="20"/>
                <w:szCs w:val="20"/>
              </w:rPr>
              <w:t>ответственное лицо за работу по профила</w:t>
            </w:r>
            <w:r w:rsidRPr="00793D44">
              <w:rPr>
                <w:sz w:val="20"/>
                <w:szCs w:val="20"/>
              </w:rPr>
              <w:t>к</w:t>
            </w:r>
            <w:r w:rsidRPr="00793D44">
              <w:rPr>
                <w:sz w:val="20"/>
                <w:szCs w:val="20"/>
              </w:rPr>
              <w:t>тике коррупционных и иных правонаруш</w:t>
            </w:r>
            <w:r w:rsidRPr="00793D44">
              <w:rPr>
                <w:sz w:val="20"/>
                <w:szCs w:val="20"/>
              </w:rPr>
              <w:t>е</w:t>
            </w:r>
            <w:r w:rsidRPr="00793D44">
              <w:rPr>
                <w:sz w:val="20"/>
                <w:szCs w:val="20"/>
              </w:rPr>
              <w:t>ний</w:t>
            </w:r>
          </w:p>
        </w:tc>
        <w:tc>
          <w:tcPr>
            <w:tcW w:w="283" w:type="dxa"/>
            <w:shd w:val="clear" w:color="auto" w:fill="auto"/>
          </w:tcPr>
          <w:p w:rsidR="00C80148" w:rsidRPr="00793D44" w:rsidRDefault="00C80148" w:rsidP="0052104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shd w:val="clear" w:color="auto" w:fill="auto"/>
          </w:tcPr>
          <w:p w:rsidR="00C80148" w:rsidRPr="00793D44" w:rsidRDefault="00C80148" w:rsidP="00521048">
            <w:pPr>
              <w:pStyle w:val="ConsPlusNormal"/>
              <w:jc w:val="both"/>
              <w:rPr>
                <w:sz w:val="20"/>
                <w:szCs w:val="20"/>
              </w:rPr>
            </w:pPr>
            <w:r w:rsidRPr="00793D44">
              <w:rPr>
                <w:sz w:val="20"/>
                <w:szCs w:val="20"/>
              </w:rPr>
              <w:t xml:space="preserve">частота участия, в </w:t>
            </w:r>
            <w:proofErr w:type="gramStart"/>
            <w:r w:rsidRPr="00793D44">
              <w:rPr>
                <w:sz w:val="20"/>
                <w:szCs w:val="20"/>
              </w:rPr>
              <w:t>ед</w:t>
            </w:r>
            <w:r w:rsidRPr="00793D44">
              <w:rPr>
                <w:sz w:val="20"/>
                <w:szCs w:val="20"/>
              </w:rPr>
              <w:t>и</w:t>
            </w:r>
            <w:r w:rsidRPr="00793D44">
              <w:rPr>
                <w:sz w:val="20"/>
                <w:szCs w:val="20"/>
              </w:rPr>
              <w:t>ницах</w:t>
            </w:r>
            <w:proofErr w:type="gramEnd"/>
          </w:p>
        </w:tc>
        <w:tc>
          <w:tcPr>
            <w:tcW w:w="6460" w:type="dxa"/>
            <w:shd w:val="clear" w:color="auto" w:fill="auto"/>
          </w:tcPr>
          <w:p w:rsidR="00C80148" w:rsidRPr="00793D44" w:rsidRDefault="00C80148" w:rsidP="00E629A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93D44">
              <w:rPr>
                <w:rFonts w:eastAsiaTheme="minorEastAsia"/>
              </w:rPr>
              <w:t>По мере поступления приглашений</w:t>
            </w:r>
          </w:p>
        </w:tc>
      </w:tr>
      <w:tr w:rsidR="00C80148" w:rsidRPr="00793D44" w:rsidTr="007A5206">
        <w:trPr>
          <w:trHeight w:val="276"/>
          <w:tblHeader/>
        </w:trPr>
        <w:tc>
          <w:tcPr>
            <w:tcW w:w="4928" w:type="dxa"/>
            <w:shd w:val="clear" w:color="auto" w:fill="auto"/>
          </w:tcPr>
          <w:p w:rsidR="00C80148" w:rsidRPr="00793D44" w:rsidRDefault="00C80148" w:rsidP="00521048">
            <w:pPr>
              <w:widowControl w:val="0"/>
              <w:jc w:val="both"/>
              <w:rPr>
                <w:rFonts w:eastAsiaTheme="minorEastAsia"/>
              </w:rPr>
            </w:pPr>
            <w:r w:rsidRPr="00793D44">
              <w:rPr>
                <w:rFonts w:eastAsiaTheme="minorEastAsia"/>
              </w:rPr>
              <w:t xml:space="preserve">3.3. Проведение анализа коррупционных факторов и реализуемых антикоррупционных мер среди целевых групп. Использование полученных результатов для выработки превентивных мер в </w:t>
            </w:r>
            <w:proofErr w:type="gramStart"/>
            <w:r w:rsidRPr="00793D44">
              <w:rPr>
                <w:rFonts w:eastAsiaTheme="minorEastAsia"/>
              </w:rPr>
              <w:t>рамках</w:t>
            </w:r>
            <w:proofErr w:type="gramEnd"/>
            <w:r w:rsidRPr="00793D44">
              <w:rPr>
                <w:rFonts w:eastAsiaTheme="minorEastAsia"/>
              </w:rPr>
              <w:t xml:space="preserve"> противоде</w:t>
            </w:r>
            <w:r w:rsidRPr="00793D44">
              <w:rPr>
                <w:rFonts w:eastAsiaTheme="minorEastAsia"/>
              </w:rPr>
              <w:t>й</w:t>
            </w:r>
            <w:r w:rsidRPr="00793D44">
              <w:rPr>
                <w:rFonts w:eastAsiaTheme="minorEastAsia"/>
              </w:rPr>
              <w:t>ствия коррупции</w:t>
            </w:r>
          </w:p>
        </w:tc>
        <w:tc>
          <w:tcPr>
            <w:tcW w:w="2127" w:type="dxa"/>
            <w:shd w:val="clear" w:color="auto" w:fill="auto"/>
          </w:tcPr>
          <w:p w:rsidR="00C80148" w:rsidRPr="00793D44" w:rsidRDefault="00C80148" w:rsidP="00521048">
            <w:pPr>
              <w:pStyle w:val="ConsPlusNormal"/>
              <w:jc w:val="both"/>
              <w:rPr>
                <w:sz w:val="20"/>
                <w:szCs w:val="20"/>
              </w:rPr>
            </w:pPr>
            <w:r w:rsidRPr="00793D44">
              <w:rPr>
                <w:sz w:val="20"/>
                <w:szCs w:val="20"/>
              </w:rPr>
              <w:t>ответственное лицо за работу по профила</w:t>
            </w:r>
            <w:r w:rsidRPr="00793D44">
              <w:rPr>
                <w:sz w:val="20"/>
                <w:szCs w:val="20"/>
              </w:rPr>
              <w:t>к</w:t>
            </w:r>
            <w:r w:rsidRPr="00793D44">
              <w:rPr>
                <w:sz w:val="20"/>
                <w:szCs w:val="20"/>
              </w:rPr>
              <w:t>тике коррупционных и иных правонаруш</w:t>
            </w:r>
            <w:r w:rsidRPr="00793D44">
              <w:rPr>
                <w:sz w:val="20"/>
                <w:szCs w:val="20"/>
              </w:rPr>
              <w:t>е</w:t>
            </w:r>
            <w:r w:rsidRPr="00793D44">
              <w:rPr>
                <w:sz w:val="20"/>
                <w:szCs w:val="20"/>
              </w:rPr>
              <w:t>ний</w:t>
            </w:r>
          </w:p>
        </w:tc>
        <w:tc>
          <w:tcPr>
            <w:tcW w:w="283" w:type="dxa"/>
            <w:shd w:val="clear" w:color="auto" w:fill="auto"/>
          </w:tcPr>
          <w:p w:rsidR="00C80148" w:rsidRPr="00793D44" w:rsidRDefault="00C80148" w:rsidP="0052104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shd w:val="clear" w:color="auto" w:fill="auto"/>
          </w:tcPr>
          <w:p w:rsidR="00C80148" w:rsidRPr="003E7608" w:rsidRDefault="00C80148" w:rsidP="00521048">
            <w:pPr>
              <w:pStyle w:val="ConsPlusNormal"/>
              <w:jc w:val="both"/>
              <w:rPr>
                <w:sz w:val="20"/>
                <w:szCs w:val="20"/>
              </w:rPr>
            </w:pPr>
            <w:r w:rsidRPr="003E7608">
              <w:rPr>
                <w:sz w:val="20"/>
                <w:szCs w:val="20"/>
              </w:rPr>
              <w:t>Анализ поступающей информации по тел</w:t>
            </w:r>
            <w:r w:rsidRPr="003E7608">
              <w:rPr>
                <w:sz w:val="20"/>
                <w:szCs w:val="20"/>
              </w:rPr>
              <w:t>е</w:t>
            </w:r>
            <w:r w:rsidRPr="003E7608">
              <w:rPr>
                <w:sz w:val="20"/>
                <w:szCs w:val="20"/>
              </w:rPr>
              <w:t>фонной «горячей л</w:t>
            </w:r>
            <w:r w:rsidRPr="003E7608">
              <w:rPr>
                <w:sz w:val="20"/>
                <w:szCs w:val="20"/>
              </w:rPr>
              <w:t>и</w:t>
            </w:r>
            <w:r w:rsidRPr="003E7608">
              <w:rPr>
                <w:sz w:val="20"/>
                <w:szCs w:val="20"/>
              </w:rPr>
              <w:t>нии», телефону дов</w:t>
            </w:r>
            <w:r w:rsidRPr="003E7608">
              <w:rPr>
                <w:sz w:val="20"/>
                <w:szCs w:val="20"/>
              </w:rPr>
              <w:t>е</w:t>
            </w:r>
            <w:r w:rsidRPr="003E7608">
              <w:rPr>
                <w:sz w:val="20"/>
                <w:szCs w:val="20"/>
              </w:rPr>
              <w:t>рия и ящика доверия по вопросам противоде</w:t>
            </w:r>
            <w:r w:rsidRPr="003E7608">
              <w:rPr>
                <w:sz w:val="20"/>
                <w:szCs w:val="20"/>
              </w:rPr>
              <w:t>й</w:t>
            </w:r>
            <w:r w:rsidRPr="003E7608">
              <w:rPr>
                <w:sz w:val="20"/>
                <w:szCs w:val="20"/>
              </w:rPr>
              <w:t>ствия коррупции, в единицах</w:t>
            </w:r>
          </w:p>
        </w:tc>
        <w:tc>
          <w:tcPr>
            <w:tcW w:w="6460" w:type="dxa"/>
            <w:shd w:val="clear" w:color="auto" w:fill="auto"/>
          </w:tcPr>
          <w:p w:rsidR="00C80148" w:rsidRPr="003E7608" w:rsidRDefault="00C80148" w:rsidP="00E629A0">
            <w:pPr>
              <w:widowControl w:val="0"/>
              <w:jc w:val="both"/>
            </w:pPr>
            <w:r w:rsidRPr="003E7608">
              <w:t>Поддерживая необходимость информационной прозрачности, досту</w:t>
            </w:r>
            <w:r w:rsidRPr="003E7608">
              <w:t>п</w:t>
            </w:r>
            <w:r w:rsidRPr="003E7608">
              <w:t>ности государственной власти и открытости принимаемых  решений, Комитетом организовано функционирование телефонной «горячей л</w:t>
            </w:r>
            <w:r w:rsidRPr="003E7608">
              <w:t>и</w:t>
            </w:r>
            <w:r w:rsidRPr="003E7608">
              <w:t>нии». Приказом Комитета утвержден Регламент функционирования телефона доверия и ящика доверия по вопросам противодействия ко</w:t>
            </w:r>
            <w:r w:rsidRPr="003E7608">
              <w:t>р</w:t>
            </w:r>
            <w:r w:rsidRPr="003E7608">
              <w:t>рупции. В отчетном периоде обращения по фактам коррупции не пост</w:t>
            </w:r>
            <w:r w:rsidRPr="003E7608">
              <w:t>у</w:t>
            </w:r>
            <w:r w:rsidRPr="003E7608">
              <w:t>пали.</w:t>
            </w:r>
          </w:p>
        </w:tc>
      </w:tr>
      <w:tr w:rsidR="00C80148" w:rsidRPr="00793D44" w:rsidTr="007A5206">
        <w:trPr>
          <w:trHeight w:val="276"/>
          <w:tblHeader/>
        </w:trPr>
        <w:tc>
          <w:tcPr>
            <w:tcW w:w="16066" w:type="dxa"/>
            <w:gridSpan w:val="5"/>
            <w:shd w:val="clear" w:color="auto" w:fill="auto"/>
          </w:tcPr>
          <w:p w:rsidR="00C80148" w:rsidRPr="00793D44" w:rsidRDefault="00C80148" w:rsidP="007A5206">
            <w:pPr>
              <w:autoSpaceDE w:val="0"/>
              <w:autoSpaceDN w:val="0"/>
              <w:adjustRightInd w:val="0"/>
              <w:jc w:val="both"/>
            </w:pPr>
            <w:r w:rsidRPr="00793D44">
              <w:t>Задача 4.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</w:t>
            </w:r>
            <w:r w:rsidRPr="00793D44">
              <w:t>б</w:t>
            </w:r>
            <w:r w:rsidRPr="00793D44">
              <w:t>щества в противодействие коррупции</w:t>
            </w:r>
          </w:p>
        </w:tc>
      </w:tr>
      <w:tr w:rsidR="00C80148" w:rsidRPr="00793D44" w:rsidTr="007A5206">
        <w:trPr>
          <w:trHeight w:val="276"/>
          <w:tblHeader/>
        </w:trPr>
        <w:tc>
          <w:tcPr>
            <w:tcW w:w="4928" w:type="dxa"/>
            <w:shd w:val="clear" w:color="auto" w:fill="auto"/>
          </w:tcPr>
          <w:p w:rsidR="00C80148" w:rsidRPr="00793D44" w:rsidRDefault="00C80148" w:rsidP="00521048">
            <w:pPr>
              <w:pStyle w:val="ConsPlusNormal"/>
              <w:jc w:val="both"/>
              <w:rPr>
                <w:rFonts w:eastAsia="Times New Roman"/>
                <w:sz w:val="20"/>
                <w:szCs w:val="20"/>
              </w:rPr>
            </w:pPr>
            <w:r w:rsidRPr="00793D44">
              <w:rPr>
                <w:rFonts w:eastAsia="Times New Roman"/>
                <w:sz w:val="20"/>
                <w:szCs w:val="20"/>
              </w:rPr>
              <w:t>4.1. Осуществление работы по формированию у сл</w:t>
            </w:r>
            <w:r w:rsidRPr="00793D44">
              <w:rPr>
                <w:rFonts w:eastAsia="Times New Roman"/>
                <w:sz w:val="20"/>
                <w:szCs w:val="20"/>
              </w:rPr>
              <w:t>у</w:t>
            </w:r>
            <w:r w:rsidRPr="00793D44">
              <w:rPr>
                <w:rFonts w:eastAsia="Times New Roman"/>
                <w:sz w:val="20"/>
                <w:szCs w:val="20"/>
              </w:rPr>
              <w:t>жащих и работников Комитета отрицательного отн</w:t>
            </w:r>
            <w:r w:rsidRPr="00793D44">
              <w:rPr>
                <w:rFonts w:eastAsia="Times New Roman"/>
                <w:sz w:val="20"/>
                <w:szCs w:val="20"/>
              </w:rPr>
              <w:t>о</w:t>
            </w:r>
            <w:r w:rsidRPr="00793D44">
              <w:rPr>
                <w:rFonts w:eastAsia="Times New Roman"/>
                <w:sz w:val="20"/>
                <w:szCs w:val="20"/>
              </w:rPr>
              <w:t xml:space="preserve">шения к коррупции с привлечением к данной работе Общественного совета при </w:t>
            </w:r>
            <w:proofErr w:type="gramStart"/>
            <w:r w:rsidRPr="00793D44">
              <w:rPr>
                <w:rFonts w:eastAsia="Times New Roman"/>
                <w:sz w:val="20"/>
                <w:szCs w:val="20"/>
              </w:rPr>
              <w:t>Комитете</w:t>
            </w:r>
            <w:proofErr w:type="gramEnd"/>
            <w:r w:rsidRPr="00793D44">
              <w:rPr>
                <w:rFonts w:eastAsia="Times New Roman"/>
                <w:sz w:val="20"/>
                <w:szCs w:val="20"/>
              </w:rPr>
              <w:t>, других инстит</w:t>
            </w:r>
            <w:r w:rsidRPr="00793D44">
              <w:rPr>
                <w:rFonts w:eastAsia="Times New Roman"/>
                <w:sz w:val="20"/>
                <w:szCs w:val="20"/>
              </w:rPr>
              <w:t>у</w:t>
            </w:r>
            <w:r w:rsidRPr="00793D44">
              <w:rPr>
                <w:rFonts w:eastAsia="Times New Roman"/>
                <w:sz w:val="20"/>
                <w:szCs w:val="20"/>
              </w:rPr>
              <w:t>тов гражданского общества, участвующих в против</w:t>
            </w:r>
            <w:r w:rsidRPr="00793D44">
              <w:rPr>
                <w:rFonts w:eastAsia="Times New Roman"/>
                <w:sz w:val="20"/>
                <w:szCs w:val="20"/>
              </w:rPr>
              <w:t>о</w:t>
            </w:r>
            <w:r w:rsidRPr="00793D44">
              <w:rPr>
                <w:rFonts w:eastAsia="Times New Roman"/>
                <w:sz w:val="20"/>
                <w:szCs w:val="20"/>
              </w:rPr>
              <w:t>действии коррупции</w:t>
            </w:r>
          </w:p>
        </w:tc>
        <w:tc>
          <w:tcPr>
            <w:tcW w:w="2127" w:type="dxa"/>
            <w:shd w:val="clear" w:color="auto" w:fill="auto"/>
          </w:tcPr>
          <w:p w:rsidR="00C80148" w:rsidRPr="00793D44" w:rsidRDefault="00C80148" w:rsidP="00521048">
            <w:pPr>
              <w:pStyle w:val="ConsPlusNormal"/>
              <w:jc w:val="both"/>
              <w:rPr>
                <w:rFonts w:eastAsia="Times New Roman"/>
                <w:sz w:val="20"/>
                <w:szCs w:val="20"/>
              </w:rPr>
            </w:pPr>
            <w:r w:rsidRPr="00793D44">
              <w:rPr>
                <w:rFonts w:eastAsia="Times New Roman"/>
                <w:sz w:val="20"/>
                <w:szCs w:val="20"/>
              </w:rPr>
              <w:t>заместители предс</w:t>
            </w:r>
            <w:r w:rsidRPr="00793D44">
              <w:rPr>
                <w:rFonts w:eastAsia="Times New Roman"/>
                <w:sz w:val="20"/>
                <w:szCs w:val="20"/>
              </w:rPr>
              <w:t>е</w:t>
            </w:r>
            <w:r w:rsidRPr="00793D44">
              <w:rPr>
                <w:rFonts w:eastAsia="Times New Roman"/>
                <w:sz w:val="20"/>
                <w:szCs w:val="20"/>
              </w:rPr>
              <w:t>дателя; начальники структурных подра</w:t>
            </w:r>
            <w:r w:rsidRPr="00793D44">
              <w:rPr>
                <w:rFonts w:eastAsia="Times New Roman"/>
                <w:sz w:val="20"/>
                <w:szCs w:val="20"/>
              </w:rPr>
              <w:t>з</w:t>
            </w:r>
            <w:r w:rsidRPr="00793D44">
              <w:rPr>
                <w:rFonts w:eastAsia="Times New Roman"/>
                <w:sz w:val="20"/>
                <w:szCs w:val="20"/>
              </w:rPr>
              <w:t>делений; ответстве</w:t>
            </w:r>
            <w:r w:rsidRPr="00793D44">
              <w:rPr>
                <w:rFonts w:eastAsia="Times New Roman"/>
                <w:sz w:val="20"/>
                <w:szCs w:val="20"/>
              </w:rPr>
              <w:t>н</w:t>
            </w:r>
            <w:r w:rsidRPr="00793D44">
              <w:rPr>
                <w:rFonts w:eastAsia="Times New Roman"/>
                <w:sz w:val="20"/>
                <w:szCs w:val="20"/>
              </w:rPr>
              <w:t>ное лицо за работу по профилактике ко</w:t>
            </w:r>
            <w:r w:rsidRPr="00793D44">
              <w:rPr>
                <w:rFonts w:eastAsia="Times New Roman"/>
                <w:sz w:val="20"/>
                <w:szCs w:val="20"/>
              </w:rPr>
              <w:t>р</w:t>
            </w:r>
            <w:r w:rsidRPr="00793D44">
              <w:rPr>
                <w:rFonts w:eastAsia="Times New Roman"/>
                <w:sz w:val="20"/>
                <w:szCs w:val="20"/>
              </w:rPr>
              <w:t>рупционных и иных правонарушений</w:t>
            </w:r>
          </w:p>
        </w:tc>
        <w:tc>
          <w:tcPr>
            <w:tcW w:w="283" w:type="dxa"/>
            <w:shd w:val="clear" w:color="auto" w:fill="auto"/>
          </w:tcPr>
          <w:p w:rsidR="00C80148" w:rsidRPr="00793D44" w:rsidRDefault="00C80148" w:rsidP="005210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80148" w:rsidRPr="00793D44" w:rsidRDefault="00C80148" w:rsidP="00521048">
            <w:pPr>
              <w:pStyle w:val="ConsPlusNormal"/>
              <w:jc w:val="both"/>
              <w:rPr>
                <w:sz w:val="20"/>
                <w:szCs w:val="20"/>
              </w:rPr>
            </w:pPr>
            <w:r w:rsidRPr="00793D44">
              <w:rPr>
                <w:sz w:val="20"/>
                <w:szCs w:val="20"/>
              </w:rPr>
              <w:t>доля работников Ком</w:t>
            </w:r>
            <w:r w:rsidRPr="00793D44">
              <w:rPr>
                <w:sz w:val="20"/>
                <w:szCs w:val="20"/>
              </w:rPr>
              <w:t>и</w:t>
            </w:r>
            <w:r w:rsidRPr="00793D44">
              <w:rPr>
                <w:sz w:val="20"/>
                <w:szCs w:val="20"/>
              </w:rPr>
              <w:t xml:space="preserve">тета, в </w:t>
            </w:r>
            <w:proofErr w:type="gramStart"/>
            <w:r w:rsidRPr="00793D44">
              <w:rPr>
                <w:sz w:val="20"/>
                <w:szCs w:val="20"/>
              </w:rPr>
              <w:t>отношении</w:t>
            </w:r>
            <w:proofErr w:type="gramEnd"/>
            <w:r w:rsidRPr="00793D44">
              <w:rPr>
                <w:sz w:val="20"/>
                <w:szCs w:val="20"/>
              </w:rPr>
              <w:t xml:space="preserve"> к</w:t>
            </w:r>
            <w:r w:rsidRPr="00793D44">
              <w:rPr>
                <w:sz w:val="20"/>
                <w:szCs w:val="20"/>
              </w:rPr>
              <w:t>о</w:t>
            </w:r>
            <w:r w:rsidRPr="00793D44">
              <w:rPr>
                <w:sz w:val="20"/>
                <w:szCs w:val="20"/>
              </w:rPr>
              <w:t>торых проведены ант</w:t>
            </w:r>
            <w:r w:rsidRPr="00793D44">
              <w:rPr>
                <w:sz w:val="20"/>
                <w:szCs w:val="20"/>
              </w:rPr>
              <w:t>и</w:t>
            </w:r>
            <w:r w:rsidRPr="00793D44">
              <w:rPr>
                <w:sz w:val="20"/>
                <w:szCs w:val="20"/>
              </w:rPr>
              <w:t>коррупционные мер</w:t>
            </w:r>
            <w:r w:rsidRPr="00793D44">
              <w:rPr>
                <w:sz w:val="20"/>
                <w:szCs w:val="20"/>
              </w:rPr>
              <w:t>о</w:t>
            </w:r>
            <w:r w:rsidRPr="00793D44">
              <w:rPr>
                <w:sz w:val="20"/>
                <w:szCs w:val="20"/>
              </w:rPr>
              <w:t>приятия, в процентах</w:t>
            </w:r>
          </w:p>
        </w:tc>
        <w:tc>
          <w:tcPr>
            <w:tcW w:w="6460" w:type="dxa"/>
            <w:shd w:val="clear" w:color="auto" w:fill="auto"/>
          </w:tcPr>
          <w:p w:rsidR="00C80148" w:rsidRPr="00793D44" w:rsidRDefault="00C80148" w:rsidP="007A5206">
            <w:pPr>
              <w:widowControl w:val="0"/>
              <w:jc w:val="both"/>
            </w:pPr>
            <w:r w:rsidRPr="00793D44">
              <w:t>В деятельности Комитета по противодействию коррупции участвуют члены Общественного совета при Комитете. От общественных орган</w:t>
            </w:r>
            <w:r w:rsidRPr="00793D44">
              <w:t>и</w:t>
            </w:r>
            <w:r w:rsidRPr="00793D44">
              <w:t>заций информация может поступать как через электронную почту К</w:t>
            </w:r>
            <w:r w:rsidRPr="00793D44">
              <w:t>о</w:t>
            </w:r>
            <w:r w:rsidRPr="00793D44">
              <w:t xml:space="preserve">митета, так и по телефонам «горячей линии», Телефона доверия и ящика доверия. </w:t>
            </w:r>
          </w:p>
          <w:p w:rsidR="00C80148" w:rsidRPr="00793D44" w:rsidRDefault="00C80148" w:rsidP="007A5206">
            <w:pPr>
              <w:widowControl w:val="0"/>
              <w:jc w:val="both"/>
            </w:pPr>
            <w:r w:rsidRPr="00793D44">
              <w:t>Отчет о реализации мер по противодействию коррупции рассмотрен на заседании комиссии при председателе Комитет</w:t>
            </w:r>
            <w:r w:rsidR="003E7608">
              <w:t>а по противодействию коррупции 30 декабря 2019</w:t>
            </w:r>
            <w:r w:rsidRPr="00793D44">
              <w:t xml:space="preserve"> года. В работе комиссии принимает участие заместитель председателя Общественного совета при Комитете.</w:t>
            </w:r>
          </w:p>
          <w:p w:rsidR="00C80148" w:rsidRPr="00793D44" w:rsidRDefault="00C80148" w:rsidP="007A5206">
            <w:pPr>
              <w:autoSpaceDE w:val="0"/>
              <w:autoSpaceDN w:val="0"/>
              <w:adjustRightInd w:val="0"/>
              <w:jc w:val="both"/>
            </w:pPr>
            <w:r w:rsidRPr="00793D44">
              <w:t>В отчетном периоде предложений от общественных организаций по электронной почте в Комитет не поступало.</w:t>
            </w:r>
          </w:p>
        </w:tc>
      </w:tr>
      <w:tr w:rsidR="003E7608" w:rsidRPr="00793D44" w:rsidTr="007A5206">
        <w:trPr>
          <w:trHeight w:val="276"/>
          <w:tblHeader/>
        </w:trPr>
        <w:tc>
          <w:tcPr>
            <w:tcW w:w="4928" w:type="dxa"/>
            <w:shd w:val="clear" w:color="auto" w:fill="auto"/>
          </w:tcPr>
          <w:p w:rsidR="003E7608" w:rsidRPr="00793D44" w:rsidRDefault="003E7608" w:rsidP="00521048">
            <w:pPr>
              <w:pStyle w:val="ConsPlusNormal"/>
              <w:jc w:val="both"/>
              <w:rPr>
                <w:sz w:val="20"/>
                <w:szCs w:val="20"/>
              </w:rPr>
            </w:pPr>
            <w:r w:rsidRPr="00793D44">
              <w:rPr>
                <w:sz w:val="20"/>
                <w:szCs w:val="20"/>
              </w:rPr>
              <w:lastRenderedPageBreak/>
              <w:t>4.2. Рассмотрение на заседаниях</w:t>
            </w:r>
            <w:r w:rsidRPr="00793D44">
              <w:rPr>
                <w:rFonts w:eastAsia="Times New Roman"/>
                <w:sz w:val="20"/>
                <w:szCs w:val="20"/>
              </w:rPr>
              <w:t xml:space="preserve"> Общественного сов</w:t>
            </w:r>
            <w:r w:rsidRPr="00793D44">
              <w:rPr>
                <w:rFonts w:eastAsia="Times New Roman"/>
                <w:sz w:val="20"/>
                <w:szCs w:val="20"/>
              </w:rPr>
              <w:t>е</w:t>
            </w:r>
            <w:r w:rsidRPr="00793D44">
              <w:rPr>
                <w:rFonts w:eastAsia="Times New Roman"/>
                <w:sz w:val="20"/>
                <w:szCs w:val="20"/>
              </w:rPr>
              <w:t xml:space="preserve">та при Комитете </w:t>
            </w:r>
            <w:r w:rsidRPr="00793D44">
              <w:rPr>
                <w:sz w:val="20"/>
                <w:szCs w:val="20"/>
              </w:rPr>
              <w:t>отчетов о реализации программ пр</w:t>
            </w:r>
            <w:r w:rsidRPr="00793D44">
              <w:rPr>
                <w:sz w:val="20"/>
                <w:szCs w:val="20"/>
              </w:rPr>
              <w:t>о</w:t>
            </w:r>
            <w:r w:rsidRPr="00793D44">
              <w:rPr>
                <w:sz w:val="20"/>
                <w:szCs w:val="20"/>
              </w:rPr>
              <w:t xml:space="preserve">тиводействия коррупции </w:t>
            </w:r>
          </w:p>
        </w:tc>
        <w:tc>
          <w:tcPr>
            <w:tcW w:w="2127" w:type="dxa"/>
            <w:shd w:val="clear" w:color="auto" w:fill="auto"/>
          </w:tcPr>
          <w:p w:rsidR="003E7608" w:rsidRPr="00793D44" w:rsidRDefault="003E7608" w:rsidP="00521048">
            <w:pPr>
              <w:pStyle w:val="ConsPlusNormal"/>
              <w:jc w:val="both"/>
              <w:rPr>
                <w:sz w:val="20"/>
                <w:szCs w:val="20"/>
              </w:rPr>
            </w:pPr>
            <w:r w:rsidRPr="00793D44">
              <w:rPr>
                <w:sz w:val="20"/>
                <w:szCs w:val="20"/>
              </w:rPr>
              <w:t>отдел правовой, орг</w:t>
            </w:r>
            <w:r w:rsidRPr="00793D44">
              <w:rPr>
                <w:sz w:val="20"/>
                <w:szCs w:val="20"/>
              </w:rPr>
              <w:t>а</w:t>
            </w:r>
            <w:r w:rsidRPr="00793D44">
              <w:rPr>
                <w:sz w:val="20"/>
                <w:szCs w:val="20"/>
              </w:rPr>
              <w:t>низационной и кадр</w:t>
            </w:r>
            <w:r w:rsidRPr="00793D44">
              <w:rPr>
                <w:sz w:val="20"/>
                <w:szCs w:val="20"/>
              </w:rPr>
              <w:t>о</w:t>
            </w:r>
            <w:r w:rsidRPr="00793D44">
              <w:rPr>
                <w:sz w:val="20"/>
                <w:szCs w:val="20"/>
              </w:rPr>
              <w:t>вой работы;</w:t>
            </w:r>
          </w:p>
          <w:p w:rsidR="003E7608" w:rsidRPr="00793D44" w:rsidRDefault="003E7608" w:rsidP="00521048">
            <w:pPr>
              <w:pStyle w:val="ConsPlusNormal"/>
              <w:jc w:val="both"/>
              <w:rPr>
                <w:rFonts w:eastAsia="Times New Roman"/>
                <w:sz w:val="20"/>
                <w:szCs w:val="20"/>
              </w:rPr>
            </w:pPr>
            <w:r w:rsidRPr="00793D44">
              <w:rPr>
                <w:sz w:val="20"/>
                <w:szCs w:val="20"/>
              </w:rPr>
              <w:t>ответственное лицо за работу по профила</w:t>
            </w:r>
            <w:r w:rsidRPr="00793D44">
              <w:rPr>
                <w:sz w:val="20"/>
                <w:szCs w:val="20"/>
              </w:rPr>
              <w:t>к</w:t>
            </w:r>
            <w:r w:rsidRPr="00793D44">
              <w:rPr>
                <w:sz w:val="20"/>
                <w:szCs w:val="20"/>
              </w:rPr>
              <w:t>тике коррупционных и иных правонаруш</w:t>
            </w:r>
            <w:r w:rsidRPr="00793D44">
              <w:rPr>
                <w:sz w:val="20"/>
                <w:szCs w:val="20"/>
              </w:rPr>
              <w:t>е</w:t>
            </w:r>
            <w:r w:rsidRPr="00793D44">
              <w:rPr>
                <w:sz w:val="20"/>
                <w:szCs w:val="20"/>
              </w:rPr>
              <w:t>ний</w:t>
            </w:r>
          </w:p>
        </w:tc>
        <w:tc>
          <w:tcPr>
            <w:tcW w:w="283" w:type="dxa"/>
            <w:shd w:val="clear" w:color="auto" w:fill="auto"/>
          </w:tcPr>
          <w:p w:rsidR="003E7608" w:rsidRPr="00793D44" w:rsidRDefault="003E7608" w:rsidP="005210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E7608" w:rsidRPr="00793D44" w:rsidRDefault="003E7608" w:rsidP="00521048">
            <w:pPr>
              <w:pStyle w:val="ConsPlusNormal"/>
              <w:jc w:val="both"/>
              <w:rPr>
                <w:sz w:val="20"/>
                <w:szCs w:val="20"/>
              </w:rPr>
            </w:pPr>
            <w:r w:rsidRPr="00793D44">
              <w:rPr>
                <w:sz w:val="20"/>
                <w:szCs w:val="20"/>
              </w:rPr>
              <w:t xml:space="preserve">внесение предложения о включении в план работы </w:t>
            </w:r>
            <w:r w:rsidRPr="00793D44">
              <w:rPr>
                <w:rFonts w:eastAsia="Times New Roman"/>
                <w:sz w:val="20"/>
                <w:szCs w:val="20"/>
              </w:rPr>
              <w:t xml:space="preserve">Общественного совета при Комитете </w:t>
            </w:r>
            <w:r w:rsidRPr="00793D44">
              <w:rPr>
                <w:sz w:val="20"/>
                <w:szCs w:val="20"/>
              </w:rPr>
              <w:t>отчетов о реализации программ противоде</w:t>
            </w:r>
            <w:r w:rsidRPr="00793D44">
              <w:rPr>
                <w:sz w:val="20"/>
                <w:szCs w:val="20"/>
              </w:rPr>
              <w:t>й</w:t>
            </w:r>
            <w:r w:rsidRPr="00793D44">
              <w:rPr>
                <w:sz w:val="20"/>
                <w:szCs w:val="20"/>
              </w:rPr>
              <w:t xml:space="preserve">ствия коррупции, в единицах </w:t>
            </w:r>
          </w:p>
        </w:tc>
        <w:tc>
          <w:tcPr>
            <w:tcW w:w="6460" w:type="dxa"/>
            <w:shd w:val="clear" w:color="auto" w:fill="auto"/>
          </w:tcPr>
          <w:p w:rsidR="003E7608" w:rsidRPr="00D76698" w:rsidRDefault="003E7608" w:rsidP="00B94976">
            <w:pPr>
              <w:widowControl w:val="0"/>
              <w:jc w:val="both"/>
            </w:pPr>
            <w:r w:rsidRPr="00D76698">
              <w:t>В целях обеспечения соблюдения гражданскими служащими требов</w:t>
            </w:r>
            <w:r w:rsidRPr="00D76698">
              <w:t>а</w:t>
            </w:r>
            <w:r w:rsidRPr="00D76698">
              <w:t>ний законодательства, со всеми сотрудниками проводятся индивидуал</w:t>
            </w:r>
            <w:r w:rsidRPr="00D76698">
              <w:t>ь</w:t>
            </w:r>
            <w:r w:rsidRPr="00D76698">
              <w:t xml:space="preserve">ные консультации и беседы. </w:t>
            </w:r>
            <w:proofErr w:type="gramStart"/>
            <w:r w:rsidRPr="00D76698">
              <w:t>Доводятся до сведения приказы, разъясн</w:t>
            </w:r>
            <w:r w:rsidRPr="00D76698">
              <w:t>я</w:t>
            </w:r>
            <w:r w:rsidRPr="00D76698">
              <w:t>ющие механизм предотвращения и урегулирования конфликта интер</w:t>
            </w:r>
            <w:r w:rsidRPr="00D76698">
              <w:t>е</w:t>
            </w:r>
            <w:r w:rsidRPr="00D76698">
              <w:t>сов, о запрете приобретать ценные бумаги, по которым может быть получен доход, о запрете принимать без письменного разрешения пре</w:t>
            </w:r>
            <w:r w:rsidRPr="00D76698">
              <w:t>д</w:t>
            </w:r>
            <w:r w:rsidRPr="00D76698">
              <w:t>ставителя нанимателя награды, почетные и специальные звания, о пе</w:t>
            </w:r>
            <w:r w:rsidRPr="00D76698">
              <w:t>р</w:t>
            </w:r>
            <w:r w:rsidRPr="00D76698">
              <w:t>сональной ответственности государственных гражданских служащих за противоправные действия, об основаниях увол</w:t>
            </w:r>
            <w:r w:rsidRPr="00D76698">
              <w:t>ь</w:t>
            </w:r>
            <w:r w:rsidRPr="00D76698">
              <w:t>нения в связи с утратой доверия, о порядке уведомления пре</w:t>
            </w:r>
            <w:r w:rsidRPr="00D76698">
              <w:t>д</w:t>
            </w:r>
            <w:r w:rsidRPr="00D76698">
              <w:t>ставителя нанимателя о фактах обращения</w:t>
            </w:r>
            <w:proofErr w:type="gramEnd"/>
            <w:r w:rsidRPr="00D76698">
              <w:t xml:space="preserve"> в </w:t>
            </w:r>
            <w:proofErr w:type="gramStart"/>
            <w:r w:rsidRPr="00D76698">
              <w:t>целях</w:t>
            </w:r>
            <w:proofErr w:type="gramEnd"/>
            <w:r w:rsidRPr="00D76698">
              <w:t xml:space="preserve"> склонения государственных гражданских служащих к совершению ко</w:t>
            </w:r>
            <w:r w:rsidRPr="00D76698">
              <w:t>р</w:t>
            </w:r>
            <w:r w:rsidRPr="00D76698">
              <w:t>рупционных правонарушений, о порядке уведомления о намерении выполнять иную оплачиваемую работу, о необходим</w:t>
            </w:r>
            <w:r w:rsidRPr="00D76698">
              <w:t>о</w:t>
            </w:r>
            <w:r w:rsidRPr="00D76698">
              <w:t xml:space="preserve">сти соблюдения запретов, ограничений касающихся дарения и получения подарков. </w:t>
            </w:r>
          </w:p>
          <w:p w:rsidR="003E7608" w:rsidRPr="00D76698" w:rsidRDefault="003E7608" w:rsidP="00B94976">
            <w:pPr>
              <w:widowControl w:val="0"/>
              <w:jc w:val="both"/>
            </w:pPr>
            <w:r w:rsidRPr="00D76698">
              <w:t>Для сотрудников Комитета и подведомственного учреждения 11 се</w:t>
            </w:r>
            <w:r w:rsidRPr="00D76698">
              <w:t>н</w:t>
            </w:r>
            <w:r w:rsidRPr="00D76698">
              <w:t>тября 2019 года проведен семинар на тему «Предотвр</w:t>
            </w:r>
            <w:r w:rsidRPr="00D76698">
              <w:t>а</w:t>
            </w:r>
            <w:r w:rsidRPr="00D76698">
              <w:t>щение конфликта интересов на государственной гражданской службе» (Лихачев Ю.Л., юрист, обладающий значительным опытом деятельности по против</w:t>
            </w:r>
            <w:r w:rsidRPr="00D76698">
              <w:t>о</w:t>
            </w:r>
            <w:r w:rsidRPr="00D76698">
              <w:t>действию коррупции).</w:t>
            </w:r>
          </w:p>
        </w:tc>
      </w:tr>
      <w:tr w:rsidR="003E7608" w:rsidRPr="00793D44" w:rsidTr="007A5206">
        <w:trPr>
          <w:trHeight w:val="276"/>
          <w:tblHeader/>
        </w:trPr>
        <w:tc>
          <w:tcPr>
            <w:tcW w:w="4928" w:type="dxa"/>
            <w:shd w:val="clear" w:color="auto" w:fill="auto"/>
          </w:tcPr>
          <w:p w:rsidR="003E7608" w:rsidRPr="00793D44" w:rsidRDefault="003E7608" w:rsidP="00521048">
            <w:pPr>
              <w:autoSpaceDE w:val="0"/>
              <w:autoSpaceDN w:val="0"/>
              <w:adjustRightInd w:val="0"/>
              <w:jc w:val="both"/>
            </w:pPr>
            <w:r w:rsidRPr="00793D44">
              <w:t xml:space="preserve">4.3. </w:t>
            </w:r>
            <w:proofErr w:type="gramStart"/>
            <w:r w:rsidRPr="00793D44">
              <w:t>Осуществление комплекса организационных, разъяснительных и иных мер по соблюдению госуда</w:t>
            </w:r>
            <w:r w:rsidRPr="00793D44">
              <w:t>р</w:t>
            </w:r>
            <w:r w:rsidRPr="00793D44">
              <w:t>ственными служащими ограничений, запретов, а та</w:t>
            </w:r>
            <w:r w:rsidRPr="00793D44">
              <w:t>к</w:t>
            </w:r>
            <w:r w:rsidRPr="00793D44">
              <w:t>же по исполнению обязанностей, установленных в целях противодействия коррупции, в том числе огр</w:t>
            </w:r>
            <w:r w:rsidRPr="00793D44">
              <w:t>а</w:t>
            </w:r>
            <w:r w:rsidRPr="00793D44">
              <w:t>ничений, касающихся дарения и получения подарков, с привлечением к данной работе Общественного сов</w:t>
            </w:r>
            <w:r w:rsidRPr="00793D44">
              <w:t>е</w:t>
            </w:r>
            <w:r w:rsidRPr="00793D44">
              <w:t>та при Комитете, общественных объединений, учас</w:t>
            </w:r>
            <w:r w:rsidRPr="00793D44">
              <w:t>т</w:t>
            </w:r>
            <w:r w:rsidRPr="00793D44">
              <w:t>вующих в противодействии коррупции, и других и</w:t>
            </w:r>
            <w:r w:rsidRPr="00793D44">
              <w:t>н</w:t>
            </w:r>
            <w:r w:rsidRPr="00793D44">
              <w:t>ститутов гражданского общества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3E7608" w:rsidRPr="00793D44" w:rsidRDefault="003E7608" w:rsidP="00521048">
            <w:pPr>
              <w:pStyle w:val="ConsPlusNormal"/>
              <w:jc w:val="both"/>
              <w:rPr>
                <w:rFonts w:eastAsia="Times New Roman"/>
                <w:sz w:val="20"/>
                <w:szCs w:val="20"/>
              </w:rPr>
            </w:pPr>
            <w:r w:rsidRPr="00793D44">
              <w:rPr>
                <w:rFonts w:eastAsia="Times New Roman"/>
                <w:sz w:val="20"/>
                <w:szCs w:val="20"/>
              </w:rPr>
              <w:t>отдел правовой, орг</w:t>
            </w:r>
            <w:r w:rsidRPr="00793D44">
              <w:rPr>
                <w:rFonts w:eastAsia="Times New Roman"/>
                <w:sz w:val="20"/>
                <w:szCs w:val="20"/>
              </w:rPr>
              <w:t>а</w:t>
            </w:r>
            <w:r w:rsidRPr="00793D44">
              <w:rPr>
                <w:rFonts w:eastAsia="Times New Roman"/>
                <w:sz w:val="20"/>
                <w:szCs w:val="20"/>
              </w:rPr>
              <w:t>низационной и кадр</w:t>
            </w:r>
            <w:r w:rsidRPr="00793D44">
              <w:rPr>
                <w:rFonts w:eastAsia="Times New Roman"/>
                <w:sz w:val="20"/>
                <w:szCs w:val="20"/>
              </w:rPr>
              <w:t>о</w:t>
            </w:r>
            <w:r w:rsidRPr="00793D44">
              <w:rPr>
                <w:rFonts w:eastAsia="Times New Roman"/>
                <w:sz w:val="20"/>
                <w:szCs w:val="20"/>
              </w:rPr>
              <w:t>вой работы;</w:t>
            </w:r>
          </w:p>
          <w:p w:rsidR="003E7608" w:rsidRPr="00793D44" w:rsidRDefault="003E7608" w:rsidP="00521048">
            <w:pPr>
              <w:pStyle w:val="ConsPlusNormal"/>
              <w:jc w:val="both"/>
              <w:rPr>
                <w:rFonts w:eastAsia="Times New Roman"/>
                <w:sz w:val="20"/>
                <w:szCs w:val="20"/>
              </w:rPr>
            </w:pPr>
            <w:r w:rsidRPr="00793D44">
              <w:rPr>
                <w:rFonts w:eastAsia="Times New Roman"/>
                <w:sz w:val="20"/>
                <w:szCs w:val="20"/>
              </w:rPr>
              <w:t>ответственное лицо за работу по профила</w:t>
            </w:r>
            <w:r w:rsidRPr="00793D44">
              <w:rPr>
                <w:rFonts w:eastAsia="Times New Roman"/>
                <w:sz w:val="20"/>
                <w:szCs w:val="20"/>
              </w:rPr>
              <w:t>к</w:t>
            </w:r>
            <w:r w:rsidRPr="00793D44">
              <w:rPr>
                <w:rFonts w:eastAsia="Times New Roman"/>
                <w:sz w:val="20"/>
                <w:szCs w:val="20"/>
              </w:rPr>
              <w:t>тике коррупционных и иных правонаруш</w:t>
            </w:r>
            <w:r w:rsidRPr="00793D44">
              <w:rPr>
                <w:rFonts w:eastAsia="Times New Roman"/>
                <w:sz w:val="20"/>
                <w:szCs w:val="20"/>
              </w:rPr>
              <w:t>е</w:t>
            </w:r>
            <w:r w:rsidRPr="00793D44">
              <w:rPr>
                <w:rFonts w:eastAsia="Times New Roman"/>
                <w:sz w:val="20"/>
                <w:szCs w:val="20"/>
              </w:rPr>
              <w:t>ний</w:t>
            </w:r>
          </w:p>
        </w:tc>
        <w:tc>
          <w:tcPr>
            <w:tcW w:w="283" w:type="dxa"/>
            <w:shd w:val="clear" w:color="auto" w:fill="auto"/>
          </w:tcPr>
          <w:p w:rsidR="003E7608" w:rsidRPr="00793D44" w:rsidRDefault="003E7608" w:rsidP="005210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E7608" w:rsidRPr="00793D44" w:rsidRDefault="003E7608" w:rsidP="00521048">
            <w:pPr>
              <w:pStyle w:val="ConsPlusNormal"/>
              <w:jc w:val="both"/>
              <w:rPr>
                <w:sz w:val="20"/>
                <w:szCs w:val="20"/>
              </w:rPr>
            </w:pPr>
            <w:r w:rsidRPr="00793D44">
              <w:rPr>
                <w:sz w:val="20"/>
                <w:szCs w:val="20"/>
              </w:rPr>
              <w:t>количество нормати</w:t>
            </w:r>
            <w:r w:rsidRPr="00793D44">
              <w:rPr>
                <w:sz w:val="20"/>
                <w:szCs w:val="20"/>
              </w:rPr>
              <w:t>в</w:t>
            </w:r>
            <w:r w:rsidRPr="00793D44">
              <w:rPr>
                <w:sz w:val="20"/>
                <w:szCs w:val="20"/>
              </w:rPr>
              <w:t>ных актов, информац</w:t>
            </w:r>
            <w:r w:rsidRPr="00793D44">
              <w:rPr>
                <w:sz w:val="20"/>
                <w:szCs w:val="20"/>
              </w:rPr>
              <w:t>и</w:t>
            </w:r>
            <w:r w:rsidRPr="00793D44">
              <w:rPr>
                <w:sz w:val="20"/>
                <w:szCs w:val="20"/>
              </w:rPr>
              <w:t>онных и иных матери</w:t>
            </w:r>
            <w:r w:rsidRPr="00793D44">
              <w:rPr>
                <w:sz w:val="20"/>
                <w:szCs w:val="20"/>
              </w:rPr>
              <w:t>а</w:t>
            </w:r>
            <w:r w:rsidRPr="00793D44">
              <w:rPr>
                <w:sz w:val="20"/>
                <w:szCs w:val="20"/>
              </w:rPr>
              <w:t>лов, в единицах</w:t>
            </w:r>
          </w:p>
        </w:tc>
        <w:tc>
          <w:tcPr>
            <w:tcW w:w="6460" w:type="dxa"/>
            <w:shd w:val="clear" w:color="auto" w:fill="auto"/>
          </w:tcPr>
          <w:p w:rsidR="003E7608" w:rsidRPr="00793D44" w:rsidRDefault="003E7608" w:rsidP="005B58C0">
            <w:pPr>
              <w:widowControl w:val="0"/>
              <w:jc w:val="both"/>
            </w:pPr>
            <w:proofErr w:type="gramStart"/>
            <w:r w:rsidRPr="00793D44">
              <w:t>В целях обеспечения соблюдения гражданскими служащими требов</w:t>
            </w:r>
            <w:r w:rsidRPr="00793D44">
              <w:t>а</w:t>
            </w:r>
            <w:r w:rsidRPr="00793D44">
              <w:t xml:space="preserve">ний законодательства, касающихся дарения и получения подарков, </w:t>
            </w:r>
            <w:r>
              <w:t>пр</w:t>
            </w:r>
            <w:r>
              <w:t>и</w:t>
            </w:r>
            <w:r>
              <w:t>нято</w:t>
            </w:r>
            <w:r w:rsidRPr="00793D44">
              <w:t xml:space="preserve"> </w:t>
            </w:r>
            <w:r w:rsidR="005B58C0" w:rsidRPr="005B58C0">
              <w:t>Положение о сообщении  лицами, замещающими должности гос</w:t>
            </w:r>
            <w:r w:rsidR="005B58C0" w:rsidRPr="005B58C0">
              <w:t>у</w:t>
            </w:r>
            <w:r w:rsidR="005B58C0" w:rsidRPr="005B58C0">
              <w:t>дарственной гражданской слу</w:t>
            </w:r>
            <w:r w:rsidR="005B58C0" w:rsidRPr="005B58C0">
              <w:t>ж</w:t>
            </w:r>
            <w:r w:rsidR="005B58C0" w:rsidRPr="005B58C0">
              <w:t>бы Республики Татарстан в Комитете Республики Татарстан по охране объектов культурного насл</w:t>
            </w:r>
            <w:r w:rsidR="005B58C0" w:rsidRPr="005B58C0">
              <w:t>е</w:t>
            </w:r>
            <w:r w:rsidR="005B58C0" w:rsidRPr="005B58C0">
              <w:t>дия, о получении подарка в связи с их должностным положением или испо</w:t>
            </w:r>
            <w:r w:rsidR="005B58C0" w:rsidRPr="005B58C0">
              <w:t>л</w:t>
            </w:r>
            <w:r w:rsidR="005B58C0" w:rsidRPr="005B58C0">
              <w:t>нением ими служебных (должностных) обязанностей, сдачи и оценке п</w:t>
            </w:r>
            <w:r w:rsidR="005B58C0" w:rsidRPr="005B58C0">
              <w:t>о</w:t>
            </w:r>
            <w:r w:rsidR="005B58C0" w:rsidRPr="005B58C0">
              <w:t>дарка, реализации (выкупа) и зачисления средств, вырученных от</w:t>
            </w:r>
            <w:proofErr w:type="gramEnd"/>
            <w:r w:rsidR="005B58C0" w:rsidRPr="005B58C0">
              <w:t xml:space="preserve"> его реализации, утвержденное пр</w:t>
            </w:r>
            <w:r w:rsidR="005B58C0" w:rsidRPr="005B58C0">
              <w:t>и</w:t>
            </w:r>
            <w:r w:rsidR="005B58C0" w:rsidRPr="005B58C0">
              <w:t>казом Комитета Республики Татарстан по охране объектов культурного наследия</w:t>
            </w:r>
            <w:r w:rsidR="005B58C0" w:rsidRPr="005B58C0">
              <w:t xml:space="preserve"> (приказ </w:t>
            </w:r>
            <w:r w:rsidR="005B58C0" w:rsidRPr="005B58C0">
              <w:t>№126</w:t>
            </w:r>
            <w:r w:rsidR="005B58C0">
              <w:t xml:space="preserve"> </w:t>
            </w:r>
            <w:r w:rsidR="005B58C0" w:rsidRPr="005B58C0">
              <w:t>от 20 декабря 2018 года)</w:t>
            </w:r>
          </w:p>
        </w:tc>
      </w:tr>
      <w:tr w:rsidR="003E7608" w:rsidRPr="00793D44" w:rsidTr="007A5206">
        <w:trPr>
          <w:trHeight w:val="276"/>
          <w:tblHeader/>
        </w:trPr>
        <w:tc>
          <w:tcPr>
            <w:tcW w:w="4928" w:type="dxa"/>
            <w:shd w:val="clear" w:color="auto" w:fill="auto"/>
          </w:tcPr>
          <w:p w:rsidR="003E7608" w:rsidRPr="00793D44" w:rsidRDefault="003E7608" w:rsidP="00521048">
            <w:pPr>
              <w:autoSpaceDE w:val="0"/>
              <w:autoSpaceDN w:val="0"/>
              <w:adjustRightInd w:val="0"/>
              <w:jc w:val="both"/>
            </w:pPr>
            <w:r w:rsidRPr="00793D44">
              <w:t xml:space="preserve">4.4. Участие в </w:t>
            </w:r>
            <w:proofErr w:type="gramStart"/>
            <w:r w:rsidRPr="00793D44">
              <w:t>осуществлении</w:t>
            </w:r>
            <w:proofErr w:type="gramEnd"/>
            <w:r w:rsidRPr="00793D44">
              <w:t xml:space="preserve"> комплекса организац</w:t>
            </w:r>
            <w:r w:rsidRPr="00793D44">
              <w:t>и</w:t>
            </w:r>
            <w:r w:rsidRPr="00793D44">
              <w:t>онных, разъяснительных и иных мер по недопущению государственными служащими поведения, которое может восприниматься окружающими как обещание или предложение дачи взятки либо как согласие пр</w:t>
            </w:r>
            <w:r w:rsidRPr="00793D44">
              <w:t>и</w:t>
            </w:r>
            <w:r w:rsidRPr="00793D44">
              <w:t>нять взятку или как просьба о даче взятки</w:t>
            </w:r>
          </w:p>
        </w:tc>
        <w:tc>
          <w:tcPr>
            <w:tcW w:w="2127" w:type="dxa"/>
            <w:shd w:val="clear" w:color="auto" w:fill="auto"/>
          </w:tcPr>
          <w:p w:rsidR="003E7608" w:rsidRPr="00793D44" w:rsidRDefault="003E7608" w:rsidP="00521048">
            <w:pPr>
              <w:pStyle w:val="ConsPlusNormal"/>
              <w:jc w:val="both"/>
              <w:rPr>
                <w:rFonts w:eastAsia="Times New Roman"/>
                <w:sz w:val="20"/>
                <w:szCs w:val="20"/>
              </w:rPr>
            </w:pPr>
            <w:r w:rsidRPr="00793D44">
              <w:rPr>
                <w:rFonts w:eastAsia="Times New Roman"/>
                <w:sz w:val="20"/>
                <w:szCs w:val="20"/>
              </w:rPr>
              <w:t>отдел правовой, орг</w:t>
            </w:r>
            <w:r w:rsidRPr="00793D44">
              <w:rPr>
                <w:rFonts w:eastAsia="Times New Roman"/>
                <w:sz w:val="20"/>
                <w:szCs w:val="20"/>
              </w:rPr>
              <w:t>а</w:t>
            </w:r>
            <w:r w:rsidRPr="00793D44">
              <w:rPr>
                <w:rFonts w:eastAsia="Times New Roman"/>
                <w:sz w:val="20"/>
                <w:szCs w:val="20"/>
              </w:rPr>
              <w:t>низационной и кадр</w:t>
            </w:r>
            <w:r w:rsidRPr="00793D44">
              <w:rPr>
                <w:rFonts w:eastAsia="Times New Roman"/>
                <w:sz w:val="20"/>
                <w:szCs w:val="20"/>
              </w:rPr>
              <w:t>о</w:t>
            </w:r>
            <w:r w:rsidRPr="00793D44">
              <w:rPr>
                <w:rFonts w:eastAsia="Times New Roman"/>
                <w:sz w:val="20"/>
                <w:szCs w:val="20"/>
              </w:rPr>
              <w:t>вой работы;</w:t>
            </w:r>
          </w:p>
          <w:p w:rsidR="003E7608" w:rsidRPr="00793D44" w:rsidRDefault="003E7608" w:rsidP="00521048">
            <w:pPr>
              <w:pStyle w:val="ConsPlusNormal"/>
              <w:jc w:val="both"/>
              <w:rPr>
                <w:rFonts w:eastAsia="Times New Roman"/>
                <w:sz w:val="20"/>
                <w:szCs w:val="20"/>
              </w:rPr>
            </w:pPr>
            <w:r w:rsidRPr="00793D44">
              <w:rPr>
                <w:rFonts w:eastAsia="Times New Roman"/>
                <w:sz w:val="20"/>
                <w:szCs w:val="20"/>
              </w:rPr>
              <w:t>ответственное лицо за работу по профила</w:t>
            </w:r>
            <w:r w:rsidRPr="00793D44">
              <w:rPr>
                <w:rFonts w:eastAsia="Times New Roman"/>
                <w:sz w:val="20"/>
                <w:szCs w:val="20"/>
              </w:rPr>
              <w:t>к</w:t>
            </w:r>
            <w:r w:rsidRPr="00793D44">
              <w:rPr>
                <w:rFonts w:eastAsia="Times New Roman"/>
                <w:sz w:val="20"/>
                <w:szCs w:val="20"/>
              </w:rPr>
              <w:t>тике коррупционных и иных правонаруш</w:t>
            </w:r>
            <w:r w:rsidRPr="00793D44">
              <w:rPr>
                <w:rFonts w:eastAsia="Times New Roman"/>
                <w:sz w:val="20"/>
                <w:szCs w:val="20"/>
              </w:rPr>
              <w:t>е</w:t>
            </w:r>
            <w:r w:rsidRPr="00793D44">
              <w:rPr>
                <w:rFonts w:eastAsia="Times New Roman"/>
                <w:sz w:val="20"/>
                <w:szCs w:val="20"/>
              </w:rPr>
              <w:t>ний</w:t>
            </w:r>
          </w:p>
        </w:tc>
        <w:tc>
          <w:tcPr>
            <w:tcW w:w="283" w:type="dxa"/>
            <w:shd w:val="clear" w:color="auto" w:fill="auto"/>
          </w:tcPr>
          <w:p w:rsidR="003E7608" w:rsidRPr="00793D44" w:rsidRDefault="003E7608" w:rsidP="005210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E7608" w:rsidRPr="00793D44" w:rsidRDefault="003E7608" w:rsidP="00521048">
            <w:pPr>
              <w:pStyle w:val="ConsPlusNormal"/>
              <w:ind w:left="-107" w:right="-12"/>
              <w:jc w:val="center"/>
              <w:rPr>
                <w:rFonts w:eastAsia="Times New Roman"/>
                <w:sz w:val="20"/>
                <w:szCs w:val="20"/>
              </w:rPr>
            </w:pPr>
            <w:r w:rsidRPr="00793D44">
              <w:rPr>
                <w:rFonts w:eastAsia="Times New Roman"/>
                <w:sz w:val="20"/>
                <w:szCs w:val="20"/>
              </w:rPr>
              <w:t>анализ поступивших заявлений (обращений, жалоб), информации на предмет наличия в них информации о фактах коррупции со стороны государственных гра</w:t>
            </w:r>
            <w:r w:rsidRPr="00793D44">
              <w:rPr>
                <w:rFonts w:eastAsia="Times New Roman"/>
                <w:sz w:val="20"/>
                <w:szCs w:val="20"/>
              </w:rPr>
              <w:t>ж</w:t>
            </w:r>
            <w:r w:rsidRPr="00793D44">
              <w:rPr>
                <w:rFonts w:eastAsia="Times New Roman"/>
                <w:sz w:val="20"/>
                <w:szCs w:val="20"/>
              </w:rPr>
              <w:t>данских служащих, в единицах</w:t>
            </w:r>
          </w:p>
        </w:tc>
        <w:tc>
          <w:tcPr>
            <w:tcW w:w="6460" w:type="dxa"/>
            <w:shd w:val="clear" w:color="auto" w:fill="auto"/>
          </w:tcPr>
          <w:p w:rsidR="003E7608" w:rsidRDefault="003E7608" w:rsidP="007A5206">
            <w:pPr>
              <w:autoSpaceDE w:val="0"/>
              <w:autoSpaceDN w:val="0"/>
              <w:adjustRightInd w:val="0"/>
              <w:jc w:val="both"/>
            </w:pPr>
            <w:r w:rsidRPr="00793D44">
              <w:t xml:space="preserve">В Комитете разработана «Памятка для государственных служащих о необходимости соблюдения запрета </w:t>
            </w:r>
            <w:proofErr w:type="gramStart"/>
            <w:r w:rsidRPr="00793D44">
              <w:t>дарить и получать</w:t>
            </w:r>
            <w:proofErr w:type="gramEnd"/>
            <w:r w:rsidRPr="00793D44">
              <w:t xml:space="preserve"> подарки». Со всеми сотрудниками проводятся антикоррупционные мероприятия.</w:t>
            </w:r>
          </w:p>
          <w:p w:rsidR="005B58C0" w:rsidRPr="00793D44" w:rsidRDefault="005B58C0" w:rsidP="005B58C0">
            <w:pPr>
              <w:autoSpaceDE w:val="0"/>
              <w:autoSpaceDN w:val="0"/>
              <w:adjustRightInd w:val="0"/>
              <w:jc w:val="both"/>
            </w:pPr>
            <w:r>
              <w:t>И</w:t>
            </w:r>
            <w:r w:rsidRPr="00793D44">
              <w:t>нформаци</w:t>
            </w:r>
            <w:r>
              <w:t>я</w:t>
            </w:r>
            <w:r w:rsidRPr="00793D44">
              <w:t xml:space="preserve"> о фактах коррупции со стороны государственных гражда</w:t>
            </w:r>
            <w:r w:rsidRPr="00793D44">
              <w:t>н</w:t>
            </w:r>
            <w:r w:rsidRPr="00793D44">
              <w:t>ских служащих</w:t>
            </w:r>
            <w:r>
              <w:t xml:space="preserve"> не поступала.</w:t>
            </w:r>
          </w:p>
        </w:tc>
      </w:tr>
      <w:tr w:rsidR="003E7608" w:rsidRPr="00793D44" w:rsidTr="007A5206">
        <w:trPr>
          <w:trHeight w:val="276"/>
          <w:tblHeader/>
        </w:trPr>
        <w:tc>
          <w:tcPr>
            <w:tcW w:w="4928" w:type="dxa"/>
            <w:shd w:val="clear" w:color="auto" w:fill="auto"/>
          </w:tcPr>
          <w:p w:rsidR="003E7608" w:rsidRPr="00793D44" w:rsidRDefault="003E7608" w:rsidP="00521048">
            <w:pPr>
              <w:pStyle w:val="ConsPlusNormal"/>
              <w:jc w:val="both"/>
              <w:rPr>
                <w:sz w:val="20"/>
                <w:szCs w:val="20"/>
              </w:rPr>
            </w:pPr>
            <w:r w:rsidRPr="00793D44">
              <w:rPr>
                <w:sz w:val="20"/>
                <w:szCs w:val="20"/>
              </w:rPr>
              <w:t>4.5. Осуществление контроля применения, предусмо</w:t>
            </w:r>
            <w:r w:rsidRPr="00793D44">
              <w:rPr>
                <w:sz w:val="20"/>
                <w:szCs w:val="20"/>
              </w:rPr>
              <w:t>т</w:t>
            </w:r>
            <w:r w:rsidRPr="00793D44">
              <w:rPr>
                <w:sz w:val="20"/>
                <w:szCs w:val="20"/>
              </w:rPr>
              <w:t>ренных законодательством мер юридической отве</w:t>
            </w:r>
            <w:r w:rsidRPr="00793D44">
              <w:rPr>
                <w:sz w:val="20"/>
                <w:szCs w:val="20"/>
              </w:rPr>
              <w:t>т</w:t>
            </w:r>
            <w:r w:rsidRPr="00793D44">
              <w:rPr>
                <w:sz w:val="20"/>
                <w:szCs w:val="20"/>
              </w:rPr>
              <w:t>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2127" w:type="dxa"/>
            <w:shd w:val="clear" w:color="auto" w:fill="auto"/>
          </w:tcPr>
          <w:p w:rsidR="003E7608" w:rsidRPr="00793D44" w:rsidRDefault="003E7608" w:rsidP="00521048">
            <w:pPr>
              <w:pStyle w:val="ConsPlusNormal"/>
              <w:jc w:val="both"/>
              <w:rPr>
                <w:sz w:val="20"/>
                <w:szCs w:val="20"/>
              </w:rPr>
            </w:pPr>
            <w:r w:rsidRPr="00793D44">
              <w:rPr>
                <w:sz w:val="20"/>
                <w:szCs w:val="20"/>
              </w:rPr>
              <w:t>ответственное лицо за работу по профила</w:t>
            </w:r>
            <w:r w:rsidRPr="00793D44">
              <w:rPr>
                <w:sz w:val="20"/>
                <w:szCs w:val="20"/>
              </w:rPr>
              <w:t>к</w:t>
            </w:r>
            <w:r w:rsidRPr="00793D44">
              <w:rPr>
                <w:sz w:val="20"/>
                <w:szCs w:val="20"/>
              </w:rPr>
              <w:t>тике коррупционных и иных правонаруш</w:t>
            </w:r>
            <w:r w:rsidRPr="00793D44">
              <w:rPr>
                <w:sz w:val="20"/>
                <w:szCs w:val="20"/>
              </w:rPr>
              <w:t>е</w:t>
            </w:r>
            <w:r w:rsidRPr="00793D44">
              <w:rPr>
                <w:sz w:val="20"/>
                <w:szCs w:val="20"/>
              </w:rPr>
              <w:t>ний</w:t>
            </w:r>
          </w:p>
        </w:tc>
        <w:tc>
          <w:tcPr>
            <w:tcW w:w="283" w:type="dxa"/>
            <w:shd w:val="clear" w:color="auto" w:fill="auto"/>
          </w:tcPr>
          <w:p w:rsidR="003E7608" w:rsidRPr="00793D44" w:rsidRDefault="003E7608" w:rsidP="005210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E7608" w:rsidRPr="00793D44" w:rsidRDefault="003E7608" w:rsidP="00521048">
            <w:pPr>
              <w:pStyle w:val="ConsPlusNormal"/>
              <w:rPr>
                <w:sz w:val="20"/>
                <w:szCs w:val="20"/>
              </w:rPr>
            </w:pPr>
            <w:r w:rsidRPr="00793D44">
              <w:rPr>
                <w:sz w:val="20"/>
                <w:szCs w:val="20"/>
              </w:rPr>
              <w:t>доля принятых мер ответственности по выявленным наруш</w:t>
            </w:r>
            <w:r w:rsidRPr="00793D44">
              <w:rPr>
                <w:sz w:val="20"/>
                <w:szCs w:val="20"/>
              </w:rPr>
              <w:t>е</w:t>
            </w:r>
            <w:r w:rsidRPr="00793D44">
              <w:rPr>
                <w:sz w:val="20"/>
                <w:szCs w:val="20"/>
              </w:rPr>
              <w:t>ниям, в процентах</w:t>
            </w:r>
          </w:p>
        </w:tc>
        <w:tc>
          <w:tcPr>
            <w:tcW w:w="6460" w:type="dxa"/>
            <w:shd w:val="clear" w:color="auto" w:fill="auto"/>
          </w:tcPr>
          <w:p w:rsidR="003E7608" w:rsidRPr="00793D44" w:rsidRDefault="003E7608" w:rsidP="0097729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93D44">
              <w:rPr>
                <w:rFonts w:eastAsiaTheme="minorEastAsia"/>
              </w:rPr>
              <w:t>Оснований для принятия мер юридической ответственности нет</w:t>
            </w:r>
          </w:p>
        </w:tc>
      </w:tr>
      <w:tr w:rsidR="003E7608" w:rsidRPr="00793D44" w:rsidTr="007A5206">
        <w:trPr>
          <w:trHeight w:val="276"/>
          <w:tblHeader/>
        </w:trPr>
        <w:tc>
          <w:tcPr>
            <w:tcW w:w="4928" w:type="dxa"/>
            <w:shd w:val="clear" w:color="auto" w:fill="auto"/>
          </w:tcPr>
          <w:p w:rsidR="003E7608" w:rsidRPr="00793D44" w:rsidRDefault="003E7608" w:rsidP="00521048">
            <w:pPr>
              <w:autoSpaceDE w:val="0"/>
              <w:autoSpaceDN w:val="0"/>
              <w:adjustRightInd w:val="0"/>
              <w:jc w:val="both"/>
            </w:pPr>
            <w:r w:rsidRPr="00793D44">
              <w:lastRenderedPageBreak/>
              <w:t>4.6. Обеспечение подведомственного учреждения методическими информационными материалами по противодействию коррупции.</w:t>
            </w:r>
          </w:p>
          <w:p w:rsidR="003E7608" w:rsidRPr="00793D44" w:rsidRDefault="003E7608" w:rsidP="0052104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E7608" w:rsidRPr="00793D44" w:rsidRDefault="003E7608" w:rsidP="00521048">
            <w:pPr>
              <w:pStyle w:val="ConsPlusNormal"/>
              <w:jc w:val="both"/>
              <w:rPr>
                <w:sz w:val="20"/>
                <w:szCs w:val="20"/>
              </w:rPr>
            </w:pPr>
            <w:r w:rsidRPr="00793D44">
              <w:rPr>
                <w:sz w:val="20"/>
                <w:szCs w:val="20"/>
              </w:rPr>
              <w:t>ответственное лицо за работу по профила</w:t>
            </w:r>
            <w:r w:rsidRPr="00793D44">
              <w:rPr>
                <w:sz w:val="20"/>
                <w:szCs w:val="20"/>
              </w:rPr>
              <w:t>к</w:t>
            </w:r>
            <w:r w:rsidRPr="00793D44">
              <w:rPr>
                <w:sz w:val="20"/>
                <w:szCs w:val="20"/>
              </w:rPr>
              <w:t>тике коррупционных и иных правонаруш</w:t>
            </w:r>
            <w:r w:rsidRPr="00793D44">
              <w:rPr>
                <w:sz w:val="20"/>
                <w:szCs w:val="20"/>
              </w:rPr>
              <w:t>е</w:t>
            </w:r>
            <w:r w:rsidRPr="00793D44">
              <w:rPr>
                <w:sz w:val="20"/>
                <w:szCs w:val="20"/>
              </w:rPr>
              <w:t>ний</w:t>
            </w:r>
          </w:p>
        </w:tc>
        <w:tc>
          <w:tcPr>
            <w:tcW w:w="283" w:type="dxa"/>
            <w:shd w:val="clear" w:color="auto" w:fill="auto"/>
          </w:tcPr>
          <w:p w:rsidR="003E7608" w:rsidRPr="00793D44" w:rsidRDefault="003E7608" w:rsidP="005210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E7608" w:rsidRPr="00793D44" w:rsidRDefault="003E7608" w:rsidP="00521048">
            <w:pPr>
              <w:autoSpaceDE w:val="0"/>
              <w:autoSpaceDN w:val="0"/>
              <w:adjustRightInd w:val="0"/>
              <w:jc w:val="both"/>
            </w:pPr>
            <w:r w:rsidRPr="00793D44">
              <w:t>подготовка и направл</w:t>
            </w:r>
            <w:r w:rsidRPr="00793D44">
              <w:t>е</w:t>
            </w:r>
            <w:r w:rsidRPr="00793D44">
              <w:t>ние методических и</w:t>
            </w:r>
            <w:r w:rsidRPr="00793D44">
              <w:t>н</w:t>
            </w:r>
            <w:r w:rsidRPr="00793D44">
              <w:t>формационных матер</w:t>
            </w:r>
            <w:r w:rsidRPr="00793D44">
              <w:t>и</w:t>
            </w:r>
            <w:r w:rsidRPr="00793D44">
              <w:t>алов по противоде</w:t>
            </w:r>
            <w:r w:rsidRPr="00793D44">
              <w:t>й</w:t>
            </w:r>
            <w:r w:rsidRPr="00793D44">
              <w:t>ствию коррупции, в единицах</w:t>
            </w:r>
          </w:p>
        </w:tc>
        <w:tc>
          <w:tcPr>
            <w:tcW w:w="6460" w:type="dxa"/>
            <w:shd w:val="clear" w:color="auto" w:fill="auto"/>
          </w:tcPr>
          <w:p w:rsidR="001C2AC7" w:rsidRPr="001C2AC7" w:rsidRDefault="001C2AC7" w:rsidP="001C2AC7">
            <w:pPr>
              <w:ind w:firstLine="33"/>
              <w:jc w:val="both"/>
            </w:pPr>
            <w:r w:rsidRPr="001C2AC7">
              <w:t xml:space="preserve">С руководителем и работниками </w:t>
            </w:r>
            <w:r w:rsidRPr="001C2AC7">
              <w:rPr>
                <w:color w:val="000000"/>
              </w:rPr>
              <w:t>государственного бюджетного учр</w:t>
            </w:r>
            <w:r w:rsidRPr="001C2AC7">
              <w:rPr>
                <w:color w:val="000000"/>
              </w:rPr>
              <w:t>е</w:t>
            </w:r>
            <w:r w:rsidRPr="001C2AC7">
              <w:rPr>
                <w:color w:val="000000"/>
              </w:rPr>
              <w:t xml:space="preserve">ждения «Центр культурного наследия Татарстана» </w:t>
            </w:r>
            <w:r w:rsidRPr="001C2AC7">
              <w:t>заключаются труд</w:t>
            </w:r>
            <w:r w:rsidRPr="001C2AC7">
              <w:t>о</w:t>
            </w:r>
            <w:r w:rsidRPr="001C2AC7">
              <w:t>вые договоры, которые содержат пункты регулирующие вопросы предотвращения и урегулиров</w:t>
            </w:r>
            <w:r w:rsidRPr="001C2AC7">
              <w:t>а</w:t>
            </w:r>
            <w:r w:rsidRPr="001C2AC7">
              <w:t>ния конфликта интересов. Регулярно проводится разъяснительная работа по требованиям к служебному п</w:t>
            </w:r>
            <w:r w:rsidRPr="001C2AC7">
              <w:t>о</w:t>
            </w:r>
            <w:r w:rsidRPr="001C2AC7">
              <w:t>ведению, требованиям законодательства о государственной гражда</w:t>
            </w:r>
            <w:r w:rsidRPr="001C2AC7">
              <w:t>н</w:t>
            </w:r>
            <w:r w:rsidRPr="001C2AC7">
              <w:t>ской службе и противодействии коррупции, а также ознакомление с соо</w:t>
            </w:r>
            <w:r w:rsidRPr="001C2AC7">
              <w:t>т</w:t>
            </w:r>
            <w:r w:rsidRPr="001C2AC7">
              <w:t>ветствующими локальными актами Комитета.</w:t>
            </w:r>
          </w:p>
          <w:p w:rsidR="001C2AC7" w:rsidRPr="001C2AC7" w:rsidRDefault="001C2AC7" w:rsidP="001C2AC7">
            <w:pPr>
              <w:ind w:firstLine="33"/>
              <w:jc w:val="both"/>
            </w:pPr>
            <w:r w:rsidRPr="001C2AC7">
              <w:t>Для сотрудников Комитета и подведомственного учреждения 11 се</w:t>
            </w:r>
            <w:r w:rsidRPr="001C2AC7">
              <w:t>н</w:t>
            </w:r>
            <w:r w:rsidRPr="001C2AC7">
              <w:t>тября 2019 года проведен семинар о предотвращении конфликта инт</w:t>
            </w:r>
            <w:r w:rsidRPr="001C2AC7">
              <w:t>е</w:t>
            </w:r>
            <w:r w:rsidRPr="001C2AC7">
              <w:t>ресов на государственной гражданской службе и в бюджетной сф</w:t>
            </w:r>
            <w:r w:rsidRPr="001C2AC7">
              <w:t>е</w:t>
            </w:r>
            <w:r w:rsidRPr="001C2AC7">
              <w:t>ре. (Лихачев Ю.Л., юрист, обладающий значительным опытом деятельн</w:t>
            </w:r>
            <w:r w:rsidRPr="001C2AC7">
              <w:t>о</w:t>
            </w:r>
            <w:r w:rsidRPr="001C2AC7">
              <w:t>сти по против</w:t>
            </w:r>
            <w:r w:rsidRPr="001C2AC7">
              <w:t>о</w:t>
            </w:r>
            <w:r w:rsidRPr="001C2AC7">
              <w:t xml:space="preserve">действию коррупции). </w:t>
            </w:r>
          </w:p>
          <w:p w:rsidR="001C2AC7" w:rsidRPr="001C2AC7" w:rsidRDefault="001C2AC7" w:rsidP="001C2AC7">
            <w:pPr>
              <w:pStyle w:val="alignjustify1"/>
              <w:ind w:firstLine="33"/>
              <w:rPr>
                <w:color w:val="000000"/>
                <w:sz w:val="20"/>
                <w:szCs w:val="20"/>
              </w:rPr>
            </w:pPr>
            <w:r w:rsidRPr="001C2AC7">
              <w:rPr>
                <w:color w:val="000000"/>
                <w:sz w:val="20"/>
                <w:szCs w:val="20"/>
              </w:rPr>
              <w:t>В целях обеспечения соблюдения требований законодательства,  до сведения работников доводятся приказы, разъясняющие механизм предотвращения и урегулирования конфликта интересов, о запрете пр</w:t>
            </w:r>
            <w:r w:rsidRPr="001C2AC7">
              <w:rPr>
                <w:color w:val="000000"/>
                <w:sz w:val="20"/>
                <w:szCs w:val="20"/>
              </w:rPr>
              <w:t>и</w:t>
            </w:r>
            <w:r w:rsidRPr="001C2AC7">
              <w:rPr>
                <w:color w:val="000000"/>
                <w:sz w:val="20"/>
                <w:szCs w:val="20"/>
              </w:rPr>
              <w:t>нимать без письменного разрешения представителя нанимателя нагр</w:t>
            </w:r>
            <w:r w:rsidRPr="001C2AC7">
              <w:rPr>
                <w:color w:val="000000"/>
                <w:sz w:val="20"/>
                <w:szCs w:val="20"/>
              </w:rPr>
              <w:t>а</w:t>
            </w:r>
            <w:r w:rsidRPr="001C2AC7">
              <w:rPr>
                <w:color w:val="000000"/>
                <w:sz w:val="20"/>
                <w:szCs w:val="20"/>
              </w:rPr>
              <w:t>ды, почетные и специальные звания, о персональной ответственн</w:t>
            </w:r>
            <w:r w:rsidRPr="001C2AC7">
              <w:rPr>
                <w:color w:val="000000"/>
                <w:sz w:val="20"/>
                <w:szCs w:val="20"/>
              </w:rPr>
              <w:t>о</w:t>
            </w:r>
            <w:r w:rsidRPr="001C2AC7">
              <w:rPr>
                <w:color w:val="000000"/>
                <w:sz w:val="20"/>
                <w:szCs w:val="20"/>
              </w:rPr>
              <w:t xml:space="preserve">сти за противоправные действия, о необходимости соблюдения запретов, ограничений касающихся дарения и получения подарков. </w:t>
            </w:r>
          </w:p>
          <w:p w:rsidR="001C2AC7" w:rsidRPr="001C2AC7" w:rsidRDefault="001C2AC7" w:rsidP="001C2AC7">
            <w:pPr>
              <w:ind w:firstLine="33"/>
              <w:jc w:val="both"/>
            </w:pPr>
            <w:r w:rsidRPr="001C2AC7">
              <w:t>Руководитель Центра принимает участие в работе Комиссии при пре</w:t>
            </w:r>
            <w:r w:rsidRPr="001C2AC7">
              <w:t>д</w:t>
            </w:r>
            <w:r w:rsidRPr="001C2AC7">
              <w:t>седателе Комитета Республики Татарстан по охране объектов культу</w:t>
            </w:r>
            <w:r w:rsidRPr="001C2AC7">
              <w:t>р</w:t>
            </w:r>
            <w:r w:rsidRPr="001C2AC7">
              <w:t>ного наследия по противодействию коррупции. В пер</w:t>
            </w:r>
            <w:r w:rsidRPr="001C2AC7">
              <w:t>и</w:t>
            </w:r>
            <w:r w:rsidRPr="001C2AC7">
              <w:t xml:space="preserve">од заполнения </w:t>
            </w:r>
            <w:r w:rsidRPr="001C2AC7">
              <w:rPr>
                <w:color w:val="000000"/>
              </w:rPr>
              <w:t>сведений о доходах, расходах, об имуществе и обязательствах имущ</w:t>
            </w:r>
            <w:r w:rsidRPr="001C2AC7">
              <w:rPr>
                <w:color w:val="000000"/>
              </w:rPr>
              <w:t>е</w:t>
            </w:r>
            <w:r w:rsidRPr="001C2AC7">
              <w:rPr>
                <w:color w:val="000000"/>
              </w:rPr>
              <w:t>ственного характера по итогам 2018 года, обсуждалась правил</w:t>
            </w:r>
            <w:r w:rsidRPr="001C2AC7">
              <w:rPr>
                <w:color w:val="000000"/>
              </w:rPr>
              <w:t>ь</w:t>
            </w:r>
            <w:r w:rsidRPr="001C2AC7">
              <w:rPr>
                <w:color w:val="000000"/>
              </w:rPr>
              <w:t>ность заполнения справок с учетом Методических рекомендаций Министе</w:t>
            </w:r>
            <w:r w:rsidRPr="001C2AC7">
              <w:rPr>
                <w:color w:val="000000"/>
              </w:rPr>
              <w:t>р</w:t>
            </w:r>
            <w:r w:rsidRPr="001C2AC7">
              <w:rPr>
                <w:color w:val="000000"/>
              </w:rPr>
              <w:t>ства труда и социальной защиты Российской Федерации.</w:t>
            </w:r>
          </w:p>
          <w:p w:rsidR="003E7608" w:rsidRPr="001C2AC7" w:rsidRDefault="003E7608" w:rsidP="001C2AC7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EastAsia"/>
              </w:rPr>
            </w:pPr>
          </w:p>
        </w:tc>
      </w:tr>
      <w:tr w:rsidR="003E7608" w:rsidRPr="00793D44" w:rsidTr="007A5206">
        <w:trPr>
          <w:trHeight w:val="276"/>
          <w:tblHeader/>
        </w:trPr>
        <w:tc>
          <w:tcPr>
            <w:tcW w:w="16066" w:type="dxa"/>
            <w:gridSpan w:val="5"/>
            <w:shd w:val="clear" w:color="auto" w:fill="auto"/>
          </w:tcPr>
          <w:p w:rsidR="003E7608" w:rsidRPr="00793D44" w:rsidRDefault="003E7608" w:rsidP="00521048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93D44">
              <w:rPr>
                <w:sz w:val="20"/>
                <w:szCs w:val="20"/>
              </w:rPr>
              <w:t>Задача 5. Обеспечение открытости, доступности для граждан деятельности Комитета, взаимодействие с гражданским обществом, стимулирование антикоррупционной активности о</w:t>
            </w:r>
            <w:r w:rsidRPr="00793D44">
              <w:rPr>
                <w:sz w:val="20"/>
                <w:szCs w:val="20"/>
              </w:rPr>
              <w:t>б</w:t>
            </w:r>
            <w:r w:rsidRPr="00793D44">
              <w:rPr>
                <w:sz w:val="20"/>
                <w:szCs w:val="20"/>
              </w:rPr>
              <w:t>щественности</w:t>
            </w:r>
          </w:p>
        </w:tc>
      </w:tr>
      <w:tr w:rsidR="003E7608" w:rsidRPr="00793D44" w:rsidTr="007A5206">
        <w:trPr>
          <w:trHeight w:val="276"/>
          <w:tblHeader/>
        </w:trPr>
        <w:tc>
          <w:tcPr>
            <w:tcW w:w="4928" w:type="dxa"/>
            <w:shd w:val="clear" w:color="auto" w:fill="auto"/>
          </w:tcPr>
          <w:p w:rsidR="003E7608" w:rsidRPr="00793D44" w:rsidRDefault="003E7608" w:rsidP="00521048">
            <w:pPr>
              <w:pStyle w:val="ConsPlusNormal"/>
              <w:jc w:val="both"/>
              <w:rPr>
                <w:sz w:val="20"/>
                <w:szCs w:val="20"/>
              </w:rPr>
            </w:pPr>
            <w:r w:rsidRPr="00793D44">
              <w:rPr>
                <w:sz w:val="20"/>
                <w:szCs w:val="20"/>
              </w:rPr>
              <w:t xml:space="preserve">5.1. Обеспечение </w:t>
            </w:r>
            <w:proofErr w:type="gramStart"/>
            <w:r w:rsidRPr="00793D44">
              <w:rPr>
                <w:sz w:val="20"/>
                <w:szCs w:val="20"/>
              </w:rPr>
              <w:t>соблюдения положений администр</w:t>
            </w:r>
            <w:r w:rsidRPr="00793D44">
              <w:rPr>
                <w:sz w:val="20"/>
                <w:szCs w:val="20"/>
              </w:rPr>
              <w:t>а</w:t>
            </w:r>
            <w:r w:rsidRPr="00793D44">
              <w:rPr>
                <w:sz w:val="20"/>
                <w:szCs w:val="20"/>
              </w:rPr>
              <w:t>тивных регламентов предоставления государственных услуг</w:t>
            </w:r>
            <w:proofErr w:type="gramEnd"/>
            <w:r w:rsidRPr="00793D44">
              <w:rPr>
                <w:sz w:val="20"/>
                <w:szCs w:val="20"/>
              </w:rPr>
              <w:t xml:space="preserve"> Комитетом при предоставлении государстве</w:t>
            </w:r>
            <w:r w:rsidRPr="00793D44">
              <w:rPr>
                <w:sz w:val="20"/>
                <w:szCs w:val="20"/>
              </w:rPr>
              <w:t>н</w:t>
            </w:r>
            <w:r w:rsidRPr="00793D44">
              <w:rPr>
                <w:sz w:val="20"/>
                <w:szCs w:val="20"/>
              </w:rPr>
              <w:t>ных услуг гражданам и юридическим лицам</w:t>
            </w:r>
          </w:p>
        </w:tc>
        <w:tc>
          <w:tcPr>
            <w:tcW w:w="2127" w:type="dxa"/>
            <w:shd w:val="clear" w:color="auto" w:fill="auto"/>
          </w:tcPr>
          <w:p w:rsidR="003E7608" w:rsidRPr="00793D44" w:rsidRDefault="003E7608" w:rsidP="00521048">
            <w:pPr>
              <w:pStyle w:val="ConsPlusNormal"/>
              <w:jc w:val="both"/>
              <w:rPr>
                <w:sz w:val="20"/>
                <w:szCs w:val="20"/>
              </w:rPr>
            </w:pPr>
            <w:r w:rsidRPr="00793D44">
              <w:rPr>
                <w:sz w:val="20"/>
                <w:szCs w:val="20"/>
              </w:rPr>
              <w:t>структурные подра</w:t>
            </w:r>
            <w:r w:rsidRPr="00793D44">
              <w:rPr>
                <w:sz w:val="20"/>
                <w:szCs w:val="20"/>
              </w:rPr>
              <w:t>з</w:t>
            </w:r>
            <w:r w:rsidRPr="00793D44">
              <w:rPr>
                <w:sz w:val="20"/>
                <w:szCs w:val="20"/>
              </w:rPr>
              <w:t>деления, представл</w:t>
            </w:r>
            <w:r w:rsidRPr="00793D44">
              <w:rPr>
                <w:sz w:val="20"/>
                <w:szCs w:val="20"/>
              </w:rPr>
              <w:t>я</w:t>
            </w:r>
            <w:r w:rsidRPr="00793D44">
              <w:rPr>
                <w:sz w:val="20"/>
                <w:szCs w:val="20"/>
              </w:rPr>
              <w:t>ющие государстве</w:t>
            </w:r>
            <w:r w:rsidRPr="00793D44">
              <w:rPr>
                <w:sz w:val="20"/>
                <w:szCs w:val="20"/>
              </w:rPr>
              <w:t>н</w:t>
            </w:r>
            <w:r w:rsidRPr="00793D44">
              <w:rPr>
                <w:sz w:val="20"/>
                <w:szCs w:val="20"/>
              </w:rPr>
              <w:t>ные услуги</w:t>
            </w:r>
          </w:p>
        </w:tc>
        <w:tc>
          <w:tcPr>
            <w:tcW w:w="283" w:type="dxa"/>
            <w:shd w:val="clear" w:color="auto" w:fill="auto"/>
          </w:tcPr>
          <w:p w:rsidR="003E7608" w:rsidRPr="00793D44" w:rsidRDefault="003E7608" w:rsidP="0052104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E7608" w:rsidRPr="00793D44" w:rsidRDefault="003E7608" w:rsidP="00521048">
            <w:pPr>
              <w:pStyle w:val="ConsPlusNormal"/>
              <w:jc w:val="both"/>
              <w:rPr>
                <w:sz w:val="20"/>
                <w:szCs w:val="20"/>
              </w:rPr>
            </w:pPr>
            <w:r w:rsidRPr="00793D44">
              <w:rPr>
                <w:sz w:val="20"/>
                <w:szCs w:val="20"/>
              </w:rPr>
              <w:t>обоснованные жалобы на несоблюдение п</w:t>
            </w:r>
            <w:r w:rsidRPr="00793D44">
              <w:rPr>
                <w:sz w:val="20"/>
                <w:szCs w:val="20"/>
              </w:rPr>
              <w:t>о</w:t>
            </w:r>
            <w:r w:rsidRPr="00793D44">
              <w:rPr>
                <w:sz w:val="20"/>
                <w:szCs w:val="20"/>
              </w:rPr>
              <w:t>ложений администр</w:t>
            </w:r>
            <w:r w:rsidRPr="00793D44">
              <w:rPr>
                <w:sz w:val="20"/>
                <w:szCs w:val="20"/>
              </w:rPr>
              <w:t>а</w:t>
            </w:r>
            <w:r w:rsidRPr="00793D44">
              <w:rPr>
                <w:sz w:val="20"/>
                <w:szCs w:val="20"/>
              </w:rPr>
              <w:t>тивных регламентов предоставления гос</w:t>
            </w:r>
            <w:r w:rsidRPr="00793D44">
              <w:rPr>
                <w:sz w:val="20"/>
                <w:szCs w:val="20"/>
              </w:rPr>
              <w:t>у</w:t>
            </w:r>
            <w:r w:rsidRPr="00793D44">
              <w:rPr>
                <w:sz w:val="20"/>
                <w:szCs w:val="20"/>
              </w:rPr>
              <w:t xml:space="preserve">дарственных услуг, в </w:t>
            </w:r>
            <w:proofErr w:type="gramStart"/>
            <w:r w:rsidRPr="00793D44">
              <w:rPr>
                <w:sz w:val="20"/>
                <w:szCs w:val="20"/>
              </w:rPr>
              <w:t>процентах</w:t>
            </w:r>
            <w:proofErr w:type="gramEnd"/>
          </w:p>
        </w:tc>
        <w:tc>
          <w:tcPr>
            <w:tcW w:w="6460" w:type="dxa"/>
            <w:shd w:val="clear" w:color="auto" w:fill="auto"/>
          </w:tcPr>
          <w:p w:rsidR="003E7608" w:rsidRPr="00793D44" w:rsidRDefault="003E7608" w:rsidP="00521048">
            <w:pPr>
              <w:autoSpaceDE w:val="0"/>
              <w:autoSpaceDN w:val="0"/>
              <w:adjustRightInd w:val="0"/>
              <w:jc w:val="center"/>
            </w:pPr>
            <w:r w:rsidRPr="00793D44">
              <w:t>Жалобы отсутствуют</w:t>
            </w:r>
          </w:p>
        </w:tc>
      </w:tr>
      <w:tr w:rsidR="003E7608" w:rsidRPr="00793D44" w:rsidTr="007A5206">
        <w:trPr>
          <w:trHeight w:val="276"/>
          <w:tblHeader/>
        </w:trPr>
        <w:tc>
          <w:tcPr>
            <w:tcW w:w="4928" w:type="dxa"/>
            <w:shd w:val="clear" w:color="auto" w:fill="auto"/>
          </w:tcPr>
          <w:p w:rsidR="003E7608" w:rsidRPr="00793D44" w:rsidRDefault="003E7608" w:rsidP="00521048">
            <w:pPr>
              <w:pStyle w:val="ConsPlusNormal"/>
              <w:rPr>
                <w:sz w:val="20"/>
                <w:szCs w:val="20"/>
              </w:rPr>
            </w:pPr>
            <w:r w:rsidRPr="00793D44">
              <w:rPr>
                <w:sz w:val="20"/>
                <w:szCs w:val="20"/>
              </w:rPr>
              <w:lastRenderedPageBreak/>
              <w:t>5.2. Организация наполнения раздела "Противоде</w:t>
            </w:r>
            <w:r w:rsidRPr="00793D44">
              <w:rPr>
                <w:sz w:val="20"/>
                <w:szCs w:val="20"/>
              </w:rPr>
              <w:t>й</w:t>
            </w:r>
            <w:r w:rsidRPr="00793D44">
              <w:rPr>
                <w:sz w:val="20"/>
                <w:szCs w:val="20"/>
              </w:rPr>
              <w:t xml:space="preserve">ствие коррупции" официального сайта Комитета в соответствии с законодательством и </w:t>
            </w:r>
            <w:hyperlink r:id="rId12" w:history="1">
              <w:r w:rsidRPr="00793D44">
                <w:rPr>
                  <w:sz w:val="20"/>
                  <w:szCs w:val="20"/>
                </w:rPr>
                <w:t>требованиями</w:t>
              </w:r>
            </w:hyperlink>
            <w:r w:rsidRPr="00793D44">
              <w:rPr>
                <w:sz w:val="20"/>
                <w:szCs w:val="20"/>
              </w:rPr>
              <w:t>, установленными постановлением Кабинета Мин</w:t>
            </w:r>
            <w:r w:rsidRPr="00793D44">
              <w:rPr>
                <w:sz w:val="20"/>
                <w:szCs w:val="20"/>
              </w:rPr>
              <w:t>и</w:t>
            </w:r>
            <w:r w:rsidRPr="00793D44">
              <w:rPr>
                <w:sz w:val="20"/>
                <w:szCs w:val="20"/>
              </w:rPr>
              <w:t>стров Республики Татарстан от 04.04.2013 N 225 "Об утверждении Единых требований к размещению и наполнению разделов официальных сайтов исполн</w:t>
            </w:r>
            <w:r w:rsidRPr="00793D44">
              <w:rPr>
                <w:sz w:val="20"/>
                <w:szCs w:val="20"/>
              </w:rPr>
              <w:t>и</w:t>
            </w:r>
            <w:r w:rsidRPr="00793D44">
              <w:rPr>
                <w:sz w:val="20"/>
                <w:szCs w:val="20"/>
              </w:rPr>
              <w:t>тельных органов государственной власти Республики Татарстан в информационно-телекоммуникационной сети Интернет по вопросам противодействия корру</w:t>
            </w:r>
            <w:r w:rsidRPr="00793D44">
              <w:rPr>
                <w:sz w:val="20"/>
                <w:szCs w:val="20"/>
              </w:rPr>
              <w:t>п</w:t>
            </w:r>
            <w:r w:rsidRPr="00793D44">
              <w:rPr>
                <w:sz w:val="20"/>
                <w:szCs w:val="20"/>
              </w:rPr>
              <w:t>ции"</w:t>
            </w:r>
          </w:p>
        </w:tc>
        <w:tc>
          <w:tcPr>
            <w:tcW w:w="2127" w:type="dxa"/>
            <w:shd w:val="clear" w:color="auto" w:fill="auto"/>
          </w:tcPr>
          <w:p w:rsidR="003E7608" w:rsidRPr="00793D44" w:rsidRDefault="003E7608" w:rsidP="00521048">
            <w:pPr>
              <w:pStyle w:val="ConsPlusNormal"/>
              <w:jc w:val="both"/>
              <w:rPr>
                <w:sz w:val="20"/>
                <w:szCs w:val="20"/>
              </w:rPr>
            </w:pPr>
            <w:r w:rsidRPr="00793D44">
              <w:rPr>
                <w:sz w:val="20"/>
                <w:szCs w:val="20"/>
              </w:rPr>
              <w:t>ответственное лицо за работу по профила</w:t>
            </w:r>
            <w:r w:rsidRPr="00793D44">
              <w:rPr>
                <w:sz w:val="20"/>
                <w:szCs w:val="20"/>
              </w:rPr>
              <w:t>к</w:t>
            </w:r>
            <w:r w:rsidRPr="00793D44">
              <w:rPr>
                <w:sz w:val="20"/>
                <w:szCs w:val="20"/>
              </w:rPr>
              <w:t>тике коррупционных и иных правонаруш</w:t>
            </w:r>
            <w:r w:rsidRPr="00793D44">
              <w:rPr>
                <w:sz w:val="20"/>
                <w:szCs w:val="20"/>
              </w:rPr>
              <w:t>е</w:t>
            </w:r>
            <w:r w:rsidRPr="00793D44">
              <w:rPr>
                <w:sz w:val="20"/>
                <w:szCs w:val="20"/>
              </w:rPr>
              <w:t>ний</w:t>
            </w:r>
          </w:p>
        </w:tc>
        <w:tc>
          <w:tcPr>
            <w:tcW w:w="283" w:type="dxa"/>
            <w:shd w:val="clear" w:color="auto" w:fill="auto"/>
          </w:tcPr>
          <w:p w:rsidR="003E7608" w:rsidRPr="00793D44" w:rsidRDefault="003E7608" w:rsidP="0052104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E7608" w:rsidRPr="00793D44" w:rsidRDefault="003E7608" w:rsidP="00521048">
            <w:pPr>
              <w:pStyle w:val="ConsPlusNormal"/>
              <w:jc w:val="both"/>
              <w:rPr>
                <w:sz w:val="20"/>
                <w:szCs w:val="20"/>
              </w:rPr>
            </w:pPr>
            <w:r w:rsidRPr="00793D44">
              <w:rPr>
                <w:sz w:val="20"/>
                <w:szCs w:val="20"/>
              </w:rPr>
              <w:t>уровень наполняемости официального сайта Комитета в соотве</w:t>
            </w:r>
            <w:r w:rsidRPr="00793D44">
              <w:rPr>
                <w:sz w:val="20"/>
                <w:szCs w:val="20"/>
              </w:rPr>
              <w:t>т</w:t>
            </w:r>
            <w:r w:rsidRPr="00793D44">
              <w:rPr>
                <w:sz w:val="20"/>
                <w:szCs w:val="20"/>
              </w:rPr>
              <w:t>ствии с требованиями, установленными ук</w:t>
            </w:r>
            <w:r w:rsidRPr="00793D44">
              <w:rPr>
                <w:sz w:val="20"/>
                <w:szCs w:val="20"/>
              </w:rPr>
              <w:t>а</w:t>
            </w:r>
            <w:r w:rsidRPr="00793D44">
              <w:rPr>
                <w:sz w:val="20"/>
                <w:szCs w:val="20"/>
              </w:rPr>
              <w:t>занным постановлен</w:t>
            </w:r>
            <w:r w:rsidRPr="00793D44">
              <w:rPr>
                <w:sz w:val="20"/>
                <w:szCs w:val="20"/>
              </w:rPr>
              <w:t>и</w:t>
            </w:r>
            <w:r w:rsidRPr="00793D44">
              <w:rPr>
                <w:sz w:val="20"/>
                <w:szCs w:val="20"/>
              </w:rPr>
              <w:t xml:space="preserve">ем </w:t>
            </w:r>
          </w:p>
          <w:p w:rsidR="003E7608" w:rsidRPr="00793D44" w:rsidRDefault="003E7608" w:rsidP="00521048">
            <w:pPr>
              <w:pStyle w:val="ConsPlusNormal"/>
              <w:jc w:val="both"/>
              <w:rPr>
                <w:sz w:val="20"/>
                <w:szCs w:val="20"/>
              </w:rPr>
            </w:pPr>
            <w:r w:rsidRPr="00793D44">
              <w:rPr>
                <w:sz w:val="20"/>
                <w:szCs w:val="20"/>
              </w:rPr>
              <w:t xml:space="preserve">Кабинета Министров Республики Татарстан, в </w:t>
            </w:r>
            <w:proofErr w:type="gramStart"/>
            <w:r w:rsidRPr="00793D44">
              <w:rPr>
                <w:sz w:val="20"/>
                <w:szCs w:val="20"/>
              </w:rPr>
              <w:t>процентах</w:t>
            </w:r>
            <w:proofErr w:type="gramEnd"/>
          </w:p>
        </w:tc>
        <w:tc>
          <w:tcPr>
            <w:tcW w:w="6460" w:type="dxa"/>
            <w:shd w:val="clear" w:color="auto" w:fill="auto"/>
          </w:tcPr>
          <w:p w:rsidR="005B58C0" w:rsidRDefault="003E7608" w:rsidP="005B58C0">
            <w:pPr>
              <w:widowControl w:val="0"/>
              <w:jc w:val="both"/>
            </w:pPr>
            <w:r w:rsidRPr="00793D44">
              <w:t>Раздел «Противодействие коррупции» создан на сайте в соответствии с постановлением Кабинета Министров Республики Татарстан от 04.04.2013 № 225 «Об утверждении Единых требований к размещению и наполнению разделов официальных сайтов ИОГВ РТ в информацио</w:t>
            </w:r>
            <w:r w:rsidRPr="00793D44">
              <w:t>н</w:t>
            </w:r>
            <w:r w:rsidRPr="00793D44">
              <w:t>но-телекоммуникационной сети «Интернет» по вопросам противоде</w:t>
            </w:r>
            <w:r w:rsidRPr="00793D44">
              <w:t>й</w:t>
            </w:r>
            <w:r w:rsidRPr="00793D44">
              <w:t xml:space="preserve">ствия коррупции». Материалы данного раздела дополняются по мере поступления документов и информации. </w:t>
            </w:r>
          </w:p>
          <w:p w:rsidR="003E7608" w:rsidRPr="00793D44" w:rsidRDefault="003E7608" w:rsidP="005B58C0">
            <w:pPr>
              <w:widowControl w:val="0"/>
              <w:jc w:val="both"/>
            </w:pPr>
            <w:r w:rsidRPr="00793D44">
              <w:t>Мероприятия, предусмотре</w:t>
            </w:r>
            <w:r w:rsidRPr="00793D44">
              <w:t>н</w:t>
            </w:r>
            <w:r w:rsidRPr="00793D44">
              <w:t>ные статьей 13 Федерального закона от 09.02.2009 №8-ФЗ «Об обеспечении доступа к информации о деятельн</w:t>
            </w:r>
            <w:r w:rsidRPr="00793D44">
              <w:t>о</w:t>
            </w:r>
            <w:r w:rsidRPr="00793D44">
              <w:t>сти государственных органов и орг</w:t>
            </w:r>
            <w:r w:rsidR="005B58C0">
              <w:t>анов местного самоуправления»</w:t>
            </w:r>
            <w:r w:rsidRPr="00793D44">
              <w:t>.</w:t>
            </w:r>
          </w:p>
        </w:tc>
      </w:tr>
      <w:tr w:rsidR="003E7608" w:rsidRPr="00793D44" w:rsidTr="007A5206">
        <w:trPr>
          <w:trHeight w:val="276"/>
          <w:tblHeader/>
        </w:trPr>
        <w:tc>
          <w:tcPr>
            <w:tcW w:w="4928" w:type="dxa"/>
            <w:shd w:val="clear" w:color="auto" w:fill="auto"/>
          </w:tcPr>
          <w:p w:rsidR="003E7608" w:rsidRPr="00793D44" w:rsidRDefault="003E7608" w:rsidP="00521048">
            <w:pPr>
              <w:pStyle w:val="ConsPlusNormal"/>
              <w:jc w:val="both"/>
              <w:rPr>
                <w:sz w:val="20"/>
                <w:szCs w:val="20"/>
              </w:rPr>
            </w:pPr>
            <w:r w:rsidRPr="00793D44">
              <w:rPr>
                <w:sz w:val="20"/>
                <w:szCs w:val="20"/>
              </w:rPr>
              <w:t>5.3. Обеспечение функционирования "телефона дов</w:t>
            </w:r>
            <w:r w:rsidRPr="00793D44">
              <w:rPr>
                <w:sz w:val="20"/>
                <w:szCs w:val="20"/>
              </w:rPr>
              <w:t>е</w:t>
            </w:r>
            <w:r w:rsidRPr="00793D44">
              <w:rPr>
                <w:sz w:val="20"/>
                <w:szCs w:val="20"/>
              </w:rPr>
              <w:t xml:space="preserve">рия", "горячей линии", </w:t>
            </w:r>
            <w:proofErr w:type="gramStart"/>
            <w:r w:rsidRPr="00793D44">
              <w:rPr>
                <w:sz w:val="20"/>
                <w:szCs w:val="20"/>
              </w:rPr>
              <w:t>интернет-приемной</w:t>
            </w:r>
            <w:proofErr w:type="gramEnd"/>
            <w:r w:rsidRPr="00793D44">
              <w:rPr>
                <w:sz w:val="20"/>
                <w:szCs w:val="20"/>
              </w:rPr>
              <w:t>, других информационных каналов, позволяющих гражданам сообщать о ставших известными им фактах корру</w:t>
            </w:r>
            <w:r w:rsidRPr="00793D44">
              <w:rPr>
                <w:sz w:val="20"/>
                <w:szCs w:val="20"/>
              </w:rPr>
              <w:t>п</w:t>
            </w:r>
            <w:r w:rsidRPr="00793D44">
              <w:rPr>
                <w:sz w:val="20"/>
                <w:szCs w:val="20"/>
              </w:rPr>
              <w:t>ции, причинах и условиях, способствующих их с</w:t>
            </w:r>
            <w:r w:rsidRPr="00793D44">
              <w:rPr>
                <w:sz w:val="20"/>
                <w:szCs w:val="20"/>
              </w:rPr>
              <w:t>о</w:t>
            </w:r>
            <w:r w:rsidRPr="00793D44">
              <w:rPr>
                <w:sz w:val="20"/>
                <w:szCs w:val="20"/>
              </w:rPr>
              <w:t>вершению</w:t>
            </w:r>
          </w:p>
        </w:tc>
        <w:tc>
          <w:tcPr>
            <w:tcW w:w="2127" w:type="dxa"/>
            <w:shd w:val="clear" w:color="auto" w:fill="auto"/>
          </w:tcPr>
          <w:p w:rsidR="003E7608" w:rsidRPr="00793D44" w:rsidRDefault="003E7608" w:rsidP="00521048">
            <w:pPr>
              <w:pStyle w:val="ConsPlusNormal"/>
              <w:jc w:val="both"/>
              <w:rPr>
                <w:sz w:val="20"/>
                <w:szCs w:val="20"/>
              </w:rPr>
            </w:pPr>
            <w:r w:rsidRPr="00793D44">
              <w:rPr>
                <w:sz w:val="20"/>
                <w:szCs w:val="20"/>
              </w:rPr>
              <w:t>ответственное лицо за работу по профила</w:t>
            </w:r>
            <w:r w:rsidRPr="00793D44">
              <w:rPr>
                <w:sz w:val="20"/>
                <w:szCs w:val="20"/>
              </w:rPr>
              <w:t>к</w:t>
            </w:r>
            <w:r w:rsidRPr="00793D44">
              <w:rPr>
                <w:sz w:val="20"/>
                <w:szCs w:val="20"/>
              </w:rPr>
              <w:t>тике коррупционных и иных правонаруш</w:t>
            </w:r>
            <w:r w:rsidRPr="00793D44">
              <w:rPr>
                <w:sz w:val="20"/>
                <w:szCs w:val="20"/>
              </w:rPr>
              <w:t>е</w:t>
            </w:r>
            <w:r w:rsidRPr="00793D44">
              <w:rPr>
                <w:sz w:val="20"/>
                <w:szCs w:val="20"/>
              </w:rPr>
              <w:t xml:space="preserve">ний; </w:t>
            </w:r>
            <w:r w:rsidRPr="00793D44">
              <w:rPr>
                <w:rFonts w:eastAsia="Times New Roman"/>
                <w:sz w:val="20"/>
                <w:szCs w:val="20"/>
              </w:rPr>
              <w:t>отдел админ</w:t>
            </w:r>
            <w:r w:rsidRPr="00793D44">
              <w:rPr>
                <w:rFonts w:eastAsia="Times New Roman"/>
                <w:sz w:val="20"/>
                <w:szCs w:val="20"/>
              </w:rPr>
              <w:t>и</w:t>
            </w:r>
            <w:r w:rsidRPr="00793D44">
              <w:rPr>
                <w:rFonts w:eastAsia="Times New Roman"/>
                <w:sz w:val="20"/>
                <w:szCs w:val="20"/>
              </w:rPr>
              <w:t>стрирования и бу</w:t>
            </w:r>
            <w:r w:rsidRPr="00793D44">
              <w:rPr>
                <w:rFonts w:eastAsia="Times New Roman"/>
                <w:sz w:val="20"/>
                <w:szCs w:val="20"/>
              </w:rPr>
              <w:t>х</w:t>
            </w:r>
            <w:r w:rsidRPr="00793D44">
              <w:rPr>
                <w:rFonts w:eastAsia="Times New Roman"/>
                <w:sz w:val="20"/>
                <w:szCs w:val="20"/>
              </w:rPr>
              <w:t>галтерского учета</w:t>
            </w:r>
          </w:p>
        </w:tc>
        <w:tc>
          <w:tcPr>
            <w:tcW w:w="283" w:type="dxa"/>
            <w:shd w:val="clear" w:color="auto" w:fill="auto"/>
          </w:tcPr>
          <w:p w:rsidR="003E7608" w:rsidRPr="00793D44" w:rsidRDefault="003E7608" w:rsidP="0052104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E7608" w:rsidRPr="00793D44" w:rsidRDefault="003E7608" w:rsidP="00521048">
            <w:pPr>
              <w:pStyle w:val="ConsPlusNormal"/>
              <w:jc w:val="both"/>
              <w:rPr>
                <w:sz w:val="20"/>
                <w:szCs w:val="20"/>
              </w:rPr>
            </w:pPr>
            <w:r w:rsidRPr="00793D44">
              <w:rPr>
                <w:sz w:val="20"/>
                <w:szCs w:val="20"/>
              </w:rPr>
              <w:t>функционирование "телефона доверия" и других информацио</w:t>
            </w:r>
            <w:r w:rsidRPr="00793D44">
              <w:rPr>
                <w:sz w:val="20"/>
                <w:szCs w:val="20"/>
              </w:rPr>
              <w:t>н</w:t>
            </w:r>
            <w:r w:rsidRPr="00793D44">
              <w:rPr>
                <w:sz w:val="20"/>
                <w:szCs w:val="20"/>
              </w:rPr>
              <w:t>ных каналов, в един</w:t>
            </w:r>
            <w:r w:rsidRPr="00793D44">
              <w:rPr>
                <w:sz w:val="20"/>
                <w:szCs w:val="20"/>
              </w:rPr>
              <w:t>и</w:t>
            </w:r>
            <w:r w:rsidRPr="00793D44">
              <w:rPr>
                <w:sz w:val="20"/>
                <w:szCs w:val="20"/>
              </w:rPr>
              <w:t xml:space="preserve">цах </w:t>
            </w:r>
          </w:p>
        </w:tc>
        <w:tc>
          <w:tcPr>
            <w:tcW w:w="6460" w:type="dxa"/>
            <w:shd w:val="clear" w:color="auto" w:fill="auto"/>
          </w:tcPr>
          <w:p w:rsidR="003E7608" w:rsidRPr="00793D44" w:rsidRDefault="003E7608" w:rsidP="002C72B1">
            <w:pPr>
              <w:widowControl w:val="0"/>
              <w:jc w:val="both"/>
            </w:pPr>
            <w:proofErr w:type="gramStart"/>
            <w:r w:rsidRPr="00793D44">
              <w:t>Телефон должностного лица кадровой службы, ответственного за раб</w:t>
            </w:r>
            <w:r w:rsidRPr="00793D44">
              <w:t>о</w:t>
            </w:r>
            <w:r w:rsidRPr="00793D44">
              <w:t>ту по профилактике коррупционных и иных правонарушений в Комит</w:t>
            </w:r>
            <w:r w:rsidRPr="00793D44">
              <w:t>е</w:t>
            </w:r>
            <w:r w:rsidRPr="00793D44">
              <w:t>те размещен на сайте в разделе «Противодействие коррупции».</w:t>
            </w:r>
            <w:proofErr w:type="gramEnd"/>
            <w:r w:rsidRPr="00793D44">
              <w:t xml:space="preserve"> В Ком</w:t>
            </w:r>
            <w:r w:rsidRPr="00793D44">
              <w:t>и</w:t>
            </w:r>
            <w:r w:rsidRPr="00793D44">
              <w:t xml:space="preserve">тете функционирует «горячая линия», </w:t>
            </w:r>
            <w:hyperlink r:id="rId13" w:history="1">
              <w:r w:rsidRPr="00793D44">
                <w:t>Телефон доверия для сообщ</w:t>
              </w:r>
              <w:r w:rsidRPr="00793D44">
                <w:t>е</w:t>
              </w:r>
              <w:r w:rsidRPr="00793D44">
                <w:t>ний о проявлениях коррупции в Комитете</w:t>
              </w:r>
            </w:hyperlink>
            <w:r w:rsidRPr="00793D44">
              <w:t>. Обращений от граждан о призн</w:t>
            </w:r>
            <w:r w:rsidRPr="00793D44">
              <w:t>а</w:t>
            </w:r>
            <w:r w:rsidRPr="00793D44">
              <w:t xml:space="preserve">ках коррупционных правонарушений не поступало. </w:t>
            </w:r>
          </w:p>
        </w:tc>
      </w:tr>
      <w:tr w:rsidR="003E7608" w:rsidRPr="00793D44" w:rsidTr="007A5206">
        <w:trPr>
          <w:trHeight w:val="276"/>
          <w:tblHeader/>
        </w:trPr>
        <w:tc>
          <w:tcPr>
            <w:tcW w:w="4928" w:type="dxa"/>
            <w:shd w:val="clear" w:color="auto" w:fill="auto"/>
          </w:tcPr>
          <w:p w:rsidR="003E7608" w:rsidRPr="00793D44" w:rsidRDefault="003E7608" w:rsidP="00521048">
            <w:pPr>
              <w:pStyle w:val="ConsPlusNormal"/>
              <w:jc w:val="both"/>
              <w:rPr>
                <w:sz w:val="20"/>
                <w:szCs w:val="20"/>
              </w:rPr>
            </w:pPr>
            <w:r w:rsidRPr="00793D44">
              <w:rPr>
                <w:sz w:val="20"/>
                <w:szCs w:val="20"/>
              </w:rPr>
              <w:t>5.4. Осуществление размещения на сайте Комитета ежегодных отчетов, доведение до СМИ, в установле</w:t>
            </w:r>
            <w:r w:rsidRPr="00793D44">
              <w:rPr>
                <w:sz w:val="20"/>
                <w:szCs w:val="20"/>
              </w:rPr>
              <w:t>н</w:t>
            </w:r>
            <w:r w:rsidRPr="00793D44">
              <w:rPr>
                <w:sz w:val="20"/>
                <w:szCs w:val="20"/>
              </w:rPr>
              <w:t>ном порядке, информации о реализации мер антико</w:t>
            </w:r>
            <w:r w:rsidRPr="00793D44">
              <w:rPr>
                <w:sz w:val="20"/>
                <w:szCs w:val="20"/>
              </w:rPr>
              <w:t>р</w:t>
            </w:r>
            <w:r w:rsidRPr="00793D44">
              <w:rPr>
                <w:sz w:val="20"/>
                <w:szCs w:val="20"/>
              </w:rPr>
              <w:t xml:space="preserve">рупционной политики в Комитете </w:t>
            </w:r>
          </w:p>
        </w:tc>
        <w:tc>
          <w:tcPr>
            <w:tcW w:w="2127" w:type="dxa"/>
            <w:shd w:val="clear" w:color="auto" w:fill="auto"/>
          </w:tcPr>
          <w:p w:rsidR="003E7608" w:rsidRPr="00793D44" w:rsidRDefault="003E7608" w:rsidP="00521048">
            <w:pPr>
              <w:pStyle w:val="ConsPlusNormal"/>
              <w:jc w:val="both"/>
              <w:rPr>
                <w:sz w:val="20"/>
                <w:szCs w:val="20"/>
              </w:rPr>
            </w:pPr>
            <w:r w:rsidRPr="00793D44">
              <w:rPr>
                <w:sz w:val="20"/>
                <w:szCs w:val="20"/>
              </w:rPr>
              <w:t>ответственное лицо за работу по профила</w:t>
            </w:r>
            <w:r w:rsidRPr="00793D44">
              <w:rPr>
                <w:sz w:val="20"/>
                <w:szCs w:val="20"/>
              </w:rPr>
              <w:t>к</w:t>
            </w:r>
            <w:r w:rsidRPr="00793D44">
              <w:rPr>
                <w:sz w:val="20"/>
                <w:szCs w:val="20"/>
              </w:rPr>
              <w:t>тике коррупционных и иных правонаруш</w:t>
            </w:r>
            <w:r w:rsidRPr="00793D44">
              <w:rPr>
                <w:sz w:val="20"/>
                <w:szCs w:val="20"/>
              </w:rPr>
              <w:t>е</w:t>
            </w:r>
            <w:r w:rsidRPr="00793D44">
              <w:rPr>
                <w:sz w:val="20"/>
                <w:szCs w:val="20"/>
              </w:rPr>
              <w:t xml:space="preserve">ний, </w:t>
            </w:r>
            <w:r w:rsidRPr="00793D44">
              <w:rPr>
                <w:rFonts w:eastAsia="Times New Roman"/>
                <w:sz w:val="20"/>
                <w:szCs w:val="20"/>
              </w:rPr>
              <w:t>отдел админ</w:t>
            </w:r>
            <w:r w:rsidRPr="00793D44">
              <w:rPr>
                <w:rFonts w:eastAsia="Times New Roman"/>
                <w:sz w:val="20"/>
                <w:szCs w:val="20"/>
              </w:rPr>
              <w:t>и</w:t>
            </w:r>
            <w:r w:rsidRPr="00793D44">
              <w:rPr>
                <w:rFonts w:eastAsia="Times New Roman"/>
                <w:sz w:val="20"/>
                <w:szCs w:val="20"/>
              </w:rPr>
              <w:t>стрирования и бу</w:t>
            </w:r>
            <w:r w:rsidRPr="00793D44">
              <w:rPr>
                <w:rFonts w:eastAsia="Times New Roman"/>
                <w:sz w:val="20"/>
                <w:szCs w:val="20"/>
              </w:rPr>
              <w:t>х</w:t>
            </w:r>
            <w:r w:rsidRPr="00793D44">
              <w:rPr>
                <w:rFonts w:eastAsia="Times New Roman"/>
                <w:sz w:val="20"/>
                <w:szCs w:val="20"/>
              </w:rPr>
              <w:t>галтерского учета</w:t>
            </w:r>
          </w:p>
        </w:tc>
        <w:tc>
          <w:tcPr>
            <w:tcW w:w="283" w:type="dxa"/>
            <w:shd w:val="clear" w:color="auto" w:fill="auto"/>
          </w:tcPr>
          <w:p w:rsidR="003E7608" w:rsidRPr="00793D44" w:rsidRDefault="003E7608" w:rsidP="0052104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E7608" w:rsidRPr="00793D44" w:rsidRDefault="003E7608" w:rsidP="00521048">
            <w:pPr>
              <w:pStyle w:val="ConsPlusNormal"/>
              <w:rPr>
                <w:sz w:val="20"/>
                <w:szCs w:val="20"/>
              </w:rPr>
            </w:pPr>
            <w:r w:rsidRPr="00793D44">
              <w:rPr>
                <w:sz w:val="20"/>
                <w:szCs w:val="20"/>
              </w:rPr>
              <w:t>размещение годового отчета о состоянии коррупции и реализ</w:t>
            </w:r>
            <w:r w:rsidRPr="00793D44">
              <w:rPr>
                <w:sz w:val="20"/>
                <w:szCs w:val="20"/>
              </w:rPr>
              <w:t>а</w:t>
            </w:r>
            <w:r w:rsidRPr="00793D44">
              <w:rPr>
                <w:sz w:val="20"/>
                <w:szCs w:val="20"/>
              </w:rPr>
              <w:t>ции мер антикоррупц</w:t>
            </w:r>
            <w:r w:rsidRPr="00793D44">
              <w:rPr>
                <w:sz w:val="20"/>
                <w:szCs w:val="20"/>
              </w:rPr>
              <w:t>и</w:t>
            </w:r>
            <w:r w:rsidRPr="00793D44">
              <w:rPr>
                <w:sz w:val="20"/>
                <w:szCs w:val="20"/>
              </w:rPr>
              <w:t>онной политики, в единицах</w:t>
            </w:r>
          </w:p>
        </w:tc>
        <w:tc>
          <w:tcPr>
            <w:tcW w:w="6460" w:type="dxa"/>
            <w:shd w:val="clear" w:color="auto" w:fill="auto"/>
          </w:tcPr>
          <w:p w:rsidR="003E7608" w:rsidRPr="00793D44" w:rsidRDefault="003E7608" w:rsidP="002C72B1">
            <w:pPr>
              <w:autoSpaceDE w:val="0"/>
              <w:autoSpaceDN w:val="0"/>
              <w:adjustRightInd w:val="0"/>
              <w:jc w:val="both"/>
            </w:pPr>
            <w:r w:rsidRPr="00793D44">
              <w:t>Отчет о мерах по реализации антикоррупционной политики в Комитете Республики Татарстан по охране объектов культурного наследия по итогам 2018 года размещ</w:t>
            </w:r>
            <w:r w:rsidR="002C72B1">
              <w:t xml:space="preserve">ен, </w:t>
            </w:r>
            <w:r w:rsidRPr="00793D44">
              <w:t>в разделе «Противодействие ко</w:t>
            </w:r>
            <w:r w:rsidRPr="00793D44">
              <w:t>р</w:t>
            </w:r>
            <w:r w:rsidRPr="00793D44">
              <w:t>рупции» официального сайта Комитета</w:t>
            </w:r>
            <w:proofErr w:type="gramStart"/>
            <w:r w:rsidRPr="00793D44">
              <w:t>.</w:t>
            </w:r>
            <w:proofErr w:type="gramEnd"/>
            <w:r w:rsidR="002C72B1">
              <w:t xml:space="preserve"> Отчет по</w:t>
            </w:r>
            <w:r w:rsidR="002C72B1">
              <w:t xml:space="preserve"> итогам 2019 года </w:t>
            </w:r>
            <w:r w:rsidR="002C72B1">
              <w:t>размещается на сайте в 1 квартале 2020 года.</w:t>
            </w:r>
          </w:p>
        </w:tc>
      </w:tr>
      <w:tr w:rsidR="003E7608" w:rsidRPr="00793D44" w:rsidTr="007A5206">
        <w:trPr>
          <w:trHeight w:val="276"/>
          <w:tblHeader/>
        </w:trPr>
        <w:tc>
          <w:tcPr>
            <w:tcW w:w="4928" w:type="dxa"/>
            <w:shd w:val="clear" w:color="auto" w:fill="auto"/>
          </w:tcPr>
          <w:p w:rsidR="003E7608" w:rsidRPr="00793D44" w:rsidRDefault="003E7608" w:rsidP="00521048">
            <w:pPr>
              <w:pStyle w:val="ConsPlusNormal"/>
              <w:jc w:val="both"/>
              <w:rPr>
                <w:sz w:val="20"/>
                <w:szCs w:val="20"/>
              </w:rPr>
            </w:pPr>
            <w:r w:rsidRPr="00793D44">
              <w:rPr>
                <w:sz w:val="20"/>
                <w:szCs w:val="20"/>
              </w:rPr>
              <w:t xml:space="preserve">5.5. Размещение в </w:t>
            </w:r>
            <w:proofErr w:type="gramStart"/>
            <w:r w:rsidRPr="00793D44">
              <w:rPr>
                <w:sz w:val="20"/>
                <w:szCs w:val="20"/>
              </w:rPr>
              <w:t>соответствии</w:t>
            </w:r>
            <w:proofErr w:type="gramEnd"/>
            <w:r w:rsidRPr="00793D44">
              <w:rPr>
                <w:sz w:val="20"/>
                <w:szCs w:val="20"/>
              </w:rPr>
              <w:t xml:space="preserve"> с законодательством на сайте Комитета сведений о доходах, расходах, имуществе и обязательствах имущественного хара</w:t>
            </w:r>
            <w:r w:rsidRPr="00793D44">
              <w:rPr>
                <w:sz w:val="20"/>
                <w:szCs w:val="20"/>
              </w:rPr>
              <w:t>к</w:t>
            </w:r>
            <w:r w:rsidRPr="00793D44">
              <w:rPr>
                <w:sz w:val="20"/>
                <w:szCs w:val="20"/>
              </w:rPr>
              <w:t>тера государственных гражданских служащих согла</w:t>
            </w:r>
            <w:r w:rsidRPr="00793D44">
              <w:rPr>
                <w:sz w:val="20"/>
                <w:szCs w:val="20"/>
              </w:rPr>
              <w:t>с</w:t>
            </w:r>
            <w:r w:rsidRPr="00793D44">
              <w:rPr>
                <w:sz w:val="20"/>
                <w:szCs w:val="20"/>
              </w:rPr>
              <w:t>но правилам, установленным законодательством</w:t>
            </w:r>
          </w:p>
        </w:tc>
        <w:tc>
          <w:tcPr>
            <w:tcW w:w="2127" w:type="dxa"/>
            <w:shd w:val="clear" w:color="auto" w:fill="auto"/>
          </w:tcPr>
          <w:p w:rsidR="003E7608" w:rsidRPr="00793D44" w:rsidRDefault="003E7608" w:rsidP="00521048">
            <w:pPr>
              <w:pStyle w:val="ConsPlusNormal"/>
              <w:jc w:val="both"/>
              <w:rPr>
                <w:rFonts w:eastAsia="Times New Roman"/>
                <w:sz w:val="20"/>
                <w:szCs w:val="20"/>
              </w:rPr>
            </w:pPr>
            <w:r w:rsidRPr="00793D44">
              <w:rPr>
                <w:sz w:val="20"/>
                <w:szCs w:val="20"/>
              </w:rPr>
              <w:t>ответственное лицо за работу по профила</w:t>
            </w:r>
            <w:r w:rsidRPr="00793D44">
              <w:rPr>
                <w:sz w:val="20"/>
                <w:szCs w:val="20"/>
              </w:rPr>
              <w:t>к</w:t>
            </w:r>
            <w:r w:rsidRPr="00793D44">
              <w:rPr>
                <w:sz w:val="20"/>
                <w:szCs w:val="20"/>
              </w:rPr>
              <w:t>тике коррупционных и иных правонаруш</w:t>
            </w:r>
            <w:r w:rsidRPr="00793D44">
              <w:rPr>
                <w:sz w:val="20"/>
                <w:szCs w:val="20"/>
              </w:rPr>
              <w:t>е</w:t>
            </w:r>
            <w:r w:rsidRPr="00793D44">
              <w:rPr>
                <w:sz w:val="20"/>
                <w:szCs w:val="20"/>
              </w:rPr>
              <w:t xml:space="preserve">ний, </w:t>
            </w:r>
            <w:r w:rsidRPr="00793D44">
              <w:rPr>
                <w:rFonts w:eastAsia="Times New Roman"/>
                <w:sz w:val="20"/>
                <w:szCs w:val="20"/>
              </w:rPr>
              <w:t>отдел админ</w:t>
            </w:r>
            <w:r w:rsidRPr="00793D44">
              <w:rPr>
                <w:rFonts w:eastAsia="Times New Roman"/>
                <w:sz w:val="20"/>
                <w:szCs w:val="20"/>
              </w:rPr>
              <w:t>и</w:t>
            </w:r>
            <w:r w:rsidRPr="00793D44">
              <w:rPr>
                <w:rFonts w:eastAsia="Times New Roman"/>
                <w:sz w:val="20"/>
                <w:szCs w:val="20"/>
              </w:rPr>
              <w:t>стрирования и бу</w:t>
            </w:r>
            <w:r w:rsidRPr="00793D44">
              <w:rPr>
                <w:rFonts w:eastAsia="Times New Roman"/>
                <w:sz w:val="20"/>
                <w:szCs w:val="20"/>
              </w:rPr>
              <w:t>х</w:t>
            </w:r>
            <w:r w:rsidRPr="00793D44">
              <w:rPr>
                <w:rFonts w:eastAsia="Times New Roman"/>
                <w:sz w:val="20"/>
                <w:szCs w:val="20"/>
              </w:rPr>
              <w:t>галтерского учета</w:t>
            </w:r>
          </w:p>
        </w:tc>
        <w:tc>
          <w:tcPr>
            <w:tcW w:w="283" w:type="dxa"/>
            <w:shd w:val="clear" w:color="auto" w:fill="auto"/>
          </w:tcPr>
          <w:p w:rsidR="003E7608" w:rsidRPr="00793D44" w:rsidRDefault="003E7608" w:rsidP="0052104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E7608" w:rsidRPr="00793D44" w:rsidRDefault="003E7608" w:rsidP="00521048">
            <w:pPr>
              <w:pStyle w:val="ConsPlusNormal"/>
              <w:jc w:val="both"/>
              <w:rPr>
                <w:sz w:val="20"/>
                <w:szCs w:val="20"/>
              </w:rPr>
            </w:pPr>
            <w:r w:rsidRPr="00793D44">
              <w:rPr>
                <w:sz w:val="20"/>
                <w:szCs w:val="20"/>
              </w:rPr>
              <w:t>размещение сведений о доходах, в процентах</w:t>
            </w:r>
          </w:p>
        </w:tc>
        <w:tc>
          <w:tcPr>
            <w:tcW w:w="6460" w:type="dxa"/>
            <w:shd w:val="clear" w:color="auto" w:fill="auto"/>
          </w:tcPr>
          <w:p w:rsidR="002C72B1" w:rsidRPr="001C2AC7" w:rsidRDefault="003E7608" w:rsidP="002C72B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C2AC7">
              <w:rPr>
                <w:rFonts w:eastAsiaTheme="minorEastAsia"/>
              </w:rPr>
              <w:t>В</w:t>
            </w:r>
            <w:r w:rsidR="002C72B1" w:rsidRPr="001C2AC7">
              <w:rPr>
                <w:rFonts w:eastAsiaTheme="minorEastAsia"/>
              </w:rPr>
              <w:t>о</w:t>
            </w:r>
            <w:r w:rsidRPr="001C2AC7">
              <w:rPr>
                <w:rFonts w:eastAsiaTheme="minorEastAsia"/>
              </w:rPr>
              <w:t xml:space="preserve"> втором квартале 2019 года</w:t>
            </w:r>
            <w:r w:rsidR="002C72B1" w:rsidRPr="001C2AC7">
              <w:rPr>
                <w:rFonts w:eastAsiaTheme="minorEastAsia"/>
              </w:rPr>
              <w:t xml:space="preserve"> </w:t>
            </w:r>
            <w:r w:rsidR="002C72B1" w:rsidRPr="001C2AC7">
              <w:t>сведе</w:t>
            </w:r>
            <w:r w:rsidR="002C72B1" w:rsidRPr="001C2AC7">
              <w:t>ния</w:t>
            </w:r>
            <w:r w:rsidR="002C72B1" w:rsidRPr="001C2AC7">
              <w:t xml:space="preserve"> о доходах, расходах, имуществе и обязательствах имущественного характера государственных гражда</w:t>
            </w:r>
            <w:r w:rsidR="002C72B1" w:rsidRPr="001C2AC7">
              <w:t>н</w:t>
            </w:r>
            <w:r w:rsidR="002C72B1" w:rsidRPr="001C2AC7">
              <w:t>ских служащих размещены</w:t>
            </w:r>
            <w:r w:rsidR="002C72B1" w:rsidRPr="001C2AC7">
              <w:t xml:space="preserve"> на официальном сайте Комитета.</w:t>
            </w:r>
          </w:p>
        </w:tc>
      </w:tr>
      <w:tr w:rsidR="003E7608" w:rsidRPr="00793D44" w:rsidTr="007A5206">
        <w:trPr>
          <w:trHeight w:val="276"/>
          <w:tblHeader/>
        </w:trPr>
        <w:tc>
          <w:tcPr>
            <w:tcW w:w="4928" w:type="dxa"/>
            <w:shd w:val="clear" w:color="auto" w:fill="auto"/>
          </w:tcPr>
          <w:p w:rsidR="003E7608" w:rsidRPr="00793D44" w:rsidRDefault="003E7608" w:rsidP="00521048">
            <w:pPr>
              <w:pStyle w:val="ConsPlusNormal"/>
              <w:jc w:val="both"/>
              <w:rPr>
                <w:sz w:val="20"/>
                <w:szCs w:val="20"/>
              </w:rPr>
            </w:pPr>
            <w:r w:rsidRPr="00793D44">
              <w:rPr>
                <w:sz w:val="20"/>
                <w:szCs w:val="20"/>
              </w:rPr>
              <w:t>5.6. Организация работы по проведению мониторинга информации о коррупционных проявлениях в де</w:t>
            </w:r>
            <w:r w:rsidRPr="00793D44">
              <w:rPr>
                <w:sz w:val="20"/>
                <w:szCs w:val="20"/>
              </w:rPr>
              <w:t>я</w:t>
            </w:r>
            <w:r w:rsidRPr="00793D44">
              <w:rPr>
                <w:sz w:val="20"/>
                <w:szCs w:val="20"/>
              </w:rPr>
              <w:t>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Коми</w:t>
            </w:r>
            <w:r w:rsidRPr="00793D44">
              <w:rPr>
                <w:sz w:val="20"/>
                <w:szCs w:val="20"/>
              </w:rPr>
              <w:t>с</w:t>
            </w:r>
            <w:r w:rsidRPr="00793D44">
              <w:rPr>
                <w:sz w:val="20"/>
                <w:szCs w:val="20"/>
              </w:rPr>
              <w:t>сии при председателе Комитета по противодействию коррупции</w:t>
            </w:r>
          </w:p>
        </w:tc>
        <w:tc>
          <w:tcPr>
            <w:tcW w:w="2127" w:type="dxa"/>
            <w:shd w:val="clear" w:color="auto" w:fill="auto"/>
          </w:tcPr>
          <w:p w:rsidR="003E7608" w:rsidRPr="00793D44" w:rsidRDefault="003E7608" w:rsidP="00521048">
            <w:pPr>
              <w:pStyle w:val="ConsPlusNormal"/>
              <w:jc w:val="both"/>
              <w:rPr>
                <w:sz w:val="20"/>
                <w:szCs w:val="20"/>
              </w:rPr>
            </w:pPr>
            <w:r w:rsidRPr="00793D44">
              <w:rPr>
                <w:sz w:val="20"/>
                <w:szCs w:val="20"/>
              </w:rPr>
              <w:t>начальники стру</w:t>
            </w:r>
            <w:r w:rsidRPr="00793D44">
              <w:rPr>
                <w:sz w:val="20"/>
                <w:szCs w:val="20"/>
              </w:rPr>
              <w:t>к</w:t>
            </w:r>
            <w:r w:rsidRPr="00793D44">
              <w:rPr>
                <w:sz w:val="20"/>
                <w:szCs w:val="20"/>
              </w:rPr>
              <w:t>турных подраздел</w:t>
            </w:r>
            <w:r w:rsidRPr="00793D44">
              <w:rPr>
                <w:sz w:val="20"/>
                <w:szCs w:val="20"/>
              </w:rPr>
              <w:t>е</w:t>
            </w:r>
            <w:r w:rsidRPr="00793D44">
              <w:rPr>
                <w:sz w:val="20"/>
                <w:szCs w:val="20"/>
              </w:rPr>
              <w:t xml:space="preserve">ний, </w:t>
            </w:r>
          </w:p>
          <w:p w:rsidR="003E7608" w:rsidRPr="00793D44" w:rsidRDefault="003E7608" w:rsidP="00521048">
            <w:pPr>
              <w:pStyle w:val="ConsPlusNormal"/>
              <w:jc w:val="both"/>
              <w:rPr>
                <w:sz w:val="20"/>
                <w:szCs w:val="20"/>
              </w:rPr>
            </w:pPr>
            <w:r w:rsidRPr="00793D44">
              <w:rPr>
                <w:sz w:val="20"/>
                <w:szCs w:val="20"/>
              </w:rPr>
              <w:t>ответственное лицо за работу по профила</w:t>
            </w:r>
            <w:r w:rsidRPr="00793D44">
              <w:rPr>
                <w:sz w:val="20"/>
                <w:szCs w:val="20"/>
              </w:rPr>
              <w:t>к</w:t>
            </w:r>
            <w:r w:rsidRPr="00793D44">
              <w:rPr>
                <w:sz w:val="20"/>
                <w:szCs w:val="20"/>
              </w:rPr>
              <w:t>тике коррупционных и иных правонаруш</w:t>
            </w:r>
            <w:r w:rsidRPr="00793D44">
              <w:rPr>
                <w:sz w:val="20"/>
                <w:szCs w:val="20"/>
              </w:rPr>
              <w:t>е</w:t>
            </w:r>
            <w:r w:rsidRPr="00793D44">
              <w:rPr>
                <w:sz w:val="20"/>
                <w:szCs w:val="20"/>
              </w:rPr>
              <w:t>ний</w:t>
            </w:r>
          </w:p>
        </w:tc>
        <w:tc>
          <w:tcPr>
            <w:tcW w:w="283" w:type="dxa"/>
            <w:shd w:val="clear" w:color="auto" w:fill="auto"/>
          </w:tcPr>
          <w:p w:rsidR="003E7608" w:rsidRPr="00793D44" w:rsidRDefault="003E7608" w:rsidP="0052104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E7608" w:rsidRPr="00793D44" w:rsidRDefault="003E7608" w:rsidP="00521048">
            <w:pPr>
              <w:pStyle w:val="ConsPlusNormal"/>
              <w:jc w:val="both"/>
              <w:rPr>
                <w:sz w:val="20"/>
                <w:szCs w:val="20"/>
              </w:rPr>
            </w:pPr>
            <w:r w:rsidRPr="00793D44">
              <w:rPr>
                <w:sz w:val="20"/>
                <w:szCs w:val="20"/>
              </w:rPr>
              <w:t>протоколы заседания Комиссии при предс</w:t>
            </w:r>
            <w:r w:rsidRPr="00793D44">
              <w:rPr>
                <w:sz w:val="20"/>
                <w:szCs w:val="20"/>
              </w:rPr>
              <w:t>е</w:t>
            </w:r>
            <w:r w:rsidRPr="00793D44">
              <w:rPr>
                <w:sz w:val="20"/>
                <w:szCs w:val="20"/>
              </w:rPr>
              <w:t>дателе Комитета по противодействию ко</w:t>
            </w:r>
            <w:r w:rsidRPr="00793D44">
              <w:rPr>
                <w:sz w:val="20"/>
                <w:szCs w:val="20"/>
              </w:rPr>
              <w:t>р</w:t>
            </w:r>
            <w:r w:rsidRPr="00793D44">
              <w:rPr>
                <w:sz w:val="20"/>
                <w:szCs w:val="20"/>
              </w:rPr>
              <w:t>рупции, в единицах</w:t>
            </w:r>
          </w:p>
        </w:tc>
        <w:tc>
          <w:tcPr>
            <w:tcW w:w="6460" w:type="dxa"/>
            <w:shd w:val="clear" w:color="auto" w:fill="auto"/>
          </w:tcPr>
          <w:p w:rsidR="001B4B2B" w:rsidRDefault="003E7608" w:rsidP="001B4B2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93D44">
              <w:rPr>
                <w:rFonts w:eastAsiaTheme="minorEastAsia"/>
              </w:rPr>
              <w:t>Ежеквартально</w:t>
            </w:r>
            <w:r w:rsidR="001B4B2B">
              <w:rPr>
                <w:rFonts w:eastAsiaTheme="minorEastAsia"/>
              </w:rPr>
              <w:t xml:space="preserve"> проводится анализ обращений граждан</w:t>
            </w:r>
            <w:r w:rsidR="001B4B2B" w:rsidRPr="001B4B2B">
              <w:rPr>
                <w:rFonts w:eastAsiaTheme="minorEastAsia"/>
              </w:rPr>
              <w:t xml:space="preserve"> </w:t>
            </w:r>
            <w:r w:rsidR="001B4B2B" w:rsidRPr="001B4B2B">
              <w:rPr>
                <w:rFonts w:eastAsiaTheme="minorEastAsia"/>
              </w:rPr>
              <w:t>и юридических лиц</w:t>
            </w:r>
            <w:proofErr w:type="gramStart"/>
            <w:r w:rsidR="001B4B2B" w:rsidRPr="001B4B2B">
              <w:rPr>
                <w:rFonts w:eastAsiaTheme="minorEastAsia"/>
              </w:rPr>
              <w:t>.</w:t>
            </w:r>
            <w:proofErr w:type="gramEnd"/>
            <w:r w:rsidR="001B4B2B">
              <w:rPr>
                <w:rFonts w:eastAsiaTheme="minorEastAsia"/>
              </w:rPr>
              <w:t xml:space="preserve"> Н</w:t>
            </w:r>
            <w:r w:rsidR="001B4B2B" w:rsidRPr="001B4B2B">
              <w:rPr>
                <w:rFonts w:eastAsiaTheme="minorEastAsia"/>
              </w:rPr>
              <w:t>а заседаниях Комиссии при председателе Комитета по против</w:t>
            </w:r>
            <w:r w:rsidR="001B4B2B" w:rsidRPr="001B4B2B">
              <w:rPr>
                <w:rFonts w:eastAsiaTheme="minorEastAsia"/>
              </w:rPr>
              <w:t>о</w:t>
            </w:r>
            <w:r w:rsidR="001B4B2B" w:rsidRPr="001B4B2B">
              <w:rPr>
                <w:rFonts w:eastAsiaTheme="minorEastAsia"/>
              </w:rPr>
              <w:t>действию коррупции</w:t>
            </w:r>
            <w:r w:rsidR="001B4B2B" w:rsidRPr="001B4B2B">
              <w:rPr>
                <w:rFonts w:eastAsiaTheme="minorEastAsia"/>
              </w:rPr>
              <w:t xml:space="preserve"> </w:t>
            </w:r>
            <w:r w:rsidR="001B4B2B">
              <w:rPr>
                <w:rFonts w:eastAsiaTheme="minorEastAsia"/>
              </w:rPr>
              <w:t>запланировано</w:t>
            </w:r>
            <w:r w:rsidR="001B4B2B" w:rsidRPr="001B4B2B">
              <w:rPr>
                <w:rFonts w:eastAsiaTheme="minorEastAsia"/>
              </w:rPr>
              <w:t xml:space="preserve"> р</w:t>
            </w:r>
            <w:r w:rsidR="001B4B2B" w:rsidRPr="001B4B2B">
              <w:rPr>
                <w:rFonts w:eastAsiaTheme="minorEastAsia"/>
              </w:rPr>
              <w:t>ассмотрение заявлений и обращ</w:t>
            </w:r>
            <w:r w:rsidR="001B4B2B" w:rsidRPr="001B4B2B">
              <w:rPr>
                <w:rFonts w:eastAsiaTheme="minorEastAsia"/>
              </w:rPr>
              <w:t>е</w:t>
            </w:r>
            <w:r w:rsidR="001B4B2B" w:rsidRPr="001B4B2B">
              <w:rPr>
                <w:rFonts w:eastAsiaTheme="minorEastAsia"/>
              </w:rPr>
              <w:t>ний граждан на предмет наличия в них информации о фактах коррупции со стороны государственных гражданских служ</w:t>
            </w:r>
            <w:r w:rsidR="001B4B2B" w:rsidRPr="001B4B2B">
              <w:rPr>
                <w:rFonts w:eastAsiaTheme="minorEastAsia"/>
              </w:rPr>
              <w:t>а</w:t>
            </w:r>
            <w:r w:rsidR="001B4B2B" w:rsidRPr="001B4B2B">
              <w:rPr>
                <w:rFonts w:eastAsiaTheme="minorEastAsia"/>
              </w:rPr>
              <w:t>щих</w:t>
            </w:r>
            <w:r w:rsidR="001B4B2B">
              <w:rPr>
                <w:rFonts w:eastAsiaTheme="minorEastAsia"/>
              </w:rPr>
              <w:t>.</w:t>
            </w:r>
          </w:p>
          <w:p w:rsidR="001B4B2B" w:rsidRPr="00793D44" w:rsidRDefault="001B4B2B" w:rsidP="001B4B2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Обращения не поступали.</w:t>
            </w:r>
          </w:p>
        </w:tc>
      </w:tr>
      <w:tr w:rsidR="003E7608" w:rsidRPr="00793D44" w:rsidTr="007A5206">
        <w:trPr>
          <w:trHeight w:val="276"/>
          <w:tblHeader/>
        </w:trPr>
        <w:tc>
          <w:tcPr>
            <w:tcW w:w="4928" w:type="dxa"/>
            <w:shd w:val="clear" w:color="auto" w:fill="auto"/>
          </w:tcPr>
          <w:p w:rsidR="003E7608" w:rsidRPr="00793D44" w:rsidRDefault="003E7608" w:rsidP="00521048">
            <w:pPr>
              <w:pStyle w:val="ConsPlusNormal"/>
              <w:jc w:val="both"/>
              <w:rPr>
                <w:sz w:val="20"/>
                <w:szCs w:val="20"/>
              </w:rPr>
            </w:pPr>
            <w:r w:rsidRPr="00793D44">
              <w:rPr>
                <w:sz w:val="20"/>
                <w:szCs w:val="20"/>
              </w:rPr>
              <w:t xml:space="preserve">5.7. Оформление и поддержание в актуальном </w:t>
            </w:r>
            <w:proofErr w:type="gramStart"/>
            <w:r w:rsidRPr="00793D44">
              <w:rPr>
                <w:sz w:val="20"/>
                <w:szCs w:val="20"/>
              </w:rPr>
              <w:t>состо</w:t>
            </w:r>
            <w:r w:rsidRPr="00793D44">
              <w:rPr>
                <w:sz w:val="20"/>
                <w:szCs w:val="20"/>
              </w:rPr>
              <w:t>я</w:t>
            </w:r>
            <w:r w:rsidRPr="00793D44">
              <w:rPr>
                <w:sz w:val="20"/>
                <w:szCs w:val="20"/>
              </w:rPr>
              <w:t>нии</w:t>
            </w:r>
            <w:proofErr w:type="gramEnd"/>
            <w:r w:rsidRPr="00793D44">
              <w:rPr>
                <w:sz w:val="20"/>
                <w:szCs w:val="20"/>
              </w:rPr>
              <w:t xml:space="preserve"> специального информационного стенда и иных форм представления информации антикоррупционн</w:t>
            </w:r>
            <w:r w:rsidRPr="00793D44">
              <w:rPr>
                <w:sz w:val="20"/>
                <w:szCs w:val="20"/>
              </w:rPr>
              <w:t>о</w:t>
            </w:r>
            <w:r w:rsidRPr="00793D44">
              <w:rPr>
                <w:sz w:val="20"/>
                <w:szCs w:val="20"/>
              </w:rPr>
              <w:t>го содержания</w:t>
            </w:r>
          </w:p>
        </w:tc>
        <w:tc>
          <w:tcPr>
            <w:tcW w:w="2127" w:type="dxa"/>
            <w:shd w:val="clear" w:color="auto" w:fill="auto"/>
          </w:tcPr>
          <w:p w:rsidR="003E7608" w:rsidRPr="00793D44" w:rsidRDefault="003E7608" w:rsidP="00521048">
            <w:pPr>
              <w:pStyle w:val="ConsPlusNormal"/>
              <w:jc w:val="both"/>
              <w:rPr>
                <w:sz w:val="20"/>
                <w:szCs w:val="20"/>
              </w:rPr>
            </w:pPr>
            <w:r w:rsidRPr="00793D44">
              <w:rPr>
                <w:sz w:val="20"/>
                <w:szCs w:val="20"/>
              </w:rPr>
              <w:t>ответственное лицо за работу по профила</w:t>
            </w:r>
            <w:r w:rsidRPr="00793D44">
              <w:rPr>
                <w:sz w:val="20"/>
                <w:szCs w:val="20"/>
              </w:rPr>
              <w:t>к</w:t>
            </w:r>
            <w:r w:rsidRPr="00793D44">
              <w:rPr>
                <w:sz w:val="20"/>
                <w:szCs w:val="20"/>
              </w:rPr>
              <w:t>тике коррупционных и иных правонаруш</w:t>
            </w:r>
            <w:r w:rsidRPr="00793D44">
              <w:rPr>
                <w:sz w:val="20"/>
                <w:szCs w:val="20"/>
              </w:rPr>
              <w:t>е</w:t>
            </w:r>
            <w:r w:rsidRPr="00793D44">
              <w:rPr>
                <w:sz w:val="20"/>
                <w:szCs w:val="20"/>
              </w:rPr>
              <w:t>ний, ответственное лицо за взаимоде</w:t>
            </w:r>
            <w:r w:rsidRPr="00793D44">
              <w:rPr>
                <w:sz w:val="20"/>
                <w:szCs w:val="20"/>
              </w:rPr>
              <w:t>й</w:t>
            </w:r>
            <w:r w:rsidRPr="00793D44">
              <w:rPr>
                <w:sz w:val="20"/>
                <w:szCs w:val="20"/>
              </w:rPr>
              <w:t>ствие со СМИ</w:t>
            </w:r>
          </w:p>
        </w:tc>
        <w:tc>
          <w:tcPr>
            <w:tcW w:w="283" w:type="dxa"/>
            <w:shd w:val="clear" w:color="auto" w:fill="auto"/>
          </w:tcPr>
          <w:p w:rsidR="003E7608" w:rsidRPr="00793D44" w:rsidRDefault="003E7608" w:rsidP="0052104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E7608" w:rsidRPr="00793D44" w:rsidRDefault="003E7608" w:rsidP="00521048">
            <w:pPr>
              <w:pStyle w:val="ConsPlusNormal"/>
              <w:jc w:val="both"/>
              <w:rPr>
                <w:sz w:val="20"/>
                <w:szCs w:val="20"/>
              </w:rPr>
            </w:pPr>
            <w:r w:rsidRPr="00793D44">
              <w:rPr>
                <w:sz w:val="20"/>
                <w:szCs w:val="20"/>
              </w:rPr>
              <w:t>обновление материалов стенда и иных форм представления инфо</w:t>
            </w:r>
            <w:r w:rsidRPr="00793D44">
              <w:rPr>
                <w:sz w:val="20"/>
                <w:szCs w:val="20"/>
              </w:rPr>
              <w:t>р</w:t>
            </w:r>
            <w:r w:rsidRPr="00793D44">
              <w:rPr>
                <w:sz w:val="20"/>
                <w:szCs w:val="20"/>
              </w:rPr>
              <w:t>мации антикоррупц</w:t>
            </w:r>
            <w:r w:rsidRPr="00793D44">
              <w:rPr>
                <w:sz w:val="20"/>
                <w:szCs w:val="20"/>
              </w:rPr>
              <w:t>и</w:t>
            </w:r>
            <w:r w:rsidRPr="00793D44">
              <w:rPr>
                <w:sz w:val="20"/>
                <w:szCs w:val="20"/>
              </w:rPr>
              <w:t>онного содержания, в единицах</w:t>
            </w:r>
          </w:p>
        </w:tc>
        <w:tc>
          <w:tcPr>
            <w:tcW w:w="6460" w:type="dxa"/>
            <w:shd w:val="clear" w:color="auto" w:fill="auto"/>
          </w:tcPr>
          <w:p w:rsidR="003E7608" w:rsidRPr="00793D44" w:rsidRDefault="003E7608" w:rsidP="001B4B2B">
            <w:pPr>
              <w:widowControl w:val="0"/>
            </w:pPr>
            <w:r w:rsidRPr="00793D44">
              <w:t>Информации антикоррупционного содержания предоставляется  п</w:t>
            </w:r>
            <w:r w:rsidRPr="00793D44">
              <w:t>о</w:t>
            </w:r>
            <w:r w:rsidRPr="00793D44">
              <w:t xml:space="preserve">средством электронных коммуникаций, </w:t>
            </w:r>
            <w:r w:rsidR="001B4B2B">
              <w:t xml:space="preserve">имеется </w:t>
            </w:r>
            <w:r w:rsidRPr="00793D44">
              <w:t>информационн</w:t>
            </w:r>
            <w:r w:rsidR="001B4B2B">
              <w:t>ый</w:t>
            </w:r>
            <w:r w:rsidRPr="00793D44">
              <w:t xml:space="preserve"> сте</w:t>
            </w:r>
            <w:r w:rsidRPr="00793D44">
              <w:t>н</w:t>
            </w:r>
            <w:r w:rsidR="001B4B2B">
              <w:t>д</w:t>
            </w:r>
            <w:r w:rsidRPr="00793D44">
              <w:t xml:space="preserve"> с материалами в сфере противодействия ко</w:t>
            </w:r>
            <w:r w:rsidRPr="00793D44">
              <w:t>р</w:t>
            </w:r>
            <w:r w:rsidRPr="00793D44">
              <w:t>рупции.</w:t>
            </w:r>
          </w:p>
        </w:tc>
      </w:tr>
      <w:tr w:rsidR="003E7608" w:rsidRPr="00793D44" w:rsidTr="007A5206">
        <w:trPr>
          <w:trHeight w:val="276"/>
          <w:tblHeader/>
        </w:trPr>
        <w:tc>
          <w:tcPr>
            <w:tcW w:w="16066" w:type="dxa"/>
            <w:gridSpan w:val="5"/>
            <w:shd w:val="clear" w:color="auto" w:fill="auto"/>
          </w:tcPr>
          <w:p w:rsidR="003E7608" w:rsidRPr="00793D44" w:rsidRDefault="003E7608" w:rsidP="0052104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93D44">
              <w:lastRenderedPageBreak/>
              <w:t>Задача 6. Обеспечение открытости, добросовестной конкуренции и объективности при осуществлении закупок товаров, работ, услуг для обеспечения государственных нужд Комитета, повышение эффективности использования государственного имущества</w:t>
            </w:r>
          </w:p>
        </w:tc>
      </w:tr>
      <w:tr w:rsidR="001C2AC7" w:rsidRPr="00793D44" w:rsidTr="007A5206">
        <w:trPr>
          <w:trHeight w:val="276"/>
          <w:tblHeader/>
        </w:trPr>
        <w:tc>
          <w:tcPr>
            <w:tcW w:w="4928" w:type="dxa"/>
            <w:shd w:val="clear" w:color="auto" w:fill="auto"/>
          </w:tcPr>
          <w:p w:rsidR="001C2AC7" w:rsidRPr="00793D44" w:rsidRDefault="001C2AC7" w:rsidP="00521048">
            <w:pPr>
              <w:pStyle w:val="ConsPlusNormal"/>
              <w:jc w:val="both"/>
              <w:rPr>
                <w:rFonts w:eastAsia="Times New Roman"/>
                <w:sz w:val="20"/>
                <w:szCs w:val="20"/>
              </w:rPr>
            </w:pPr>
            <w:r w:rsidRPr="00793D44">
              <w:rPr>
                <w:rFonts w:eastAsia="Times New Roman"/>
                <w:sz w:val="20"/>
                <w:szCs w:val="20"/>
              </w:rPr>
              <w:t>6.1. Реализация мер, способствующих недопущению коррупции при осуществлении закупок товаров (р</w:t>
            </w:r>
            <w:r w:rsidRPr="00793D44">
              <w:rPr>
                <w:rFonts w:eastAsia="Times New Roman"/>
                <w:sz w:val="20"/>
                <w:szCs w:val="20"/>
              </w:rPr>
              <w:t>а</w:t>
            </w:r>
            <w:r w:rsidRPr="00793D44">
              <w:rPr>
                <w:rFonts w:eastAsia="Times New Roman"/>
                <w:sz w:val="20"/>
                <w:szCs w:val="20"/>
              </w:rPr>
              <w:t>бот, услуг) для нужд Комитета, в том числе провед</w:t>
            </w:r>
            <w:r w:rsidRPr="00793D44">
              <w:rPr>
                <w:rFonts w:eastAsia="Times New Roman"/>
                <w:sz w:val="20"/>
                <w:szCs w:val="20"/>
              </w:rPr>
              <w:t>е</w:t>
            </w:r>
            <w:r w:rsidRPr="00793D44">
              <w:rPr>
                <w:rFonts w:eastAsia="Times New Roman"/>
                <w:sz w:val="20"/>
                <w:szCs w:val="20"/>
              </w:rPr>
              <w:t>ние мероприятий по обеспечению открытости и д</w:t>
            </w:r>
            <w:r w:rsidRPr="00793D44">
              <w:rPr>
                <w:rFonts w:eastAsia="Times New Roman"/>
                <w:sz w:val="20"/>
                <w:szCs w:val="20"/>
              </w:rPr>
              <w:t>о</w:t>
            </w:r>
            <w:r w:rsidRPr="00793D44">
              <w:rPr>
                <w:rFonts w:eastAsia="Times New Roman"/>
                <w:sz w:val="20"/>
                <w:szCs w:val="20"/>
              </w:rPr>
              <w:t>ступности осуществляемых закупок, а также реализ</w:t>
            </w:r>
            <w:r w:rsidRPr="00793D44">
              <w:rPr>
                <w:rFonts w:eastAsia="Times New Roman"/>
                <w:sz w:val="20"/>
                <w:szCs w:val="20"/>
              </w:rPr>
              <w:t>а</w:t>
            </w:r>
            <w:r w:rsidRPr="00793D44">
              <w:rPr>
                <w:rFonts w:eastAsia="Times New Roman"/>
                <w:sz w:val="20"/>
                <w:szCs w:val="20"/>
              </w:rPr>
              <w:t>ция мер по обеспечению прав и законных интересов участников закупок</w:t>
            </w:r>
          </w:p>
        </w:tc>
        <w:tc>
          <w:tcPr>
            <w:tcW w:w="2127" w:type="dxa"/>
            <w:shd w:val="clear" w:color="auto" w:fill="auto"/>
          </w:tcPr>
          <w:p w:rsidR="001C2AC7" w:rsidRPr="00793D44" w:rsidRDefault="001C2AC7" w:rsidP="00521048">
            <w:pPr>
              <w:pStyle w:val="ConsPlusNormal"/>
              <w:jc w:val="both"/>
              <w:rPr>
                <w:rFonts w:eastAsia="Times New Roman"/>
                <w:sz w:val="20"/>
                <w:szCs w:val="20"/>
              </w:rPr>
            </w:pPr>
            <w:r w:rsidRPr="00793D44">
              <w:rPr>
                <w:rFonts w:eastAsia="Times New Roman"/>
                <w:sz w:val="20"/>
                <w:szCs w:val="20"/>
              </w:rPr>
              <w:t>отдел администрир</w:t>
            </w:r>
            <w:r w:rsidRPr="00793D44">
              <w:rPr>
                <w:rFonts w:eastAsia="Times New Roman"/>
                <w:sz w:val="20"/>
                <w:szCs w:val="20"/>
              </w:rPr>
              <w:t>о</w:t>
            </w:r>
            <w:r w:rsidRPr="00793D44">
              <w:rPr>
                <w:rFonts w:eastAsia="Times New Roman"/>
                <w:sz w:val="20"/>
                <w:szCs w:val="20"/>
              </w:rPr>
              <w:t>вания и бухгалте</w:t>
            </w:r>
            <w:r w:rsidRPr="00793D44">
              <w:rPr>
                <w:rFonts w:eastAsia="Times New Roman"/>
                <w:sz w:val="20"/>
                <w:szCs w:val="20"/>
              </w:rPr>
              <w:t>р</w:t>
            </w:r>
            <w:r w:rsidRPr="00793D44">
              <w:rPr>
                <w:rFonts w:eastAsia="Times New Roman"/>
                <w:sz w:val="20"/>
                <w:szCs w:val="20"/>
              </w:rPr>
              <w:t>ского учета</w:t>
            </w:r>
          </w:p>
        </w:tc>
        <w:tc>
          <w:tcPr>
            <w:tcW w:w="283" w:type="dxa"/>
            <w:shd w:val="clear" w:color="auto" w:fill="auto"/>
          </w:tcPr>
          <w:p w:rsidR="001C2AC7" w:rsidRPr="00793D44" w:rsidRDefault="001C2AC7" w:rsidP="00521048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C2AC7" w:rsidRPr="00793D44" w:rsidRDefault="001C2AC7" w:rsidP="00521048">
            <w:pPr>
              <w:pStyle w:val="ConsPlusNormal"/>
              <w:jc w:val="both"/>
              <w:rPr>
                <w:rFonts w:eastAsia="Times New Roman"/>
                <w:sz w:val="20"/>
                <w:szCs w:val="20"/>
              </w:rPr>
            </w:pPr>
            <w:r w:rsidRPr="00793D44">
              <w:rPr>
                <w:rFonts w:eastAsia="Times New Roman"/>
                <w:sz w:val="20"/>
                <w:szCs w:val="20"/>
              </w:rPr>
              <w:t>размещение информ</w:t>
            </w:r>
            <w:r w:rsidRPr="00793D44">
              <w:rPr>
                <w:rFonts w:eastAsia="Times New Roman"/>
                <w:sz w:val="20"/>
                <w:szCs w:val="20"/>
              </w:rPr>
              <w:t>а</w:t>
            </w:r>
            <w:r w:rsidRPr="00793D44">
              <w:rPr>
                <w:rFonts w:eastAsia="Times New Roman"/>
                <w:sz w:val="20"/>
                <w:szCs w:val="20"/>
              </w:rPr>
              <w:t>ции  о деятельности по осуществлению зак</w:t>
            </w:r>
            <w:r w:rsidRPr="00793D44">
              <w:rPr>
                <w:rFonts w:eastAsia="Times New Roman"/>
                <w:sz w:val="20"/>
                <w:szCs w:val="20"/>
              </w:rPr>
              <w:t>у</w:t>
            </w:r>
            <w:r w:rsidRPr="00793D44">
              <w:rPr>
                <w:rFonts w:eastAsia="Times New Roman"/>
                <w:sz w:val="20"/>
                <w:szCs w:val="20"/>
              </w:rPr>
              <w:t>пок товаров, работ, услуг для обеспечения нужд Комитета в и</w:t>
            </w:r>
            <w:r w:rsidRPr="00793D44">
              <w:rPr>
                <w:rFonts w:eastAsia="Times New Roman"/>
                <w:sz w:val="20"/>
                <w:szCs w:val="20"/>
              </w:rPr>
              <w:t>н</w:t>
            </w:r>
            <w:r w:rsidRPr="00793D44">
              <w:rPr>
                <w:rFonts w:eastAsia="Times New Roman"/>
                <w:sz w:val="20"/>
                <w:szCs w:val="20"/>
              </w:rPr>
              <w:t>формационной сист</w:t>
            </w:r>
            <w:r w:rsidRPr="00793D44">
              <w:rPr>
                <w:rFonts w:eastAsia="Times New Roman"/>
                <w:sz w:val="20"/>
                <w:szCs w:val="20"/>
              </w:rPr>
              <w:t>е</w:t>
            </w:r>
            <w:r w:rsidRPr="00793D44">
              <w:rPr>
                <w:rFonts w:eastAsia="Times New Roman"/>
                <w:sz w:val="20"/>
                <w:szCs w:val="20"/>
              </w:rPr>
              <w:t xml:space="preserve">ме, </w:t>
            </w:r>
            <w:r w:rsidRPr="00793D44">
              <w:rPr>
                <w:sz w:val="20"/>
                <w:szCs w:val="20"/>
              </w:rPr>
              <w:t>в процентах</w:t>
            </w:r>
          </w:p>
        </w:tc>
        <w:tc>
          <w:tcPr>
            <w:tcW w:w="6460" w:type="dxa"/>
            <w:shd w:val="clear" w:color="auto" w:fill="auto"/>
          </w:tcPr>
          <w:p w:rsidR="001C2AC7" w:rsidRPr="001C2AC7" w:rsidRDefault="001C2AC7" w:rsidP="00B94976">
            <w:pPr>
              <w:widowControl w:val="0"/>
              <w:jc w:val="both"/>
            </w:pPr>
            <w:r w:rsidRPr="001C2AC7">
              <w:t xml:space="preserve">Закупки товаров, работ и услуг осуществляются в </w:t>
            </w:r>
            <w:proofErr w:type="gramStart"/>
            <w:r w:rsidRPr="001C2AC7">
              <w:t>соответствии</w:t>
            </w:r>
            <w:proofErr w:type="gramEnd"/>
            <w:r w:rsidRPr="001C2AC7">
              <w:t xml:space="preserve"> с треб</w:t>
            </w:r>
            <w:r w:rsidRPr="001C2AC7">
              <w:t>о</w:t>
            </w:r>
            <w:r w:rsidRPr="001C2AC7">
              <w:t>ваниями федерального законодательства о контрактной с</w:t>
            </w:r>
            <w:r w:rsidRPr="001C2AC7">
              <w:t>и</w:t>
            </w:r>
            <w:r w:rsidRPr="001C2AC7">
              <w:t>стеме в сфере закупок товаров, работ, услуг для государственных нужд, что является профилактикой и прот</w:t>
            </w:r>
            <w:r w:rsidRPr="001C2AC7">
              <w:t>и</w:t>
            </w:r>
            <w:r w:rsidRPr="001C2AC7">
              <w:t>водействием коррупционным проявлениям в Комит</w:t>
            </w:r>
            <w:r w:rsidRPr="001C2AC7">
              <w:t>е</w:t>
            </w:r>
            <w:r w:rsidRPr="001C2AC7">
              <w:t xml:space="preserve">те. </w:t>
            </w:r>
          </w:p>
          <w:p w:rsidR="001C2AC7" w:rsidRPr="001C2AC7" w:rsidRDefault="001C2AC7" w:rsidP="00B94976">
            <w:pPr>
              <w:widowControl w:val="0"/>
              <w:jc w:val="both"/>
            </w:pPr>
            <w:r w:rsidRPr="001C2AC7">
              <w:t>Сведения о закупках публикуется на официальном сайте РФ в устано</w:t>
            </w:r>
            <w:r w:rsidRPr="001C2AC7">
              <w:t>в</w:t>
            </w:r>
            <w:r w:rsidRPr="001C2AC7">
              <w:t xml:space="preserve">ленном порядке на сайте </w:t>
            </w:r>
            <w:hyperlink r:id="rId14" w:history="1">
              <w:r w:rsidRPr="001C2AC7">
                <w:t>www.zakupki</w:t>
              </w:r>
            </w:hyperlink>
            <w:r w:rsidRPr="001C2AC7">
              <w:t>. gov.ru и являются общедосту</w:t>
            </w:r>
            <w:r w:rsidRPr="001C2AC7">
              <w:t>п</w:t>
            </w:r>
            <w:r w:rsidRPr="001C2AC7">
              <w:t>ными. Аукционы в электронной форме для нужд Комитета пров</w:t>
            </w:r>
            <w:r w:rsidRPr="001C2AC7">
              <w:t>о</w:t>
            </w:r>
            <w:r w:rsidRPr="001C2AC7">
              <w:t>дятся на электронной торговой площадке etp.zakaz.rf.ru.</w:t>
            </w:r>
          </w:p>
          <w:p w:rsidR="001C2AC7" w:rsidRPr="001C2AC7" w:rsidRDefault="001C2AC7" w:rsidP="00B94976">
            <w:pPr>
              <w:widowControl w:val="0"/>
              <w:jc w:val="both"/>
            </w:pPr>
            <w:r w:rsidRPr="001C2AC7">
              <w:t>В целях обеспечения деятельности Комитета закупки ведутся конк</w:t>
            </w:r>
            <w:r w:rsidRPr="001C2AC7">
              <w:t>у</w:t>
            </w:r>
            <w:r w:rsidRPr="001C2AC7">
              <w:t>рентными способами закупок в форме аукциона в эле</w:t>
            </w:r>
            <w:r w:rsidRPr="001C2AC7">
              <w:t>к</w:t>
            </w:r>
            <w:r w:rsidRPr="001C2AC7">
              <w:t xml:space="preserve">тронной форме, открытого конкурса в электронной форме. </w:t>
            </w:r>
          </w:p>
        </w:tc>
      </w:tr>
      <w:tr w:rsidR="001C2AC7" w:rsidRPr="00793D44" w:rsidTr="007A5206">
        <w:trPr>
          <w:trHeight w:val="276"/>
          <w:tblHeader/>
        </w:trPr>
        <w:tc>
          <w:tcPr>
            <w:tcW w:w="4928" w:type="dxa"/>
            <w:shd w:val="clear" w:color="auto" w:fill="auto"/>
          </w:tcPr>
          <w:p w:rsidR="001C2AC7" w:rsidRPr="00793D44" w:rsidRDefault="001C2AC7" w:rsidP="00521048">
            <w:pPr>
              <w:autoSpaceDE w:val="0"/>
              <w:autoSpaceDN w:val="0"/>
              <w:adjustRightInd w:val="0"/>
              <w:jc w:val="both"/>
            </w:pPr>
            <w:r w:rsidRPr="00793D44">
              <w:t xml:space="preserve">6.2. Проведение анализа характеристик закупаемых товаров, работ, услуг в </w:t>
            </w:r>
            <w:proofErr w:type="gramStart"/>
            <w:r w:rsidRPr="00793D44">
              <w:t>целях</w:t>
            </w:r>
            <w:proofErr w:type="gramEnd"/>
            <w:r w:rsidRPr="00793D44">
              <w:t xml:space="preserve"> устранения условий, ограничивающих конкуренцию, а также обоснованн</w:t>
            </w:r>
            <w:r w:rsidRPr="00793D44">
              <w:t>о</w:t>
            </w:r>
            <w:r w:rsidRPr="00793D44">
              <w:t>сти формирования начальной максимальной цены контрактов</w:t>
            </w:r>
          </w:p>
        </w:tc>
        <w:tc>
          <w:tcPr>
            <w:tcW w:w="2127" w:type="dxa"/>
            <w:shd w:val="clear" w:color="auto" w:fill="auto"/>
          </w:tcPr>
          <w:p w:rsidR="001C2AC7" w:rsidRPr="00793D44" w:rsidRDefault="001C2AC7" w:rsidP="00521048">
            <w:pPr>
              <w:pStyle w:val="ConsPlusNormal"/>
              <w:jc w:val="both"/>
              <w:rPr>
                <w:rFonts w:eastAsia="Times New Roman"/>
                <w:sz w:val="20"/>
                <w:szCs w:val="20"/>
              </w:rPr>
            </w:pPr>
            <w:r w:rsidRPr="00793D44">
              <w:rPr>
                <w:rFonts w:eastAsia="Times New Roman"/>
                <w:sz w:val="20"/>
                <w:szCs w:val="20"/>
              </w:rPr>
              <w:t>отдел администрир</w:t>
            </w:r>
            <w:r w:rsidRPr="00793D44">
              <w:rPr>
                <w:rFonts w:eastAsia="Times New Roman"/>
                <w:sz w:val="20"/>
                <w:szCs w:val="20"/>
              </w:rPr>
              <w:t>о</w:t>
            </w:r>
            <w:r w:rsidRPr="00793D44">
              <w:rPr>
                <w:rFonts w:eastAsia="Times New Roman"/>
                <w:sz w:val="20"/>
                <w:szCs w:val="20"/>
              </w:rPr>
              <w:t>вания и бухгалте</w:t>
            </w:r>
            <w:r w:rsidRPr="00793D44">
              <w:rPr>
                <w:rFonts w:eastAsia="Times New Roman"/>
                <w:sz w:val="20"/>
                <w:szCs w:val="20"/>
              </w:rPr>
              <w:t>р</w:t>
            </w:r>
            <w:r w:rsidRPr="00793D44">
              <w:rPr>
                <w:rFonts w:eastAsia="Times New Roman"/>
                <w:sz w:val="20"/>
                <w:szCs w:val="20"/>
              </w:rPr>
              <w:t>ского учета</w:t>
            </w:r>
          </w:p>
        </w:tc>
        <w:tc>
          <w:tcPr>
            <w:tcW w:w="283" w:type="dxa"/>
            <w:shd w:val="clear" w:color="auto" w:fill="auto"/>
          </w:tcPr>
          <w:p w:rsidR="001C2AC7" w:rsidRPr="00793D44" w:rsidRDefault="001C2AC7" w:rsidP="0052104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C2AC7" w:rsidRPr="00793D44" w:rsidRDefault="001C2AC7" w:rsidP="00521048">
            <w:pPr>
              <w:pStyle w:val="ConsPlusNormal"/>
              <w:jc w:val="both"/>
              <w:rPr>
                <w:rFonts w:eastAsia="Times New Roman"/>
                <w:sz w:val="20"/>
                <w:szCs w:val="20"/>
              </w:rPr>
            </w:pPr>
            <w:r w:rsidRPr="00793D44">
              <w:rPr>
                <w:rFonts w:eastAsia="Times New Roman"/>
                <w:sz w:val="20"/>
                <w:szCs w:val="20"/>
              </w:rPr>
              <w:t>количество выявле</w:t>
            </w:r>
            <w:r w:rsidRPr="00793D44">
              <w:rPr>
                <w:rFonts w:eastAsia="Times New Roman"/>
                <w:sz w:val="20"/>
                <w:szCs w:val="20"/>
              </w:rPr>
              <w:t>н</w:t>
            </w:r>
            <w:r w:rsidRPr="00793D44">
              <w:rPr>
                <w:rFonts w:eastAsia="Times New Roman"/>
                <w:sz w:val="20"/>
                <w:szCs w:val="20"/>
              </w:rPr>
              <w:t>ных нарушений, в том числе связанных с ко</w:t>
            </w:r>
            <w:r w:rsidRPr="00793D44">
              <w:rPr>
                <w:rFonts w:eastAsia="Times New Roman"/>
                <w:sz w:val="20"/>
                <w:szCs w:val="20"/>
              </w:rPr>
              <w:t>н</w:t>
            </w:r>
            <w:r w:rsidRPr="00793D44">
              <w:rPr>
                <w:rFonts w:eastAsia="Times New Roman"/>
                <w:sz w:val="20"/>
                <w:szCs w:val="20"/>
              </w:rPr>
              <w:t>фликтом интересов, в единицах</w:t>
            </w:r>
          </w:p>
        </w:tc>
        <w:tc>
          <w:tcPr>
            <w:tcW w:w="6460" w:type="dxa"/>
            <w:shd w:val="clear" w:color="auto" w:fill="auto"/>
          </w:tcPr>
          <w:p w:rsidR="001C2AC7" w:rsidRPr="001C2AC7" w:rsidRDefault="001C2AC7" w:rsidP="00B94976">
            <w:pPr>
              <w:widowControl w:val="0"/>
              <w:jc w:val="both"/>
            </w:pPr>
            <w:r w:rsidRPr="001C2AC7">
              <w:t>Закупки товаров (работ, услуг) для нужд Комитета осуществляю</w:t>
            </w:r>
            <w:r w:rsidRPr="001C2AC7">
              <w:t>т</w:t>
            </w:r>
            <w:r w:rsidRPr="001C2AC7">
              <w:t xml:space="preserve">ся в </w:t>
            </w:r>
            <w:proofErr w:type="gramStart"/>
            <w:r w:rsidRPr="001C2AC7">
              <w:t>соответствии</w:t>
            </w:r>
            <w:proofErr w:type="gramEnd"/>
            <w:r w:rsidRPr="001C2AC7">
              <w:t xml:space="preserve"> с Федеральным законом от 05.04.2013 №44-ФЗ «О ко</w:t>
            </w:r>
            <w:r w:rsidRPr="001C2AC7">
              <w:t>н</w:t>
            </w:r>
            <w:r w:rsidRPr="001C2AC7">
              <w:t>трактной системе в сфере закупок товаров, работ, услуг для обеспечения государственных и муниципальных нужд».   Информация о планиру</w:t>
            </w:r>
            <w:r w:rsidRPr="001C2AC7">
              <w:t>е</w:t>
            </w:r>
            <w:r w:rsidRPr="001C2AC7">
              <w:t>мых закупках является прозрачной, общедоступной и размещается на Общероссийском официальном сайте http://zakupki. gov.ru в разделе «Планиров</w:t>
            </w:r>
            <w:r w:rsidRPr="001C2AC7">
              <w:t>а</w:t>
            </w:r>
            <w:r w:rsidRPr="001C2AC7">
              <w:t>ние закупок» подраздел «Планы-графики закупок (44-ФЗ) планы заку</w:t>
            </w:r>
            <w:r w:rsidRPr="001C2AC7">
              <w:t>п</w:t>
            </w:r>
            <w:r w:rsidRPr="001C2AC7">
              <w:t>ки (223-ФЗ)».</w:t>
            </w:r>
          </w:p>
          <w:p w:rsidR="001C2AC7" w:rsidRPr="001C2AC7" w:rsidRDefault="001C2AC7" w:rsidP="00B94976">
            <w:pPr>
              <w:autoSpaceDE w:val="0"/>
              <w:autoSpaceDN w:val="0"/>
              <w:adjustRightInd w:val="0"/>
              <w:jc w:val="both"/>
            </w:pPr>
            <w:r w:rsidRPr="001C2AC7">
              <w:t>При составлении технических заданий, проводится анализ характер</w:t>
            </w:r>
            <w:r w:rsidRPr="001C2AC7">
              <w:t>и</w:t>
            </w:r>
            <w:r w:rsidRPr="001C2AC7">
              <w:t xml:space="preserve">стик закупаемых товаров, работ, услуг в целях устранения условий ограничивающих конкуренцию. </w:t>
            </w:r>
          </w:p>
        </w:tc>
      </w:tr>
      <w:tr w:rsidR="001C2AC7" w:rsidRPr="00793D44" w:rsidTr="007A5206">
        <w:trPr>
          <w:trHeight w:val="276"/>
          <w:tblHeader/>
        </w:trPr>
        <w:tc>
          <w:tcPr>
            <w:tcW w:w="4928" w:type="dxa"/>
            <w:shd w:val="clear" w:color="auto" w:fill="auto"/>
          </w:tcPr>
          <w:p w:rsidR="001C2AC7" w:rsidRPr="00793D44" w:rsidRDefault="001C2AC7" w:rsidP="00521048">
            <w:pPr>
              <w:pStyle w:val="ConsPlusNormal"/>
              <w:jc w:val="both"/>
              <w:rPr>
                <w:rFonts w:eastAsia="Times New Roman"/>
                <w:sz w:val="20"/>
                <w:szCs w:val="20"/>
              </w:rPr>
            </w:pPr>
            <w:r w:rsidRPr="00793D44">
              <w:rPr>
                <w:rFonts w:eastAsia="Times New Roman"/>
                <w:sz w:val="20"/>
                <w:szCs w:val="20"/>
              </w:rPr>
              <w:t xml:space="preserve">6.3. Осуществление контроля в сфере закупок товаров, работ, услуг для обеспечения нужд Комитета </w:t>
            </w:r>
          </w:p>
        </w:tc>
        <w:tc>
          <w:tcPr>
            <w:tcW w:w="2127" w:type="dxa"/>
            <w:shd w:val="clear" w:color="auto" w:fill="auto"/>
          </w:tcPr>
          <w:p w:rsidR="001C2AC7" w:rsidRPr="00793D44" w:rsidRDefault="001C2AC7" w:rsidP="00521048">
            <w:pPr>
              <w:pStyle w:val="ConsPlusNormal"/>
              <w:jc w:val="both"/>
              <w:rPr>
                <w:rFonts w:eastAsia="Times New Roman"/>
                <w:sz w:val="20"/>
                <w:szCs w:val="20"/>
              </w:rPr>
            </w:pPr>
            <w:r w:rsidRPr="00793D44">
              <w:rPr>
                <w:rFonts w:eastAsia="Times New Roman"/>
                <w:sz w:val="20"/>
                <w:szCs w:val="20"/>
              </w:rPr>
              <w:t xml:space="preserve">Комиссия при </w:t>
            </w:r>
            <w:proofErr w:type="gramStart"/>
            <w:r w:rsidRPr="00793D44">
              <w:rPr>
                <w:rFonts w:eastAsia="Times New Roman"/>
                <w:sz w:val="20"/>
                <w:szCs w:val="20"/>
              </w:rPr>
              <w:t>пре</w:t>
            </w:r>
            <w:r w:rsidRPr="00793D44">
              <w:rPr>
                <w:rFonts w:eastAsia="Times New Roman"/>
                <w:sz w:val="20"/>
                <w:szCs w:val="20"/>
              </w:rPr>
              <w:t>д</w:t>
            </w:r>
            <w:r w:rsidRPr="00793D44">
              <w:rPr>
                <w:rFonts w:eastAsia="Times New Roman"/>
                <w:sz w:val="20"/>
                <w:szCs w:val="20"/>
              </w:rPr>
              <w:t>седателе</w:t>
            </w:r>
            <w:proofErr w:type="gramEnd"/>
            <w:r w:rsidRPr="00793D44">
              <w:rPr>
                <w:rFonts w:eastAsia="Times New Roman"/>
                <w:sz w:val="20"/>
                <w:szCs w:val="20"/>
              </w:rPr>
              <w:t xml:space="preserve"> Комитета по противодействию коррупции</w:t>
            </w:r>
          </w:p>
        </w:tc>
        <w:tc>
          <w:tcPr>
            <w:tcW w:w="283" w:type="dxa"/>
            <w:shd w:val="clear" w:color="auto" w:fill="auto"/>
          </w:tcPr>
          <w:p w:rsidR="001C2AC7" w:rsidRPr="00793D44" w:rsidRDefault="001C2AC7" w:rsidP="0052104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C2AC7" w:rsidRPr="00793D44" w:rsidRDefault="001C2AC7" w:rsidP="00521048">
            <w:pPr>
              <w:pStyle w:val="ConsPlusNormal"/>
              <w:jc w:val="both"/>
              <w:rPr>
                <w:rFonts w:eastAsia="Times New Roman"/>
                <w:sz w:val="20"/>
                <w:szCs w:val="20"/>
              </w:rPr>
            </w:pPr>
            <w:r w:rsidRPr="00793D44">
              <w:rPr>
                <w:rFonts w:eastAsia="Times New Roman"/>
                <w:sz w:val="20"/>
                <w:szCs w:val="20"/>
              </w:rPr>
              <w:t>отчет отдела админ</w:t>
            </w:r>
            <w:r w:rsidRPr="00793D44">
              <w:rPr>
                <w:rFonts w:eastAsia="Times New Roman"/>
                <w:sz w:val="20"/>
                <w:szCs w:val="20"/>
              </w:rPr>
              <w:t>и</w:t>
            </w:r>
            <w:r w:rsidRPr="00793D44">
              <w:rPr>
                <w:rFonts w:eastAsia="Times New Roman"/>
                <w:sz w:val="20"/>
                <w:szCs w:val="20"/>
              </w:rPr>
              <w:t>стрирования и бухга</w:t>
            </w:r>
            <w:r w:rsidRPr="00793D44">
              <w:rPr>
                <w:rFonts w:eastAsia="Times New Roman"/>
                <w:sz w:val="20"/>
                <w:szCs w:val="20"/>
              </w:rPr>
              <w:t>л</w:t>
            </w:r>
            <w:r w:rsidRPr="00793D44">
              <w:rPr>
                <w:rFonts w:eastAsia="Times New Roman"/>
                <w:sz w:val="20"/>
                <w:szCs w:val="20"/>
              </w:rPr>
              <w:t xml:space="preserve">терского учета, в </w:t>
            </w:r>
            <w:proofErr w:type="gramStart"/>
            <w:r w:rsidRPr="00793D44">
              <w:rPr>
                <w:rFonts w:eastAsia="Times New Roman"/>
                <w:sz w:val="20"/>
                <w:szCs w:val="20"/>
              </w:rPr>
              <w:t>ед</w:t>
            </w:r>
            <w:r w:rsidRPr="00793D44">
              <w:rPr>
                <w:rFonts w:eastAsia="Times New Roman"/>
                <w:sz w:val="20"/>
                <w:szCs w:val="20"/>
              </w:rPr>
              <w:t>и</w:t>
            </w:r>
            <w:r w:rsidRPr="00793D44">
              <w:rPr>
                <w:rFonts w:eastAsia="Times New Roman"/>
                <w:sz w:val="20"/>
                <w:szCs w:val="20"/>
              </w:rPr>
              <w:t>ницах</w:t>
            </w:r>
            <w:proofErr w:type="gramEnd"/>
          </w:p>
        </w:tc>
        <w:tc>
          <w:tcPr>
            <w:tcW w:w="6460" w:type="dxa"/>
            <w:shd w:val="clear" w:color="auto" w:fill="auto"/>
          </w:tcPr>
          <w:p w:rsidR="001C2AC7" w:rsidRPr="00793D44" w:rsidRDefault="001C2AC7" w:rsidP="00D50F66">
            <w:pPr>
              <w:widowControl w:val="0"/>
            </w:pPr>
            <w:r w:rsidRPr="00793D44">
              <w:t>В целях недопущения возникновения конфликта интересов, выявления и минимизации коррупционных рисков осуществляется мониторинг за осуществлением закупок подведомственным учреждением.</w:t>
            </w:r>
          </w:p>
        </w:tc>
      </w:tr>
      <w:tr w:rsidR="001C2AC7" w:rsidRPr="00793D44" w:rsidTr="007A5206">
        <w:trPr>
          <w:trHeight w:val="276"/>
          <w:tblHeader/>
        </w:trPr>
        <w:tc>
          <w:tcPr>
            <w:tcW w:w="4928" w:type="dxa"/>
            <w:shd w:val="clear" w:color="auto" w:fill="auto"/>
          </w:tcPr>
          <w:p w:rsidR="001C2AC7" w:rsidRPr="00793D44" w:rsidRDefault="001C2AC7" w:rsidP="00521048">
            <w:pPr>
              <w:widowControl w:val="0"/>
            </w:pPr>
            <w:r w:rsidRPr="00793D44">
              <w:t xml:space="preserve">6.4. </w:t>
            </w:r>
            <w:proofErr w:type="gramStart"/>
            <w:r w:rsidRPr="00793D44">
              <w:t>Осуществление ведомственного контроля за з</w:t>
            </w:r>
            <w:r w:rsidRPr="00793D44">
              <w:t>а</w:t>
            </w:r>
            <w:r w:rsidRPr="00793D44">
              <w:t>купками подведомственного учреждения, осуществл</w:t>
            </w:r>
            <w:r w:rsidRPr="00793D44">
              <w:t>я</w:t>
            </w:r>
            <w:r w:rsidRPr="00793D44">
              <w:t>емого в соответствии с федеральными законами о закупках товаров, работ, услуг для обеспечения гос</w:t>
            </w:r>
            <w:r w:rsidRPr="00793D44">
              <w:t>у</w:t>
            </w:r>
            <w:r w:rsidRPr="00793D44">
              <w:t>дарственных нужд, в целях недопущения возникнов</w:t>
            </w:r>
            <w:r w:rsidRPr="00793D44">
              <w:t>е</w:t>
            </w:r>
            <w:r w:rsidRPr="00793D44">
              <w:t>ния конфликта интересов, выявления и минимизации коррупционных рисков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1C2AC7" w:rsidRPr="00793D44" w:rsidRDefault="001C2AC7" w:rsidP="00521048">
            <w:pPr>
              <w:pStyle w:val="ConsPlusNormal"/>
              <w:jc w:val="both"/>
              <w:rPr>
                <w:rFonts w:eastAsia="Times New Roman"/>
                <w:sz w:val="20"/>
                <w:szCs w:val="20"/>
              </w:rPr>
            </w:pPr>
            <w:r w:rsidRPr="00793D44">
              <w:rPr>
                <w:rFonts w:eastAsia="Times New Roman"/>
                <w:sz w:val="20"/>
                <w:szCs w:val="20"/>
              </w:rPr>
              <w:t>отдел администрир</w:t>
            </w:r>
            <w:r w:rsidRPr="00793D44">
              <w:rPr>
                <w:rFonts w:eastAsia="Times New Roman"/>
                <w:sz w:val="20"/>
                <w:szCs w:val="20"/>
              </w:rPr>
              <w:t>о</w:t>
            </w:r>
            <w:r w:rsidRPr="00793D44">
              <w:rPr>
                <w:rFonts w:eastAsia="Times New Roman"/>
                <w:sz w:val="20"/>
                <w:szCs w:val="20"/>
              </w:rPr>
              <w:t>вания и бухгалте</w:t>
            </w:r>
            <w:r w:rsidRPr="00793D44">
              <w:rPr>
                <w:rFonts w:eastAsia="Times New Roman"/>
                <w:sz w:val="20"/>
                <w:szCs w:val="20"/>
              </w:rPr>
              <w:t>р</w:t>
            </w:r>
            <w:r w:rsidRPr="00793D44">
              <w:rPr>
                <w:rFonts w:eastAsia="Times New Roman"/>
                <w:sz w:val="20"/>
                <w:szCs w:val="20"/>
              </w:rPr>
              <w:t>ского учета</w:t>
            </w:r>
          </w:p>
        </w:tc>
        <w:tc>
          <w:tcPr>
            <w:tcW w:w="283" w:type="dxa"/>
            <w:shd w:val="clear" w:color="auto" w:fill="auto"/>
          </w:tcPr>
          <w:p w:rsidR="001C2AC7" w:rsidRPr="00793D44" w:rsidRDefault="001C2AC7" w:rsidP="0052104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C2AC7" w:rsidRPr="00793D44" w:rsidRDefault="001C2AC7" w:rsidP="00521048">
            <w:pPr>
              <w:pStyle w:val="ConsPlusNormal"/>
              <w:jc w:val="both"/>
              <w:rPr>
                <w:rFonts w:eastAsia="Times New Roman"/>
                <w:sz w:val="20"/>
                <w:szCs w:val="20"/>
              </w:rPr>
            </w:pPr>
            <w:r w:rsidRPr="00793D44">
              <w:rPr>
                <w:sz w:val="20"/>
                <w:szCs w:val="20"/>
              </w:rPr>
              <w:t>проведение контрол</w:t>
            </w:r>
            <w:r w:rsidRPr="00793D44">
              <w:rPr>
                <w:sz w:val="20"/>
                <w:szCs w:val="20"/>
              </w:rPr>
              <w:t>ь</w:t>
            </w:r>
            <w:r w:rsidRPr="00793D44">
              <w:rPr>
                <w:sz w:val="20"/>
                <w:szCs w:val="20"/>
              </w:rPr>
              <w:t>ного мероприятия за осуществлением зак</w:t>
            </w:r>
            <w:r w:rsidRPr="00793D44">
              <w:rPr>
                <w:sz w:val="20"/>
                <w:szCs w:val="20"/>
              </w:rPr>
              <w:t>у</w:t>
            </w:r>
            <w:r w:rsidRPr="00793D44">
              <w:rPr>
                <w:sz w:val="20"/>
                <w:szCs w:val="20"/>
              </w:rPr>
              <w:t xml:space="preserve">пок подведомственным учреждением, в </w:t>
            </w:r>
            <w:proofErr w:type="gramStart"/>
            <w:r w:rsidRPr="00793D44">
              <w:rPr>
                <w:sz w:val="20"/>
                <w:szCs w:val="20"/>
              </w:rPr>
              <w:t>един</w:t>
            </w:r>
            <w:r w:rsidRPr="00793D44">
              <w:rPr>
                <w:sz w:val="20"/>
                <w:szCs w:val="20"/>
              </w:rPr>
              <w:t>и</w:t>
            </w:r>
            <w:r w:rsidRPr="00793D44">
              <w:rPr>
                <w:sz w:val="20"/>
                <w:szCs w:val="20"/>
              </w:rPr>
              <w:t>цах</w:t>
            </w:r>
            <w:proofErr w:type="gramEnd"/>
          </w:p>
        </w:tc>
        <w:tc>
          <w:tcPr>
            <w:tcW w:w="6460" w:type="dxa"/>
            <w:shd w:val="clear" w:color="auto" w:fill="auto"/>
          </w:tcPr>
          <w:p w:rsidR="001C2AC7" w:rsidRPr="001C2AC7" w:rsidRDefault="001C2AC7" w:rsidP="001C2AC7">
            <w:pPr>
              <w:jc w:val="both"/>
            </w:pPr>
            <w:proofErr w:type="gramStart"/>
            <w:r w:rsidRPr="001C2AC7">
              <w:t>В соответствии с Положением о проведении вну</w:t>
            </w:r>
            <w:r w:rsidRPr="001C2AC7">
              <w:t>т</w:t>
            </w:r>
            <w:r w:rsidRPr="001C2AC7">
              <w:t>реннего финансового контроля в Комитете Республики Татарстан по охране объектов кул</w:t>
            </w:r>
            <w:r w:rsidRPr="001C2AC7">
              <w:t>ь</w:t>
            </w:r>
            <w:r w:rsidRPr="001C2AC7">
              <w:t>турного наследия, утвержденным приказом Комитета от 18.12.2019 №273-П в целях реализации Федерал</w:t>
            </w:r>
            <w:r w:rsidRPr="001C2AC7">
              <w:t>ь</w:t>
            </w:r>
            <w:r w:rsidRPr="001C2AC7">
              <w:t>ного закона от 06.12.2011 №402-ФЗ «О бухгалте</w:t>
            </w:r>
            <w:r w:rsidRPr="001C2AC7">
              <w:t>р</w:t>
            </w:r>
            <w:r w:rsidRPr="001C2AC7">
              <w:t>ском учете» проводится работа по осуществлению ведомственного финансового контроля деятельности ГБУ «Центр кул</w:t>
            </w:r>
            <w:r w:rsidRPr="001C2AC7">
              <w:t>ь</w:t>
            </w:r>
            <w:r w:rsidRPr="001C2AC7">
              <w:t>турного наследия Татарстана» по выполнению государственного зад</w:t>
            </w:r>
            <w:r w:rsidRPr="001C2AC7">
              <w:t>а</w:t>
            </w:r>
            <w:r w:rsidRPr="001C2AC7">
              <w:t>ния и расходованием бюджетных средств.</w:t>
            </w:r>
            <w:proofErr w:type="gramEnd"/>
            <w:r w:rsidRPr="001C2AC7">
              <w:t xml:space="preserve"> В целях недопущения во</w:t>
            </w:r>
            <w:r w:rsidRPr="001C2AC7">
              <w:t>з</w:t>
            </w:r>
            <w:r w:rsidRPr="001C2AC7">
              <w:t>никновения конфликта интересов, выявления и минимизации коррупц</w:t>
            </w:r>
            <w:r w:rsidRPr="001C2AC7">
              <w:t>и</w:t>
            </w:r>
            <w:r w:rsidRPr="001C2AC7">
              <w:t>онных рисков осуществляется мониторинг за осуществлением зак</w:t>
            </w:r>
            <w:r w:rsidRPr="001C2AC7">
              <w:t>у</w:t>
            </w:r>
            <w:r w:rsidRPr="001C2AC7">
              <w:t>пок учреждением. Нарушения не установлены.</w:t>
            </w:r>
          </w:p>
          <w:p w:rsidR="001C2AC7" w:rsidRPr="00793D44" w:rsidRDefault="001C2AC7" w:rsidP="001C2AC7">
            <w:pPr>
              <w:widowControl w:val="0"/>
            </w:pPr>
            <w:r w:rsidRPr="001C2AC7">
              <w:t>В Устав учреждения внесены нормы, регулирующие вопросы предо</w:t>
            </w:r>
            <w:r w:rsidRPr="001C2AC7">
              <w:t>т</w:t>
            </w:r>
            <w:r w:rsidRPr="001C2AC7">
              <w:t>вращения и урегулирования конфликта интересов.</w:t>
            </w:r>
          </w:p>
        </w:tc>
      </w:tr>
      <w:tr w:rsidR="001C2AC7" w:rsidRPr="00793D44" w:rsidTr="007A5206">
        <w:trPr>
          <w:trHeight w:val="276"/>
          <w:tblHeader/>
        </w:trPr>
        <w:tc>
          <w:tcPr>
            <w:tcW w:w="16066" w:type="dxa"/>
            <w:gridSpan w:val="5"/>
            <w:shd w:val="clear" w:color="auto" w:fill="auto"/>
          </w:tcPr>
          <w:p w:rsidR="001C2AC7" w:rsidRPr="00793D44" w:rsidRDefault="001C2AC7" w:rsidP="0052104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93D44">
              <w:t>Задача 7. Повышение эффективности взаимодействия с правоохранительными органами</w:t>
            </w:r>
          </w:p>
        </w:tc>
      </w:tr>
      <w:tr w:rsidR="001C2AC7" w:rsidRPr="00793D44" w:rsidTr="007A5206">
        <w:trPr>
          <w:trHeight w:val="276"/>
          <w:tblHeader/>
        </w:trPr>
        <w:tc>
          <w:tcPr>
            <w:tcW w:w="4928" w:type="dxa"/>
            <w:shd w:val="clear" w:color="auto" w:fill="auto"/>
          </w:tcPr>
          <w:p w:rsidR="001C2AC7" w:rsidRPr="00793D44" w:rsidRDefault="001C2AC7" w:rsidP="00521048">
            <w:pPr>
              <w:autoSpaceDE w:val="0"/>
              <w:autoSpaceDN w:val="0"/>
              <w:adjustRightInd w:val="0"/>
              <w:jc w:val="both"/>
            </w:pPr>
            <w:r w:rsidRPr="00793D44">
              <w:lastRenderedPageBreak/>
              <w:t>7.1. Организация проведения тематических совещаний (семинаров) с собственниками и иными законными владельцами объектов культурного наследия по пр</w:t>
            </w:r>
            <w:r w:rsidRPr="00793D44">
              <w:t>о</w:t>
            </w:r>
            <w:r w:rsidRPr="00793D44">
              <w:t>филактике нарушений в области охраны объектов культурного наследия</w:t>
            </w:r>
          </w:p>
        </w:tc>
        <w:tc>
          <w:tcPr>
            <w:tcW w:w="2127" w:type="dxa"/>
            <w:shd w:val="clear" w:color="auto" w:fill="auto"/>
          </w:tcPr>
          <w:p w:rsidR="001C2AC7" w:rsidRPr="00793D44" w:rsidRDefault="001C2AC7" w:rsidP="00521048">
            <w:pPr>
              <w:pStyle w:val="ConsPlusNormal"/>
              <w:jc w:val="both"/>
              <w:rPr>
                <w:rFonts w:eastAsia="Times New Roman"/>
                <w:sz w:val="20"/>
                <w:szCs w:val="20"/>
              </w:rPr>
            </w:pPr>
            <w:r w:rsidRPr="00793D44">
              <w:rPr>
                <w:rFonts w:eastAsia="Times New Roman"/>
                <w:sz w:val="20"/>
                <w:szCs w:val="20"/>
              </w:rPr>
              <w:t>отдел сохранения объектов культурного наследия; отдел а</w:t>
            </w:r>
            <w:r w:rsidRPr="00793D44">
              <w:rPr>
                <w:rFonts w:eastAsia="Times New Roman"/>
                <w:sz w:val="20"/>
                <w:szCs w:val="20"/>
              </w:rPr>
              <w:t>р</w:t>
            </w:r>
            <w:r w:rsidRPr="00793D44">
              <w:rPr>
                <w:rFonts w:eastAsia="Times New Roman"/>
                <w:sz w:val="20"/>
                <w:szCs w:val="20"/>
              </w:rPr>
              <w:t>хеологии и учета объектов культурного наследия</w:t>
            </w:r>
          </w:p>
        </w:tc>
        <w:tc>
          <w:tcPr>
            <w:tcW w:w="283" w:type="dxa"/>
            <w:shd w:val="clear" w:color="auto" w:fill="auto"/>
          </w:tcPr>
          <w:p w:rsidR="001C2AC7" w:rsidRPr="00793D44" w:rsidRDefault="001C2AC7" w:rsidP="0052104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C2AC7" w:rsidRPr="00793D44" w:rsidRDefault="001C2AC7" w:rsidP="00521048">
            <w:pPr>
              <w:pStyle w:val="ConsPlusNormal"/>
              <w:jc w:val="both"/>
              <w:rPr>
                <w:rFonts w:eastAsia="Times New Roman"/>
                <w:sz w:val="20"/>
                <w:szCs w:val="20"/>
              </w:rPr>
            </w:pPr>
            <w:r w:rsidRPr="00793D44">
              <w:rPr>
                <w:sz w:val="20"/>
                <w:szCs w:val="20"/>
              </w:rPr>
              <w:t>количество проведе</w:t>
            </w:r>
            <w:r w:rsidRPr="00793D44">
              <w:rPr>
                <w:sz w:val="20"/>
                <w:szCs w:val="20"/>
              </w:rPr>
              <w:t>н</w:t>
            </w:r>
            <w:r w:rsidRPr="00793D44">
              <w:rPr>
                <w:sz w:val="20"/>
                <w:szCs w:val="20"/>
              </w:rPr>
              <w:t>ных совещаний (сем</w:t>
            </w:r>
            <w:r w:rsidRPr="00793D44">
              <w:rPr>
                <w:sz w:val="20"/>
                <w:szCs w:val="20"/>
              </w:rPr>
              <w:t>и</w:t>
            </w:r>
            <w:r w:rsidRPr="00793D44">
              <w:rPr>
                <w:sz w:val="20"/>
                <w:szCs w:val="20"/>
              </w:rPr>
              <w:t>наров) по профилакт</w:t>
            </w:r>
            <w:r w:rsidRPr="00793D44">
              <w:rPr>
                <w:sz w:val="20"/>
                <w:szCs w:val="20"/>
              </w:rPr>
              <w:t>и</w:t>
            </w:r>
            <w:r w:rsidRPr="00793D44">
              <w:rPr>
                <w:sz w:val="20"/>
                <w:szCs w:val="20"/>
              </w:rPr>
              <w:t>ке нарушений в обл</w:t>
            </w:r>
            <w:r w:rsidRPr="00793D44">
              <w:rPr>
                <w:sz w:val="20"/>
                <w:szCs w:val="20"/>
              </w:rPr>
              <w:t>а</w:t>
            </w:r>
            <w:r w:rsidRPr="00793D44">
              <w:rPr>
                <w:sz w:val="20"/>
                <w:szCs w:val="20"/>
              </w:rPr>
              <w:t>сти охраны объектов культурного наследия, в единицах</w:t>
            </w:r>
          </w:p>
        </w:tc>
        <w:tc>
          <w:tcPr>
            <w:tcW w:w="6460" w:type="dxa"/>
            <w:shd w:val="clear" w:color="auto" w:fill="auto"/>
          </w:tcPr>
          <w:p w:rsidR="001C2AC7" w:rsidRPr="00793D44" w:rsidRDefault="001C2AC7" w:rsidP="007A5206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793D44">
              <w:t>Проведение тематических совещаний (семинаров) с собственниками и иными законными владельцами объектов культурного наследия пред</w:t>
            </w:r>
            <w:r w:rsidRPr="00793D44">
              <w:t>у</w:t>
            </w:r>
            <w:r w:rsidRPr="00793D44">
              <w:t>смотрено Программой  по  профилактике нарушений обязательных  требований законодательства в области сохранения, использования, популяризации и государственной охраны объектов культурного насл</w:t>
            </w:r>
            <w:r w:rsidRPr="00793D44">
              <w:t>е</w:t>
            </w:r>
            <w:r w:rsidRPr="00793D44">
              <w:t>дия (памятников истории и культуры) народов Российской Федерации, расположенных на территории Республики Татарстан, на 2019 – 2021 гг., утвержденной приказом Комитета Республики Татарстан по охране объектов культурного наследия от 20.12.2018</w:t>
            </w:r>
            <w:proofErr w:type="gramEnd"/>
            <w:r w:rsidRPr="00793D44">
              <w:t xml:space="preserve"> №127.</w:t>
            </w:r>
          </w:p>
          <w:p w:rsidR="001C2AC7" w:rsidRPr="00793D44" w:rsidRDefault="001C2AC7" w:rsidP="007A5206">
            <w:pPr>
              <w:autoSpaceDE w:val="0"/>
              <w:autoSpaceDN w:val="0"/>
              <w:adjustRightInd w:val="0"/>
              <w:jc w:val="both"/>
            </w:pPr>
            <w:r w:rsidRPr="00793D44">
              <w:t>Очередное совещание запланировано на октябрь месяц.</w:t>
            </w:r>
          </w:p>
        </w:tc>
      </w:tr>
      <w:tr w:rsidR="001C2AC7" w:rsidRPr="00793D44" w:rsidTr="007A5206">
        <w:trPr>
          <w:trHeight w:val="276"/>
          <w:tblHeader/>
        </w:trPr>
        <w:tc>
          <w:tcPr>
            <w:tcW w:w="4928" w:type="dxa"/>
            <w:shd w:val="clear" w:color="auto" w:fill="auto"/>
          </w:tcPr>
          <w:p w:rsidR="001C2AC7" w:rsidRPr="00793D44" w:rsidRDefault="001C2AC7" w:rsidP="007A5206">
            <w:pPr>
              <w:autoSpaceDE w:val="0"/>
              <w:autoSpaceDN w:val="0"/>
              <w:adjustRightInd w:val="0"/>
              <w:jc w:val="both"/>
            </w:pPr>
            <w:r w:rsidRPr="00793D44">
              <w:t>7.2. Разработка и распространение для собственников и иных законных владельцев объектов культурного наследия методических указаний и рекомендаций по регулированию процессов в части согласования и получения разрешения на производство работ по с</w:t>
            </w:r>
            <w:r w:rsidRPr="00793D44">
              <w:t>о</w:t>
            </w:r>
            <w:r w:rsidRPr="00793D44">
              <w:t>хранению объектов культурного наследия</w:t>
            </w:r>
          </w:p>
        </w:tc>
        <w:tc>
          <w:tcPr>
            <w:tcW w:w="2127" w:type="dxa"/>
            <w:shd w:val="clear" w:color="auto" w:fill="auto"/>
          </w:tcPr>
          <w:p w:rsidR="001C2AC7" w:rsidRPr="00793D44" w:rsidRDefault="001C2AC7" w:rsidP="007A5206">
            <w:pPr>
              <w:pStyle w:val="ConsPlusNormal"/>
              <w:jc w:val="both"/>
              <w:rPr>
                <w:rFonts w:eastAsia="Times New Roman"/>
                <w:sz w:val="20"/>
                <w:szCs w:val="20"/>
              </w:rPr>
            </w:pPr>
            <w:r w:rsidRPr="00793D44">
              <w:rPr>
                <w:rFonts w:eastAsia="Times New Roman"/>
                <w:sz w:val="20"/>
                <w:szCs w:val="20"/>
              </w:rPr>
              <w:t>отдел сохранения объектов культурного наследия; отдел а</w:t>
            </w:r>
            <w:r w:rsidRPr="00793D44">
              <w:rPr>
                <w:rFonts w:eastAsia="Times New Roman"/>
                <w:sz w:val="20"/>
                <w:szCs w:val="20"/>
              </w:rPr>
              <w:t>р</w:t>
            </w:r>
            <w:r w:rsidRPr="00793D44">
              <w:rPr>
                <w:rFonts w:eastAsia="Times New Roman"/>
                <w:sz w:val="20"/>
                <w:szCs w:val="20"/>
              </w:rPr>
              <w:t>хеологии и учета объектов культурного наследия</w:t>
            </w:r>
          </w:p>
        </w:tc>
        <w:tc>
          <w:tcPr>
            <w:tcW w:w="283" w:type="dxa"/>
            <w:shd w:val="clear" w:color="auto" w:fill="auto"/>
          </w:tcPr>
          <w:p w:rsidR="001C2AC7" w:rsidRPr="00793D44" w:rsidRDefault="001C2AC7" w:rsidP="007A520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C2AC7" w:rsidRPr="00793D44" w:rsidRDefault="001C2AC7" w:rsidP="007A5206">
            <w:pPr>
              <w:pStyle w:val="ConsPlusNormal"/>
              <w:jc w:val="both"/>
              <w:rPr>
                <w:sz w:val="20"/>
                <w:szCs w:val="20"/>
              </w:rPr>
            </w:pPr>
            <w:r w:rsidRPr="00793D44">
              <w:rPr>
                <w:sz w:val="20"/>
                <w:szCs w:val="20"/>
              </w:rPr>
              <w:t>количество разраб</w:t>
            </w:r>
            <w:r w:rsidRPr="00793D44">
              <w:rPr>
                <w:sz w:val="20"/>
                <w:szCs w:val="20"/>
              </w:rPr>
              <w:t>о</w:t>
            </w:r>
            <w:r w:rsidRPr="00793D44">
              <w:rPr>
                <w:sz w:val="20"/>
                <w:szCs w:val="20"/>
              </w:rPr>
              <w:t>танных методических указаний и рекоменд</w:t>
            </w:r>
            <w:r w:rsidRPr="00793D44">
              <w:rPr>
                <w:sz w:val="20"/>
                <w:szCs w:val="20"/>
              </w:rPr>
              <w:t>а</w:t>
            </w:r>
            <w:r w:rsidRPr="00793D44">
              <w:rPr>
                <w:sz w:val="20"/>
                <w:szCs w:val="20"/>
              </w:rPr>
              <w:t>ций по регулированию процессов в части с</w:t>
            </w:r>
            <w:r w:rsidRPr="00793D44">
              <w:rPr>
                <w:sz w:val="20"/>
                <w:szCs w:val="20"/>
              </w:rPr>
              <w:t>о</w:t>
            </w:r>
            <w:r w:rsidRPr="00793D44">
              <w:rPr>
                <w:sz w:val="20"/>
                <w:szCs w:val="20"/>
              </w:rPr>
              <w:t>гласования и получ</w:t>
            </w:r>
            <w:r w:rsidRPr="00793D44">
              <w:rPr>
                <w:sz w:val="20"/>
                <w:szCs w:val="20"/>
              </w:rPr>
              <w:t>е</w:t>
            </w:r>
            <w:r w:rsidRPr="00793D44">
              <w:rPr>
                <w:sz w:val="20"/>
                <w:szCs w:val="20"/>
              </w:rPr>
              <w:t>ния разрешения на производство работ по сохранению объектов культурного наследия, в единицах</w:t>
            </w:r>
          </w:p>
        </w:tc>
        <w:tc>
          <w:tcPr>
            <w:tcW w:w="6460" w:type="dxa"/>
            <w:shd w:val="clear" w:color="auto" w:fill="auto"/>
          </w:tcPr>
          <w:p w:rsidR="001C2AC7" w:rsidRPr="00793D44" w:rsidRDefault="001C2AC7" w:rsidP="007A5206">
            <w:pPr>
              <w:autoSpaceDE w:val="0"/>
              <w:autoSpaceDN w:val="0"/>
              <w:adjustRightInd w:val="0"/>
              <w:jc w:val="both"/>
            </w:pPr>
            <w:r w:rsidRPr="00793D44">
              <w:t>Приказом Комитета Республики Татарстан по охране объектов культу</w:t>
            </w:r>
            <w:r w:rsidRPr="00793D44">
              <w:t>р</w:t>
            </w:r>
            <w:r w:rsidRPr="00793D44">
              <w:t>ного наследия от 28.12.2018 № 138 утвержден Административный р</w:t>
            </w:r>
            <w:r w:rsidRPr="00793D44">
              <w:t>е</w:t>
            </w:r>
            <w:r w:rsidRPr="00793D44">
              <w:t>гламент предоставления государственной услуги по выдаче разрешения на проведение работ по сохранению объекта культурного наследия р</w:t>
            </w:r>
            <w:r w:rsidRPr="00793D44">
              <w:t>е</w:t>
            </w:r>
            <w:r w:rsidRPr="00793D44">
              <w:t>гионального значения,  выявленного объекта культурного наследия.</w:t>
            </w:r>
          </w:p>
          <w:p w:rsidR="001C2AC7" w:rsidRPr="00793D44" w:rsidRDefault="001C2AC7" w:rsidP="007A5206">
            <w:pPr>
              <w:autoSpaceDE w:val="0"/>
              <w:autoSpaceDN w:val="0"/>
              <w:adjustRightInd w:val="0"/>
              <w:jc w:val="both"/>
            </w:pPr>
            <w:r w:rsidRPr="00793D44">
              <w:t xml:space="preserve">Кроме того, в </w:t>
            </w:r>
            <w:proofErr w:type="gramStart"/>
            <w:r w:rsidRPr="00793D44">
              <w:t>целях</w:t>
            </w:r>
            <w:proofErr w:type="gramEnd"/>
            <w:r w:rsidRPr="00793D44">
              <w:t xml:space="preserve"> распространения для собственников и иных зако</w:t>
            </w:r>
            <w:r w:rsidRPr="00793D44">
              <w:t>н</w:t>
            </w:r>
            <w:r w:rsidRPr="00793D44">
              <w:t>ных владельцев объектов культурного наследия методических указаний и рекомендаций по регулированию процессов в части согласования и получения разрешения на производство работ по сохранению объектов культурного наследия, на официальном сайте Комитета размещена сл</w:t>
            </w:r>
            <w:r w:rsidRPr="00793D44">
              <w:t>е</w:t>
            </w:r>
            <w:r w:rsidRPr="00793D44">
              <w:t>дующая информация:</w:t>
            </w:r>
          </w:p>
          <w:p w:rsidR="001C2AC7" w:rsidRPr="00793D44" w:rsidRDefault="001C2AC7" w:rsidP="007A5206">
            <w:pPr>
              <w:autoSpaceDE w:val="0"/>
              <w:autoSpaceDN w:val="0"/>
              <w:adjustRightInd w:val="0"/>
            </w:pPr>
            <w:r w:rsidRPr="00793D44">
              <w:t>- о получении разрешения на проведение научно-исследовательских работ (зондажи, шурфы и т.д.);</w:t>
            </w:r>
          </w:p>
          <w:p w:rsidR="001C2AC7" w:rsidRPr="00793D44" w:rsidRDefault="001C2AC7" w:rsidP="007A5206">
            <w:pPr>
              <w:autoSpaceDE w:val="0"/>
              <w:autoSpaceDN w:val="0"/>
              <w:adjustRightInd w:val="0"/>
            </w:pPr>
            <w:r w:rsidRPr="00793D44">
              <w:t>перечень документов для получения разрешения проведения научно-исследовательских и изыскательских работ на объекте культурного наследия (при проведении разрушающим методом – зондажи, шурфы);</w:t>
            </w:r>
          </w:p>
          <w:p w:rsidR="001C2AC7" w:rsidRPr="00793D44" w:rsidRDefault="001C2AC7" w:rsidP="007A5206">
            <w:pPr>
              <w:autoSpaceDE w:val="0"/>
              <w:autoSpaceDN w:val="0"/>
              <w:adjustRightInd w:val="0"/>
            </w:pPr>
            <w:r w:rsidRPr="00793D44">
              <w:t>заявление на получение разрешения на проведение работ по реставр</w:t>
            </w:r>
            <w:r w:rsidRPr="00793D44">
              <w:t>а</w:t>
            </w:r>
            <w:r w:rsidRPr="00793D44">
              <w:t>ции, приспособлению;</w:t>
            </w:r>
          </w:p>
          <w:p w:rsidR="001C2AC7" w:rsidRPr="00793D44" w:rsidRDefault="001C2AC7" w:rsidP="007A5206">
            <w:pPr>
              <w:autoSpaceDE w:val="0"/>
              <w:autoSpaceDN w:val="0"/>
              <w:adjustRightInd w:val="0"/>
            </w:pPr>
            <w:r w:rsidRPr="00793D44">
              <w:t>перечень документов для получения разрешения на реставрацию и пр</w:t>
            </w:r>
            <w:r w:rsidRPr="00793D44">
              <w:t>и</w:t>
            </w:r>
            <w:r w:rsidRPr="00793D44">
              <w:t>способление;</w:t>
            </w:r>
          </w:p>
          <w:p w:rsidR="001C2AC7" w:rsidRPr="00793D44" w:rsidRDefault="001C2AC7" w:rsidP="007A5206">
            <w:pPr>
              <w:autoSpaceDE w:val="0"/>
              <w:autoSpaceDN w:val="0"/>
              <w:adjustRightInd w:val="0"/>
            </w:pPr>
            <w:r w:rsidRPr="00793D44">
              <w:t>заявление на получение разрешения на проведение работ по консерв</w:t>
            </w:r>
            <w:r w:rsidRPr="00793D44">
              <w:t>а</w:t>
            </w:r>
            <w:r w:rsidRPr="00793D44">
              <w:t>ции, противоаварийные работы;</w:t>
            </w:r>
          </w:p>
          <w:p w:rsidR="001C2AC7" w:rsidRPr="00793D44" w:rsidRDefault="001C2AC7" w:rsidP="007A5206">
            <w:pPr>
              <w:autoSpaceDE w:val="0"/>
              <w:autoSpaceDN w:val="0"/>
              <w:adjustRightInd w:val="0"/>
            </w:pPr>
            <w:r w:rsidRPr="00793D44">
              <w:t>перечень документов для получения разрешения на противоаварийные работы, консервацию</w:t>
            </w:r>
          </w:p>
        </w:tc>
      </w:tr>
      <w:tr w:rsidR="001C2AC7" w:rsidRPr="00793D44" w:rsidTr="007A5206">
        <w:trPr>
          <w:trHeight w:val="276"/>
          <w:tblHeader/>
        </w:trPr>
        <w:tc>
          <w:tcPr>
            <w:tcW w:w="16066" w:type="dxa"/>
            <w:gridSpan w:val="5"/>
            <w:shd w:val="clear" w:color="auto" w:fill="auto"/>
          </w:tcPr>
          <w:p w:rsidR="001C2AC7" w:rsidRPr="00793D44" w:rsidRDefault="001C2AC7" w:rsidP="007A5206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93D44">
              <w:t>Задача 8. Усиление мер по минимизации бытовой коррупции</w:t>
            </w:r>
          </w:p>
        </w:tc>
      </w:tr>
      <w:tr w:rsidR="001C2AC7" w:rsidRPr="00793D44" w:rsidTr="007A5206">
        <w:trPr>
          <w:trHeight w:val="276"/>
          <w:tblHeader/>
        </w:trPr>
        <w:tc>
          <w:tcPr>
            <w:tcW w:w="4928" w:type="dxa"/>
            <w:shd w:val="clear" w:color="auto" w:fill="auto"/>
          </w:tcPr>
          <w:p w:rsidR="001C2AC7" w:rsidRPr="00793D44" w:rsidRDefault="001C2AC7" w:rsidP="00521048">
            <w:pPr>
              <w:pStyle w:val="ConsPlusNormal"/>
              <w:jc w:val="both"/>
              <w:rPr>
                <w:rFonts w:eastAsia="Times New Roman"/>
                <w:sz w:val="20"/>
                <w:szCs w:val="20"/>
              </w:rPr>
            </w:pPr>
            <w:r w:rsidRPr="00793D44">
              <w:rPr>
                <w:rFonts w:eastAsia="Times New Roman"/>
                <w:sz w:val="20"/>
                <w:szCs w:val="20"/>
              </w:rPr>
              <w:t>8.1. Обеспечение соблюдения требований законод</w:t>
            </w:r>
            <w:r w:rsidRPr="00793D44">
              <w:rPr>
                <w:rFonts w:eastAsia="Times New Roman"/>
                <w:sz w:val="20"/>
                <w:szCs w:val="20"/>
              </w:rPr>
              <w:t>а</w:t>
            </w:r>
            <w:r w:rsidRPr="00793D44">
              <w:rPr>
                <w:rFonts w:eastAsia="Times New Roman"/>
                <w:sz w:val="20"/>
                <w:szCs w:val="20"/>
              </w:rPr>
              <w:t>тельства в сфере государственной гражданской слу</w:t>
            </w:r>
            <w:r w:rsidRPr="00793D44">
              <w:rPr>
                <w:rFonts w:eastAsia="Times New Roman"/>
                <w:sz w:val="20"/>
                <w:szCs w:val="20"/>
              </w:rPr>
              <w:t>ж</w:t>
            </w:r>
            <w:r w:rsidRPr="00793D44">
              <w:rPr>
                <w:rFonts w:eastAsia="Times New Roman"/>
                <w:sz w:val="20"/>
                <w:szCs w:val="20"/>
              </w:rPr>
              <w:t>бы с целью устранения коррупционных рисков, во</w:t>
            </w:r>
            <w:r w:rsidRPr="00793D44">
              <w:rPr>
                <w:rFonts w:eastAsia="Times New Roman"/>
                <w:sz w:val="20"/>
                <w:szCs w:val="20"/>
              </w:rPr>
              <w:t>з</w:t>
            </w:r>
            <w:r w:rsidRPr="00793D44">
              <w:rPr>
                <w:rFonts w:eastAsia="Times New Roman"/>
                <w:sz w:val="20"/>
                <w:szCs w:val="20"/>
              </w:rPr>
              <w:t>никающих при поступлении граждан на должность государственной службы</w:t>
            </w:r>
          </w:p>
        </w:tc>
        <w:tc>
          <w:tcPr>
            <w:tcW w:w="2127" w:type="dxa"/>
            <w:shd w:val="clear" w:color="auto" w:fill="auto"/>
          </w:tcPr>
          <w:p w:rsidR="001C2AC7" w:rsidRPr="00793D44" w:rsidRDefault="001C2AC7" w:rsidP="00521048">
            <w:pPr>
              <w:pStyle w:val="ConsPlusNormal"/>
              <w:jc w:val="both"/>
              <w:rPr>
                <w:rFonts w:eastAsia="Times New Roman"/>
                <w:sz w:val="20"/>
                <w:szCs w:val="20"/>
              </w:rPr>
            </w:pPr>
            <w:r w:rsidRPr="00793D44">
              <w:rPr>
                <w:rFonts w:eastAsia="Times New Roman"/>
                <w:sz w:val="20"/>
                <w:szCs w:val="20"/>
              </w:rPr>
              <w:t>отдел правовой, орг</w:t>
            </w:r>
            <w:r w:rsidRPr="00793D44">
              <w:rPr>
                <w:rFonts w:eastAsia="Times New Roman"/>
                <w:sz w:val="20"/>
                <w:szCs w:val="20"/>
              </w:rPr>
              <w:t>а</w:t>
            </w:r>
            <w:r w:rsidRPr="00793D44">
              <w:rPr>
                <w:rFonts w:eastAsia="Times New Roman"/>
                <w:sz w:val="20"/>
                <w:szCs w:val="20"/>
              </w:rPr>
              <w:t>низационной и кадр</w:t>
            </w:r>
            <w:r w:rsidRPr="00793D44">
              <w:rPr>
                <w:rFonts w:eastAsia="Times New Roman"/>
                <w:sz w:val="20"/>
                <w:szCs w:val="20"/>
              </w:rPr>
              <w:t>о</w:t>
            </w:r>
            <w:r w:rsidRPr="00793D44">
              <w:rPr>
                <w:rFonts w:eastAsia="Times New Roman"/>
                <w:sz w:val="20"/>
                <w:szCs w:val="20"/>
              </w:rPr>
              <w:t>вой работы</w:t>
            </w:r>
          </w:p>
        </w:tc>
        <w:tc>
          <w:tcPr>
            <w:tcW w:w="283" w:type="dxa"/>
            <w:shd w:val="clear" w:color="auto" w:fill="auto"/>
          </w:tcPr>
          <w:p w:rsidR="001C2AC7" w:rsidRPr="00793D44" w:rsidRDefault="001C2AC7" w:rsidP="00521048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C2AC7" w:rsidRPr="00793D44" w:rsidRDefault="001C2AC7" w:rsidP="0002736B">
            <w:pPr>
              <w:pStyle w:val="ConsPlusNormal"/>
              <w:rPr>
                <w:rFonts w:eastAsia="Times New Roman"/>
                <w:sz w:val="20"/>
                <w:szCs w:val="20"/>
              </w:rPr>
            </w:pPr>
            <w:proofErr w:type="gramStart"/>
            <w:r w:rsidRPr="00793D44">
              <w:rPr>
                <w:rFonts w:eastAsia="Times New Roman"/>
                <w:sz w:val="20"/>
                <w:szCs w:val="20"/>
              </w:rPr>
              <w:t>Доля граждан, пост</w:t>
            </w:r>
            <w:r w:rsidRPr="00793D44">
              <w:rPr>
                <w:rFonts w:eastAsia="Times New Roman"/>
                <w:sz w:val="20"/>
                <w:szCs w:val="20"/>
              </w:rPr>
              <w:t>у</w:t>
            </w:r>
            <w:r w:rsidRPr="00793D44">
              <w:rPr>
                <w:rFonts w:eastAsia="Times New Roman"/>
                <w:sz w:val="20"/>
                <w:szCs w:val="20"/>
              </w:rPr>
              <w:t>пивших на вакантные должности гражда</w:t>
            </w:r>
            <w:r w:rsidRPr="00793D44">
              <w:rPr>
                <w:rFonts w:eastAsia="Times New Roman"/>
                <w:sz w:val="20"/>
                <w:szCs w:val="20"/>
              </w:rPr>
              <w:t>н</w:t>
            </w:r>
            <w:r w:rsidRPr="00793D44">
              <w:rPr>
                <w:rFonts w:eastAsia="Times New Roman"/>
                <w:sz w:val="20"/>
                <w:szCs w:val="20"/>
              </w:rPr>
              <w:t>ской службы по ко</w:t>
            </w:r>
            <w:r w:rsidRPr="00793D44">
              <w:rPr>
                <w:rFonts w:eastAsia="Times New Roman"/>
                <w:sz w:val="20"/>
                <w:szCs w:val="20"/>
              </w:rPr>
              <w:t>н</w:t>
            </w:r>
            <w:r w:rsidRPr="00793D44">
              <w:rPr>
                <w:rFonts w:eastAsia="Times New Roman"/>
                <w:sz w:val="20"/>
                <w:szCs w:val="20"/>
              </w:rPr>
              <w:t>курсу и (или) из резе</w:t>
            </w:r>
            <w:r w:rsidRPr="00793D44">
              <w:rPr>
                <w:rFonts w:eastAsia="Times New Roman"/>
                <w:sz w:val="20"/>
                <w:szCs w:val="20"/>
              </w:rPr>
              <w:t>р</w:t>
            </w:r>
            <w:r w:rsidRPr="00793D44">
              <w:rPr>
                <w:rFonts w:eastAsia="Times New Roman"/>
                <w:sz w:val="20"/>
                <w:szCs w:val="20"/>
              </w:rPr>
              <w:t xml:space="preserve">ва, </w:t>
            </w:r>
            <w:r w:rsidRPr="00793D44">
              <w:rPr>
                <w:sz w:val="20"/>
                <w:szCs w:val="20"/>
              </w:rPr>
              <w:t>в процентах</w:t>
            </w:r>
            <w:proofErr w:type="gramEnd"/>
          </w:p>
        </w:tc>
        <w:tc>
          <w:tcPr>
            <w:tcW w:w="6460" w:type="dxa"/>
            <w:shd w:val="clear" w:color="auto" w:fill="auto"/>
          </w:tcPr>
          <w:p w:rsidR="001C2AC7" w:rsidRPr="00793D44" w:rsidRDefault="001C2AC7" w:rsidP="00521048">
            <w:pPr>
              <w:autoSpaceDE w:val="0"/>
              <w:autoSpaceDN w:val="0"/>
              <w:adjustRightInd w:val="0"/>
              <w:jc w:val="center"/>
            </w:pPr>
            <w:r w:rsidRPr="00793D44">
              <w:t>100</w:t>
            </w:r>
          </w:p>
        </w:tc>
      </w:tr>
      <w:tr w:rsidR="001C2AC7" w:rsidRPr="00793D44" w:rsidTr="007A5206">
        <w:trPr>
          <w:trHeight w:val="276"/>
          <w:tblHeader/>
        </w:trPr>
        <w:tc>
          <w:tcPr>
            <w:tcW w:w="4928" w:type="dxa"/>
            <w:shd w:val="clear" w:color="auto" w:fill="auto"/>
          </w:tcPr>
          <w:p w:rsidR="001C2AC7" w:rsidRPr="00793D44" w:rsidRDefault="001C2AC7" w:rsidP="00521048">
            <w:pPr>
              <w:pStyle w:val="ConsPlusNormal"/>
              <w:jc w:val="both"/>
              <w:rPr>
                <w:rFonts w:eastAsia="Times New Roman"/>
                <w:sz w:val="20"/>
                <w:szCs w:val="20"/>
              </w:rPr>
            </w:pPr>
            <w:r w:rsidRPr="00793D44">
              <w:rPr>
                <w:rFonts w:eastAsia="Times New Roman"/>
                <w:sz w:val="20"/>
                <w:szCs w:val="20"/>
              </w:rPr>
              <w:t>8.2. Проведение семинаров с работниками Комитета на тему формирования нетерпимого отношения к пр</w:t>
            </w:r>
            <w:r w:rsidRPr="00793D44">
              <w:rPr>
                <w:rFonts w:eastAsia="Times New Roman"/>
                <w:sz w:val="20"/>
                <w:szCs w:val="20"/>
              </w:rPr>
              <w:t>о</w:t>
            </w:r>
            <w:r w:rsidRPr="00793D44">
              <w:rPr>
                <w:rFonts w:eastAsia="Times New Roman"/>
                <w:sz w:val="20"/>
                <w:szCs w:val="20"/>
              </w:rPr>
              <w:t>явлениям коррупции, в том числе "бытовой корру</w:t>
            </w:r>
            <w:r w:rsidRPr="00793D44">
              <w:rPr>
                <w:rFonts w:eastAsia="Times New Roman"/>
                <w:sz w:val="20"/>
                <w:szCs w:val="20"/>
              </w:rPr>
              <w:t>п</w:t>
            </w:r>
            <w:r w:rsidRPr="00793D44">
              <w:rPr>
                <w:rFonts w:eastAsia="Times New Roman"/>
                <w:sz w:val="20"/>
                <w:szCs w:val="20"/>
              </w:rPr>
              <w:t>ции", по изучению антикоррупционного законод</w:t>
            </w:r>
            <w:r w:rsidRPr="00793D44">
              <w:rPr>
                <w:rFonts w:eastAsia="Times New Roman"/>
                <w:sz w:val="20"/>
                <w:szCs w:val="20"/>
              </w:rPr>
              <w:t>а</w:t>
            </w:r>
            <w:r w:rsidRPr="00793D44">
              <w:rPr>
                <w:rFonts w:eastAsia="Times New Roman"/>
                <w:sz w:val="20"/>
                <w:szCs w:val="20"/>
              </w:rPr>
              <w:t>тельства</w:t>
            </w:r>
          </w:p>
        </w:tc>
        <w:tc>
          <w:tcPr>
            <w:tcW w:w="2127" w:type="dxa"/>
            <w:shd w:val="clear" w:color="auto" w:fill="auto"/>
          </w:tcPr>
          <w:p w:rsidR="001C2AC7" w:rsidRPr="00793D44" w:rsidRDefault="001C2AC7" w:rsidP="00521048">
            <w:pPr>
              <w:pStyle w:val="ConsPlusNormal"/>
              <w:jc w:val="both"/>
              <w:rPr>
                <w:rFonts w:eastAsia="Times New Roman"/>
                <w:sz w:val="20"/>
                <w:szCs w:val="20"/>
              </w:rPr>
            </w:pPr>
            <w:r w:rsidRPr="00793D44">
              <w:rPr>
                <w:rFonts w:eastAsia="Times New Roman"/>
                <w:sz w:val="20"/>
                <w:szCs w:val="20"/>
              </w:rPr>
              <w:t>отдел правовой, орг</w:t>
            </w:r>
            <w:r w:rsidRPr="00793D44">
              <w:rPr>
                <w:rFonts w:eastAsia="Times New Roman"/>
                <w:sz w:val="20"/>
                <w:szCs w:val="20"/>
              </w:rPr>
              <w:t>а</w:t>
            </w:r>
            <w:r w:rsidRPr="00793D44">
              <w:rPr>
                <w:rFonts w:eastAsia="Times New Roman"/>
                <w:sz w:val="20"/>
                <w:szCs w:val="20"/>
              </w:rPr>
              <w:t>низационной и кадр</w:t>
            </w:r>
            <w:r w:rsidRPr="00793D44">
              <w:rPr>
                <w:rFonts w:eastAsia="Times New Roman"/>
                <w:sz w:val="20"/>
                <w:szCs w:val="20"/>
              </w:rPr>
              <w:t>о</w:t>
            </w:r>
            <w:r w:rsidRPr="00793D44">
              <w:rPr>
                <w:rFonts w:eastAsia="Times New Roman"/>
                <w:sz w:val="20"/>
                <w:szCs w:val="20"/>
              </w:rPr>
              <w:t>вой работы</w:t>
            </w:r>
          </w:p>
        </w:tc>
        <w:tc>
          <w:tcPr>
            <w:tcW w:w="283" w:type="dxa"/>
            <w:shd w:val="clear" w:color="auto" w:fill="auto"/>
          </w:tcPr>
          <w:p w:rsidR="001C2AC7" w:rsidRPr="00793D44" w:rsidRDefault="001C2AC7" w:rsidP="00521048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C2AC7" w:rsidRPr="00793D44" w:rsidRDefault="001C2AC7" w:rsidP="00521048">
            <w:pPr>
              <w:pStyle w:val="ConsPlusNormal"/>
              <w:jc w:val="both"/>
              <w:rPr>
                <w:rFonts w:eastAsia="Times New Roman"/>
                <w:sz w:val="20"/>
                <w:szCs w:val="20"/>
              </w:rPr>
            </w:pPr>
            <w:r w:rsidRPr="00793D44">
              <w:rPr>
                <w:rFonts w:eastAsia="Times New Roman"/>
                <w:sz w:val="20"/>
                <w:szCs w:val="20"/>
              </w:rPr>
              <w:t>Количество проведе</w:t>
            </w:r>
            <w:r w:rsidRPr="00793D44">
              <w:rPr>
                <w:rFonts w:eastAsia="Times New Roman"/>
                <w:sz w:val="20"/>
                <w:szCs w:val="20"/>
              </w:rPr>
              <w:t>н</w:t>
            </w:r>
            <w:r w:rsidRPr="00793D44">
              <w:rPr>
                <w:rFonts w:eastAsia="Times New Roman"/>
                <w:sz w:val="20"/>
                <w:szCs w:val="20"/>
              </w:rPr>
              <w:t xml:space="preserve">ных семинаров, в </w:t>
            </w:r>
            <w:proofErr w:type="gramStart"/>
            <w:r w:rsidRPr="00793D44">
              <w:rPr>
                <w:rFonts w:eastAsia="Times New Roman"/>
                <w:sz w:val="20"/>
                <w:szCs w:val="20"/>
              </w:rPr>
              <w:t>ед</w:t>
            </w:r>
            <w:r w:rsidRPr="00793D44">
              <w:rPr>
                <w:rFonts w:eastAsia="Times New Roman"/>
                <w:sz w:val="20"/>
                <w:szCs w:val="20"/>
              </w:rPr>
              <w:t>и</w:t>
            </w:r>
            <w:r w:rsidRPr="00793D44">
              <w:rPr>
                <w:rFonts w:eastAsia="Times New Roman"/>
                <w:sz w:val="20"/>
                <w:szCs w:val="20"/>
              </w:rPr>
              <w:t>ницах</w:t>
            </w:r>
            <w:proofErr w:type="gramEnd"/>
          </w:p>
        </w:tc>
        <w:tc>
          <w:tcPr>
            <w:tcW w:w="6460" w:type="dxa"/>
            <w:shd w:val="clear" w:color="auto" w:fill="auto"/>
          </w:tcPr>
          <w:p w:rsidR="001C2AC7" w:rsidRPr="00793D44" w:rsidRDefault="001C2AC7" w:rsidP="00A70CB3">
            <w:pPr>
              <w:autoSpaceDE w:val="0"/>
              <w:autoSpaceDN w:val="0"/>
              <w:adjustRightInd w:val="0"/>
            </w:pPr>
            <w:r w:rsidRPr="00793D44">
              <w:t>В 18 февраля проведен семинар по соблюдению методических рекоме</w:t>
            </w:r>
            <w:r w:rsidRPr="00793D44">
              <w:t>н</w:t>
            </w:r>
            <w:r w:rsidRPr="00793D44">
              <w:t>даций по заполнению справок о доходах. 11 сентября 2019 года пров</w:t>
            </w:r>
            <w:r w:rsidRPr="00793D44">
              <w:t>е</w:t>
            </w:r>
            <w:r w:rsidRPr="00793D44">
              <w:t>ден семинар специалистом, обладающим опытом работы по против</w:t>
            </w:r>
            <w:r w:rsidRPr="00793D44">
              <w:t>о</w:t>
            </w:r>
            <w:r w:rsidRPr="00793D44">
              <w:t>действию коррупции Лихачева Ю.Л. на тему «Предотвращение ко</w:t>
            </w:r>
            <w:r w:rsidRPr="00793D44">
              <w:t>н</w:t>
            </w:r>
            <w:r w:rsidRPr="00793D44">
              <w:t>фликта интересов на государственной гражданской службе».</w:t>
            </w:r>
          </w:p>
        </w:tc>
      </w:tr>
      <w:tr w:rsidR="001C2AC7" w:rsidRPr="00793D44" w:rsidTr="007A5206">
        <w:trPr>
          <w:trHeight w:val="276"/>
          <w:tblHeader/>
        </w:trPr>
        <w:tc>
          <w:tcPr>
            <w:tcW w:w="4928" w:type="dxa"/>
            <w:shd w:val="clear" w:color="auto" w:fill="auto"/>
          </w:tcPr>
          <w:p w:rsidR="001C2AC7" w:rsidRPr="00793D44" w:rsidRDefault="001C2AC7" w:rsidP="00521048">
            <w:pPr>
              <w:pStyle w:val="ConsPlusNormal"/>
              <w:jc w:val="both"/>
              <w:rPr>
                <w:sz w:val="20"/>
                <w:szCs w:val="20"/>
              </w:rPr>
            </w:pPr>
            <w:r w:rsidRPr="00793D44">
              <w:rPr>
                <w:sz w:val="20"/>
                <w:szCs w:val="20"/>
              </w:rPr>
              <w:lastRenderedPageBreak/>
              <w:t>8.3. Информационное сопровождение мероприятий антикоррупционной деятельности Комитета</w:t>
            </w:r>
          </w:p>
        </w:tc>
        <w:tc>
          <w:tcPr>
            <w:tcW w:w="2127" w:type="dxa"/>
            <w:shd w:val="clear" w:color="auto" w:fill="auto"/>
          </w:tcPr>
          <w:p w:rsidR="001C2AC7" w:rsidRPr="00793D44" w:rsidRDefault="001C2AC7" w:rsidP="00521048">
            <w:pPr>
              <w:pStyle w:val="ConsPlusNormal"/>
              <w:jc w:val="both"/>
              <w:rPr>
                <w:sz w:val="20"/>
                <w:szCs w:val="20"/>
              </w:rPr>
            </w:pPr>
            <w:r w:rsidRPr="00793D44">
              <w:rPr>
                <w:sz w:val="20"/>
                <w:szCs w:val="20"/>
              </w:rPr>
              <w:t>ответственное лицо за работу по профила</w:t>
            </w:r>
            <w:r w:rsidRPr="00793D44">
              <w:rPr>
                <w:sz w:val="20"/>
                <w:szCs w:val="20"/>
              </w:rPr>
              <w:t>к</w:t>
            </w:r>
            <w:r w:rsidRPr="00793D44">
              <w:rPr>
                <w:sz w:val="20"/>
                <w:szCs w:val="20"/>
              </w:rPr>
              <w:t>тике коррупционных и иных правонаруш</w:t>
            </w:r>
            <w:r w:rsidRPr="00793D44">
              <w:rPr>
                <w:sz w:val="20"/>
                <w:szCs w:val="20"/>
              </w:rPr>
              <w:t>е</w:t>
            </w:r>
            <w:r w:rsidRPr="00793D44">
              <w:rPr>
                <w:sz w:val="20"/>
                <w:szCs w:val="20"/>
              </w:rPr>
              <w:t>ний, ответственное лицо за взаимоде</w:t>
            </w:r>
            <w:r w:rsidRPr="00793D44">
              <w:rPr>
                <w:sz w:val="20"/>
                <w:szCs w:val="20"/>
              </w:rPr>
              <w:t>й</w:t>
            </w:r>
            <w:r w:rsidRPr="00793D44">
              <w:rPr>
                <w:sz w:val="20"/>
                <w:szCs w:val="20"/>
              </w:rPr>
              <w:t>ствие со СМИ</w:t>
            </w:r>
          </w:p>
        </w:tc>
        <w:tc>
          <w:tcPr>
            <w:tcW w:w="283" w:type="dxa"/>
            <w:shd w:val="clear" w:color="auto" w:fill="auto"/>
          </w:tcPr>
          <w:p w:rsidR="001C2AC7" w:rsidRPr="00793D44" w:rsidRDefault="001C2AC7" w:rsidP="0052104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C2AC7" w:rsidRPr="00793D44" w:rsidRDefault="001C2AC7" w:rsidP="00521048">
            <w:pPr>
              <w:pStyle w:val="ConsPlusNormal"/>
              <w:jc w:val="both"/>
              <w:rPr>
                <w:rFonts w:eastAsia="Times New Roman"/>
                <w:sz w:val="20"/>
                <w:szCs w:val="20"/>
              </w:rPr>
            </w:pPr>
            <w:r w:rsidRPr="00793D44">
              <w:rPr>
                <w:rFonts w:eastAsia="Times New Roman"/>
                <w:sz w:val="20"/>
                <w:szCs w:val="20"/>
              </w:rPr>
              <w:t>Размещение на сайте информации о мер</w:t>
            </w:r>
            <w:r w:rsidRPr="00793D44">
              <w:rPr>
                <w:rFonts w:eastAsia="Times New Roman"/>
                <w:sz w:val="20"/>
                <w:szCs w:val="20"/>
              </w:rPr>
              <w:t>о</w:t>
            </w:r>
            <w:r w:rsidRPr="00793D44">
              <w:rPr>
                <w:rFonts w:eastAsia="Times New Roman"/>
                <w:sz w:val="20"/>
                <w:szCs w:val="20"/>
              </w:rPr>
              <w:t>приятиях антикорру</w:t>
            </w:r>
            <w:r w:rsidRPr="00793D44">
              <w:rPr>
                <w:rFonts w:eastAsia="Times New Roman"/>
                <w:sz w:val="20"/>
                <w:szCs w:val="20"/>
              </w:rPr>
              <w:t>п</w:t>
            </w:r>
            <w:r w:rsidRPr="00793D44">
              <w:rPr>
                <w:rFonts w:eastAsia="Times New Roman"/>
                <w:sz w:val="20"/>
                <w:szCs w:val="20"/>
              </w:rPr>
              <w:t>ционной нап</w:t>
            </w:r>
            <w:bookmarkStart w:id="0" w:name="_GoBack"/>
            <w:bookmarkEnd w:id="0"/>
            <w:r w:rsidRPr="00793D44">
              <w:rPr>
                <w:rFonts w:eastAsia="Times New Roman"/>
                <w:sz w:val="20"/>
                <w:szCs w:val="20"/>
              </w:rPr>
              <w:t>равленн</w:t>
            </w:r>
            <w:r w:rsidRPr="00793D44">
              <w:rPr>
                <w:rFonts w:eastAsia="Times New Roman"/>
                <w:sz w:val="20"/>
                <w:szCs w:val="20"/>
              </w:rPr>
              <w:t>о</w:t>
            </w:r>
            <w:r w:rsidRPr="00793D44">
              <w:rPr>
                <w:rFonts w:eastAsia="Times New Roman"/>
                <w:sz w:val="20"/>
                <w:szCs w:val="20"/>
              </w:rPr>
              <w:t>сти, проводимых в Комитете, в процентах</w:t>
            </w:r>
          </w:p>
        </w:tc>
        <w:tc>
          <w:tcPr>
            <w:tcW w:w="6460" w:type="dxa"/>
            <w:shd w:val="clear" w:color="auto" w:fill="auto"/>
          </w:tcPr>
          <w:p w:rsidR="001C2AC7" w:rsidRPr="00793D44" w:rsidRDefault="001C2AC7" w:rsidP="00521048">
            <w:pPr>
              <w:autoSpaceDE w:val="0"/>
              <w:autoSpaceDN w:val="0"/>
              <w:adjustRightInd w:val="0"/>
              <w:jc w:val="center"/>
            </w:pPr>
            <w:r w:rsidRPr="00793D44">
              <w:t>Методические информационные материалы по вопросам совершенств</w:t>
            </w:r>
            <w:r w:rsidRPr="00793D44">
              <w:t>о</w:t>
            </w:r>
            <w:r w:rsidRPr="00793D44">
              <w:t>вания деятельности по противодействию коррупции и изменения ант</w:t>
            </w:r>
            <w:r w:rsidRPr="00793D44">
              <w:t>и</w:t>
            </w:r>
            <w:r w:rsidRPr="00793D44">
              <w:t>коррупционного законодательства своевременно доводятся до сведения государственных гражданских служащих Комитета и работников по</w:t>
            </w:r>
            <w:r w:rsidRPr="00793D44">
              <w:t>д</w:t>
            </w:r>
            <w:r w:rsidRPr="00793D44">
              <w:t>ведомственного учреждения.</w:t>
            </w:r>
          </w:p>
        </w:tc>
      </w:tr>
    </w:tbl>
    <w:p w:rsidR="007613DD" w:rsidRDefault="007613DD" w:rsidP="007613D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613DD" w:rsidRDefault="007613DD" w:rsidP="007613D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B4188" w:rsidRDefault="00BB4188" w:rsidP="00297062">
      <w:pPr>
        <w:pStyle w:val="ConsPlusNormal"/>
        <w:jc w:val="both"/>
        <w:rPr>
          <w:color w:val="C00000"/>
          <w:sz w:val="20"/>
          <w:szCs w:val="20"/>
        </w:rPr>
      </w:pPr>
    </w:p>
    <w:sectPr w:rsidR="00BB4188" w:rsidSect="008E2D6B">
      <w:pgSz w:w="16838" w:h="11906" w:orient="landscape" w:code="9"/>
      <w:pgMar w:top="426" w:right="709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1A7" w:rsidRDefault="00AD61A7">
      <w:r>
        <w:separator/>
      </w:r>
    </w:p>
  </w:endnote>
  <w:endnote w:type="continuationSeparator" w:id="0">
    <w:p w:rsidR="00AD61A7" w:rsidRDefault="00AD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1A7" w:rsidRDefault="00AD61A7">
      <w:r>
        <w:separator/>
      </w:r>
    </w:p>
  </w:footnote>
  <w:footnote w:type="continuationSeparator" w:id="0">
    <w:p w:rsidR="00AD61A7" w:rsidRDefault="00AD6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D44"/>
    <w:multiLevelType w:val="hybridMultilevel"/>
    <w:tmpl w:val="3B1AC3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27AD5"/>
    <w:multiLevelType w:val="singleLevel"/>
    <w:tmpl w:val="084A686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B2502CD"/>
    <w:multiLevelType w:val="hybridMultilevel"/>
    <w:tmpl w:val="669E1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171DF"/>
    <w:multiLevelType w:val="hybridMultilevel"/>
    <w:tmpl w:val="73FE7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922C4"/>
    <w:multiLevelType w:val="hybridMultilevel"/>
    <w:tmpl w:val="0E66C8B8"/>
    <w:lvl w:ilvl="0" w:tplc="721C17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C117B25"/>
    <w:multiLevelType w:val="hybridMultilevel"/>
    <w:tmpl w:val="DCF2C196"/>
    <w:lvl w:ilvl="0" w:tplc="20E08C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0003E2D"/>
    <w:multiLevelType w:val="singleLevel"/>
    <w:tmpl w:val="0B448D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2475721"/>
    <w:multiLevelType w:val="hybridMultilevel"/>
    <w:tmpl w:val="0AE42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E0D00"/>
    <w:multiLevelType w:val="hybridMultilevel"/>
    <w:tmpl w:val="7D20AB4C"/>
    <w:lvl w:ilvl="0" w:tplc="316698A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67"/>
    <w:rsid w:val="00005504"/>
    <w:rsid w:val="00005818"/>
    <w:rsid w:val="00006155"/>
    <w:rsid w:val="0002736B"/>
    <w:rsid w:val="00030732"/>
    <w:rsid w:val="00031987"/>
    <w:rsid w:val="00034AF5"/>
    <w:rsid w:val="00036FE0"/>
    <w:rsid w:val="00052180"/>
    <w:rsid w:val="00060464"/>
    <w:rsid w:val="000705DF"/>
    <w:rsid w:val="00082093"/>
    <w:rsid w:val="0008262E"/>
    <w:rsid w:val="00083759"/>
    <w:rsid w:val="00084B2F"/>
    <w:rsid w:val="00084E31"/>
    <w:rsid w:val="000A3AC5"/>
    <w:rsid w:val="000A4AA4"/>
    <w:rsid w:val="000A6B94"/>
    <w:rsid w:val="000B0656"/>
    <w:rsid w:val="000B0697"/>
    <w:rsid w:val="000B3737"/>
    <w:rsid w:val="000C5B33"/>
    <w:rsid w:val="000E466C"/>
    <w:rsid w:val="000F2B88"/>
    <w:rsid w:val="000F7C76"/>
    <w:rsid w:val="00103FFD"/>
    <w:rsid w:val="00111E4E"/>
    <w:rsid w:val="00112CBF"/>
    <w:rsid w:val="00130306"/>
    <w:rsid w:val="00131BF5"/>
    <w:rsid w:val="00135F74"/>
    <w:rsid w:val="001367AB"/>
    <w:rsid w:val="00140BA5"/>
    <w:rsid w:val="00143620"/>
    <w:rsid w:val="00144BDA"/>
    <w:rsid w:val="0014750A"/>
    <w:rsid w:val="001651DD"/>
    <w:rsid w:val="00166459"/>
    <w:rsid w:val="00172DAA"/>
    <w:rsid w:val="0018243F"/>
    <w:rsid w:val="00186197"/>
    <w:rsid w:val="001945AE"/>
    <w:rsid w:val="00194796"/>
    <w:rsid w:val="00195AB2"/>
    <w:rsid w:val="001A0C95"/>
    <w:rsid w:val="001A500E"/>
    <w:rsid w:val="001A527C"/>
    <w:rsid w:val="001A6606"/>
    <w:rsid w:val="001B072B"/>
    <w:rsid w:val="001B0FA5"/>
    <w:rsid w:val="001B4240"/>
    <w:rsid w:val="001B4B2B"/>
    <w:rsid w:val="001C2AC7"/>
    <w:rsid w:val="001C3322"/>
    <w:rsid w:val="001C44E6"/>
    <w:rsid w:val="001D10A6"/>
    <w:rsid w:val="001D6CE4"/>
    <w:rsid w:val="001F32A4"/>
    <w:rsid w:val="002005A3"/>
    <w:rsid w:val="00205492"/>
    <w:rsid w:val="002066E1"/>
    <w:rsid w:val="00212149"/>
    <w:rsid w:val="00213C5C"/>
    <w:rsid w:val="0021653F"/>
    <w:rsid w:val="00217B84"/>
    <w:rsid w:val="00220BE8"/>
    <w:rsid w:val="00227816"/>
    <w:rsid w:val="00231561"/>
    <w:rsid w:val="0023158C"/>
    <w:rsid w:val="00231CA4"/>
    <w:rsid w:val="00241405"/>
    <w:rsid w:val="00241BF2"/>
    <w:rsid w:val="00255BDE"/>
    <w:rsid w:val="00256241"/>
    <w:rsid w:val="00256403"/>
    <w:rsid w:val="0025673B"/>
    <w:rsid w:val="002573BD"/>
    <w:rsid w:val="002626C0"/>
    <w:rsid w:val="002629A2"/>
    <w:rsid w:val="0026359A"/>
    <w:rsid w:val="002705A7"/>
    <w:rsid w:val="002735D6"/>
    <w:rsid w:val="002809CF"/>
    <w:rsid w:val="002867B8"/>
    <w:rsid w:val="00286A9F"/>
    <w:rsid w:val="0029346D"/>
    <w:rsid w:val="00295BD3"/>
    <w:rsid w:val="00297062"/>
    <w:rsid w:val="002A3BAD"/>
    <w:rsid w:val="002B0B51"/>
    <w:rsid w:val="002B168E"/>
    <w:rsid w:val="002B17CD"/>
    <w:rsid w:val="002B18F4"/>
    <w:rsid w:val="002B7268"/>
    <w:rsid w:val="002C1F19"/>
    <w:rsid w:val="002C58F8"/>
    <w:rsid w:val="002C5B15"/>
    <w:rsid w:val="002C72B1"/>
    <w:rsid w:val="002D34E5"/>
    <w:rsid w:val="002D3767"/>
    <w:rsid w:val="002D3F94"/>
    <w:rsid w:val="002D65D9"/>
    <w:rsid w:val="002D7416"/>
    <w:rsid w:val="002F24A4"/>
    <w:rsid w:val="003002E9"/>
    <w:rsid w:val="003018C8"/>
    <w:rsid w:val="003060EE"/>
    <w:rsid w:val="00310959"/>
    <w:rsid w:val="00311280"/>
    <w:rsid w:val="003130C5"/>
    <w:rsid w:val="003160AE"/>
    <w:rsid w:val="003208E4"/>
    <w:rsid w:val="0033078D"/>
    <w:rsid w:val="00337678"/>
    <w:rsid w:val="003418D8"/>
    <w:rsid w:val="00362253"/>
    <w:rsid w:val="00362786"/>
    <w:rsid w:val="0036576D"/>
    <w:rsid w:val="00371853"/>
    <w:rsid w:val="00374E4D"/>
    <w:rsid w:val="00375DC2"/>
    <w:rsid w:val="00385845"/>
    <w:rsid w:val="00393915"/>
    <w:rsid w:val="00393DB3"/>
    <w:rsid w:val="00396C13"/>
    <w:rsid w:val="003A293D"/>
    <w:rsid w:val="003A2C5A"/>
    <w:rsid w:val="003A45CE"/>
    <w:rsid w:val="003B0A04"/>
    <w:rsid w:val="003B521B"/>
    <w:rsid w:val="003C679B"/>
    <w:rsid w:val="003D0A88"/>
    <w:rsid w:val="003D6F1F"/>
    <w:rsid w:val="003D72A5"/>
    <w:rsid w:val="003D73E2"/>
    <w:rsid w:val="003E56B4"/>
    <w:rsid w:val="003E7608"/>
    <w:rsid w:val="003F67AB"/>
    <w:rsid w:val="003F79F7"/>
    <w:rsid w:val="00400A57"/>
    <w:rsid w:val="004144B8"/>
    <w:rsid w:val="00417AF7"/>
    <w:rsid w:val="00417D33"/>
    <w:rsid w:val="00424B7D"/>
    <w:rsid w:val="00427984"/>
    <w:rsid w:val="004336BA"/>
    <w:rsid w:val="00443E6F"/>
    <w:rsid w:val="00444B9C"/>
    <w:rsid w:val="00445DF4"/>
    <w:rsid w:val="0044719A"/>
    <w:rsid w:val="00447E92"/>
    <w:rsid w:val="00451CBA"/>
    <w:rsid w:val="0045251F"/>
    <w:rsid w:val="0045764A"/>
    <w:rsid w:val="004602BA"/>
    <w:rsid w:val="00467284"/>
    <w:rsid w:val="00471375"/>
    <w:rsid w:val="00474AEA"/>
    <w:rsid w:val="0048081A"/>
    <w:rsid w:val="00482EF7"/>
    <w:rsid w:val="00483B0E"/>
    <w:rsid w:val="00485148"/>
    <w:rsid w:val="004924BD"/>
    <w:rsid w:val="004A5C75"/>
    <w:rsid w:val="004A5F3B"/>
    <w:rsid w:val="004A7237"/>
    <w:rsid w:val="004A7CA0"/>
    <w:rsid w:val="004B636D"/>
    <w:rsid w:val="004C1106"/>
    <w:rsid w:val="004C7075"/>
    <w:rsid w:val="004C7FC1"/>
    <w:rsid w:val="004D7680"/>
    <w:rsid w:val="004E6D92"/>
    <w:rsid w:val="005101A3"/>
    <w:rsid w:val="005116F1"/>
    <w:rsid w:val="00511AB5"/>
    <w:rsid w:val="00512847"/>
    <w:rsid w:val="00521048"/>
    <w:rsid w:val="00540CC3"/>
    <w:rsid w:val="00541218"/>
    <w:rsid w:val="00541585"/>
    <w:rsid w:val="00541FC2"/>
    <w:rsid w:val="00543A81"/>
    <w:rsid w:val="00547A6E"/>
    <w:rsid w:val="00552AC3"/>
    <w:rsid w:val="00560DEE"/>
    <w:rsid w:val="00561077"/>
    <w:rsid w:val="00567DEF"/>
    <w:rsid w:val="0057305F"/>
    <w:rsid w:val="005733B7"/>
    <w:rsid w:val="0057417B"/>
    <w:rsid w:val="005804B2"/>
    <w:rsid w:val="00582EA2"/>
    <w:rsid w:val="0058318F"/>
    <w:rsid w:val="00587DB1"/>
    <w:rsid w:val="00592792"/>
    <w:rsid w:val="00593ADE"/>
    <w:rsid w:val="005A02E5"/>
    <w:rsid w:val="005A7B6C"/>
    <w:rsid w:val="005B3B77"/>
    <w:rsid w:val="005B58C0"/>
    <w:rsid w:val="005B640A"/>
    <w:rsid w:val="005C42D4"/>
    <w:rsid w:val="005C56C2"/>
    <w:rsid w:val="005D144E"/>
    <w:rsid w:val="005D7A30"/>
    <w:rsid w:val="005E17AB"/>
    <w:rsid w:val="005E3C50"/>
    <w:rsid w:val="005E4BA4"/>
    <w:rsid w:val="005F0F35"/>
    <w:rsid w:val="006119A3"/>
    <w:rsid w:val="00620D70"/>
    <w:rsid w:val="00622A93"/>
    <w:rsid w:val="00625642"/>
    <w:rsid w:val="00625C54"/>
    <w:rsid w:val="00647B19"/>
    <w:rsid w:val="00650628"/>
    <w:rsid w:val="00660FE1"/>
    <w:rsid w:val="006635C2"/>
    <w:rsid w:val="00672D9A"/>
    <w:rsid w:val="00680E0A"/>
    <w:rsid w:val="006818A6"/>
    <w:rsid w:val="006823AE"/>
    <w:rsid w:val="00683D8D"/>
    <w:rsid w:val="00687E8A"/>
    <w:rsid w:val="006918EC"/>
    <w:rsid w:val="006A16BF"/>
    <w:rsid w:val="006A35A3"/>
    <w:rsid w:val="006A4401"/>
    <w:rsid w:val="006A6AF0"/>
    <w:rsid w:val="006A735E"/>
    <w:rsid w:val="006B7C05"/>
    <w:rsid w:val="006C39FA"/>
    <w:rsid w:val="006D19EB"/>
    <w:rsid w:val="006D474A"/>
    <w:rsid w:val="006D6B18"/>
    <w:rsid w:val="006D701A"/>
    <w:rsid w:val="006E03DB"/>
    <w:rsid w:val="006E0717"/>
    <w:rsid w:val="006E0918"/>
    <w:rsid w:val="006E2826"/>
    <w:rsid w:val="006F28CB"/>
    <w:rsid w:val="006F373B"/>
    <w:rsid w:val="006F7232"/>
    <w:rsid w:val="00702B14"/>
    <w:rsid w:val="00704413"/>
    <w:rsid w:val="00705368"/>
    <w:rsid w:val="007119F6"/>
    <w:rsid w:val="0071416B"/>
    <w:rsid w:val="00716209"/>
    <w:rsid w:val="0072135D"/>
    <w:rsid w:val="0072509F"/>
    <w:rsid w:val="00725376"/>
    <w:rsid w:val="00726512"/>
    <w:rsid w:val="0073162C"/>
    <w:rsid w:val="0073243E"/>
    <w:rsid w:val="007347DA"/>
    <w:rsid w:val="007358BA"/>
    <w:rsid w:val="00751A92"/>
    <w:rsid w:val="00753467"/>
    <w:rsid w:val="0075574B"/>
    <w:rsid w:val="0075590B"/>
    <w:rsid w:val="007602F1"/>
    <w:rsid w:val="007613DD"/>
    <w:rsid w:val="00762DC6"/>
    <w:rsid w:val="007635B4"/>
    <w:rsid w:val="007650F1"/>
    <w:rsid w:val="007665C6"/>
    <w:rsid w:val="00776B5D"/>
    <w:rsid w:val="00776CB0"/>
    <w:rsid w:val="00781745"/>
    <w:rsid w:val="00793D44"/>
    <w:rsid w:val="00797D1C"/>
    <w:rsid w:val="007A3BDC"/>
    <w:rsid w:val="007A5206"/>
    <w:rsid w:val="007B670C"/>
    <w:rsid w:val="007C65A0"/>
    <w:rsid w:val="007D00A1"/>
    <w:rsid w:val="007D1040"/>
    <w:rsid w:val="007D2EDF"/>
    <w:rsid w:val="007D5123"/>
    <w:rsid w:val="007E000E"/>
    <w:rsid w:val="007E29AE"/>
    <w:rsid w:val="007E2E7F"/>
    <w:rsid w:val="007E30F1"/>
    <w:rsid w:val="007E3E00"/>
    <w:rsid w:val="007E4A02"/>
    <w:rsid w:val="007F2CB6"/>
    <w:rsid w:val="007F5B26"/>
    <w:rsid w:val="008044BA"/>
    <w:rsid w:val="00806458"/>
    <w:rsid w:val="008224F5"/>
    <w:rsid w:val="008331F1"/>
    <w:rsid w:val="008354C0"/>
    <w:rsid w:val="008372A0"/>
    <w:rsid w:val="0084268F"/>
    <w:rsid w:val="00853681"/>
    <w:rsid w:val="00855E0D"/>
    <w:rsid w:val="00863F00"/>
    <w:rsid w:val="00864EE1"/>
    <w:rsid w:val="00866647"/>
    <w:rsid w:val="00871BDE"/>
    <w:rsid w:val="008742F4"/>
    <w:rsid w:val="00874F44"/>
    <w:rsid w:val="0087661D"/>
    <w:rsid w:val="0088066A"/>
    <w:rsid w:val="00880A23"/>
    <w:rsid w:val="00882C7D"/>
    <w:rsid w:val="00883F2F"/>
    <w:rsid w:val="00892A7D"/>
    <w:rsid w:val="008946BF"/>
    <w:rsid w:val="008A6A9B"/>
    <w:rsid w:val="008B3A2A"/>
    <w:rsid w:val="008C1625"/>
    <w:rsid w:val="008C177A"/>
    <w:rsid w:val="008C3637"/>
    <w:rsid w:val="008C5B25"/>
    <w:rsid w:val="008D6555"/>
    <w:rsid w:val="008D7C24"/>
    <w:rsid w:val="008E2515"/>
    <w:rsid w:val="008E2D6B"/>
    <w:rsid w:val="008E434C"/>
    <w:rsid w:val="008E70CA"/>
    <w:rsid w:val="008F0E44"/>
    <w:rsid w:val="008F28F9"/>
    <w:rsid w:val="008F2D51"/>
    <w:rsid w:val="008F3E60"/>
    <w:rsid w:val="00900A54"/>
    <w:rsid w:val="00902766"/>
    <w:rsid w:val="009028E3"/>
    <w:rsid w:val="00904EFA"/>
    <w:rsid w:val="00905418"/>
    <w:rsid w:val="0092068C"/>
    <w:rsid w:val="00924849"/>
    <w:rsid w:val="00926D51"/>
    <w:rsid w:val="00930B95"/>
    <w:rsid w:val="00931DFA"/>
    <w:rsid w:val="0094034D"/>
    <w:rsid w:val="009405EF"/>
    <w:rsid w:val="00945D31"/>
    <w:rsid w:val="00946079"/>
    <w:rsid w:val="00946408"/>
    <w:rsid w:val="00946BD5"/>
    <w:rsid w:val="00947C92"/>
    <w:rsid w:val="009505C7"/>
    <w:rsid w:val="0095133D"/>
    <w:rsid w:val="009525E6"/>
    <w:rsid w:val="00956435"/>
    <w:rsid w:val="0095777D"/>
    <w:rsid w:val="0095780B"/>
    <w:rsid w:val="00961726"/>
    <w:rsid w:val="00962199"/>
    <w:rsid w:val="009642D2"/>
    <w:rsid w:val="00965057"/>
    <w:rsid w:val="00966777"/>
    <w:rsid w:val="00967444"/>
    <w:rsid w:val="00971381"/>
    <w:rsid w:val="0097146A"/>
    <w:rsid w:val="00974359"/>
    <w:rsid w:val="009745D6"/>
    <w:rsid w:val="00974D49"/>
    <w:rsid w:val="0097621A"/>
    <w:rsid w:val="009765A9"/>
    <w:rsid w:val="00977290"/>
    <w:rsid w:val="00977346"/>
    <w:rsid w:val="00977464"/>
    <w:rsid w:val="0097746A"/>
    <w:rsid w:val="009805C5"/>
    <w:rsid w:val="00983BC7"/>
    <w:rsid w:val="009858DD"/>
    <w:rsid w:val="0099084A"/>
    <w:rsid w:val="00992FCF"/>
    <w:rsid w:val="00993342"/>
    <w:rsid w:val="00996A1E"/>
    <w:rsid w:val="009A0DF5"/>
    <w:rsid w:val="009A1398"/>
    <w:rsid w:val="009A1A45"/>
    <w:rsid w:val="009A3BAE"/>
    <w:rsid w:val="009A78AA"/>
    <w:rsid w:val="009B3250"/>
    <w:rsid w:val="009B75A2"/>
    <w:rsid w:val="009C09D1"/>
    <w:rsid w:val="009C153B"/>
    <w:rsid w:val="009C4883"/>
    <w:rsid w:val="009C4E27"/>
    <w:rsid w:val="009C6E2B"/>
    <w:rsid w:val="009D4AC6"/>
    <w:rsid w:val="009D6A06"/>
    <w:rsid w:val="009E60AF"/>
    <w:rsid w:val="00A01ECD"/>
    <w:rsid w:val="00A04DF6"/>
    <w:rsid w:val="00A06F41"/>
    <w:rsid w:val="00A11B7B"/>
    <w:rsid w:val="00A15CD5"/>
    <w:rsid w:val="00A2047C"/>
    <w:rsid w:val="00A23473"/>
    <w:rsid w:val="00A23EE8"/>
    <w:rsid w:val="00A307F0"/>
    <w:rsid w:val="00A33BDB"/>
    <w:rsid w:val="00A4358E"/>
    <w:rsid w:val="00A46FCC"/>
    <w:rsid w:val="00A51034"/>
    <w:rsid w:val="00A51BBD"/>
    <w:rsid w:val="00A5286C"/>
    <w:rsid w:val="00A53AE5"/>
    <w:rsid w:val="00A5425B"/>
    <w:rsid w:val="00A56B18"/>
    <w:rsid w:val="00A67955"/>
    <w:rsid w:val="00A70CB3"/>
    <w:rsid w:val="00A768E8"/>
    <w:rsid w:val="00A82E8B"/>
    <w:rsid w:val="00AA057E"/>
    <w:rsid w:val="00AB4EBA"/>
    <w:rsid w:val="00AB6077"/>
    <w:rsid w:val="00AC2DD5"/>
    <w:rsid w:val="00AC5323"/>
    <w:rsid w:val="00AD3507"/>
    <w:rsid w:val="00AD4F54"/>
    <w:rsid w:val="00AD61A7"/>
    <w:rsid w:val="00AD6C00"/>
    <w:rsid w:val="00AD6F63"/>
    <w:rsid w:val="00AD7E28"/>
    <w:rsid w:val="00AE3E35"/>
    <w:rsid w:val="00AE69D2"/>
    <w:rsid w:val="00AF3CE8"/>
    <w:rsid w:val="00AF3EE1"/>
    <w:rsid w:val="00B03787"/>
    <w:rsid w:val="00B04EAD"/>
    <w:rsid w:val="00B059E2"/>
    <w:rsid w:val="00B05A62"/>
    <w:rsid w:val="00B107DE"/>
    <w:rsid w:val="00B1312B"/>
    <w:rsid w:val="00B14CB3"/>
    <w:rsid w:val="00B150BD"/>
    <w:rsid w:val="00B20FA4"/>
    <w:rsid w:val="00B23D79"/>
    <w:rsid w:val="00B24474"/>
    <w:rsid w:val="00B245A8"/>
    <w:rsid w:val="00B27038"/>
    <w:rsid w:val="00B270D6"/>
    <w:rsid w:val="00B305F1"/>
    <w:rsid w:val="00B438A4"/>
    <w:rsid w:val="00B47BC0"/>
    <w:rsid w:val="00B512D1"/>
    <w:rsid w:val="00B53218"/>
    <w:rsid w:val="00B622C5"/>
    <w:rsid w:val="00B6615F"/>
    <w:rsid w:val="00B669E5"/>
    <w:rsid w:val="00B7112E"/>
    <w:rsid w:val="00B71353"/>
    <w:rsid w:val="00B71CE4"/>
    <w:rsid w:val="00B82A1E"/>
    <w:rsid w:val="00B840D9"/>
    <w:rsid w:val="00B84D8D"/>
    <w:rsid w:val="00BA0240"/>
    <w:rsid w:val="00BA505D"/>
    <w:rsid w:val="00BB27F2"/>
    <w:rsid w:val="00BB393E"/>
    <w:rsid w:val="00BB4188"/>
    <w:rsid w:val="00BB456E"/>
    <w:rsid w:val="00BB66DD"/>
    <w:rsid w:val="00BC419D"/>
    <w:rsid w:val="00BC57CE"/>
    <w:rsid w:val="00BC686F"/>
    <w:rsid w:val="00BC6FBA"/>
    <w:rsid w:val="00BE073B"/>
    <w:rsid w:val="00BE1309"/>
    <w:rsid w:val="00BF488D"/>
    <w:rsid w:val="00BF4E1A"/>
    <w:rsid w:val="00BF5D04"/>
    <w:rsid w:val="00C02372"/>
    <w:rsid w:val="00C0796A"/>
    <w:rsid w:val="00C07B2E"/>
    <w:rsid w:val="00C24704"/>
    <w:rsid w:val="00C259E8"/>
    <w:rsid w:val="00C31BDF"/>
    <w:rsid w:val="00C34891"/>
    <w:rsid w:val="00C34CB7"/>
    <w:rsid w:val="00C35717"/>
    <w:rsid w:val="00C41BEF"/>
    <w:rsid w:val="00C41F98"/>
    <w:rsid w:val="00C443A4"/>
    <w:rsid w:val="00C45FF7"/>
    <w:rsid w:val="00C50638"/>
    <w:rsid w:val="00C51D2B"/>
    <w:rsid w:val="00C56C93"/>
    <w:rsid w:val="00C62B5A"/>
    <w:rsid w:val="00C660B9"/>
    <w:rsid w:val="00C6645B"/>
    <w:rsid w:val="00C66F62"/>
    <w:rsid w:val="00C75B29"/>
    <w:rsid w:val="00C80148"/>
    <w:rsid w:val="00C8148F"/>
    <w:rsid w:val="00C816DE"/>
    <w:rsid w:val="00C93B92"/>
    <w:rsid w:val="00C97708"/>
    <w:rsid w:val="00CA23A9"/>
    <w:rsid w:val="00CA503A"/>
    <w:rsid w:val="00CA7359"/>
    <w:rsid w:val="00CB1066"/>
    <w:rsid w:val="00CB6736"/>
    <w:rsid w:val="00CC06A5"/>
    <w:rsid w:val="00CC6CA2"/>
    <w:rsid w:val="00CD0335"/>
    <w:rsid w:val="00CD2094"/>
    <w:rsid w:val="00CD2BF8"/>
    <w:rsid w:val="00CD42F4"/>
    <w:rsid w:val="00CE2551"/>
    <w:rsid w:val="00CE28D9"/>
    <w:rsid w:val="00CF686E"/>
    <w:rsid w:val="00CF6E01"/>
    <w:rsid w:val="00D02867"/>
    <w:rsid w:val="00D04694"/>
    <w:rsid w:val="00D06378"/>
    <w:rsid w:val="00D16C05"/>
    <w:rsid w:val="00D235AD"/>
    <w:rsid w:val="00D322A2"/>
    <w:rsid w:val="00D34A31"/>
    <w:rsid w:val="00D40128"/>
    <w:rsid w:val="00D412FB"/>
    <w:rsid w:val="00D50617"/>
    <w:rsid w:val="00D50F66"/>
    <w:rsid w:val="00D52E06"/>
    <w:rsid w:val="00D5416F"/>
    <w:rsid w:val="00D62644"/>
    <w:rsid w:val="00D63997"/>
    <w:rsid w:val="00D654C7"/>
    <w:rsid w:val="00D76698"/>
    <w:rsid w:val="00D8514F"/>
    <w:rsid w:val="00D86203"/>
    <w:rsid w:val="00D87F5A"/>
    <w:rsid w:val="00D906A6"/>
    <w:rsid w:val="00D94FD1"/>
    <w:rsid w:val="00DA5381"/>
    <w:rsid w:val="00DA7154"/>
    <w:rsid w:val="00DB07C3"/>
    <w:rsid w:val="00DB1401"/>
    <w:rsid w:val="00DB4A23"/>
    <w:rsid w:val="00DB4D3F"/>
    <w:rsid w:val="00DC08FD"/>
    <w:rsid w:val="00DC1CFB"/>
    <w:rsid w:val="00DC3671"/>
    <w:rsid w:val="00DE1E0A"/>
    <w:rsid w:val="00DE5967"/>
    <w:rsid w:val="00DE7BC6"/>
    <w:rsid w:val="00DF0C81"/>
    <w:rsid w:val="00DF19DE"/>
    <w:rsid w:val="00DF38D5"/>
    <w:rsid w:val="00E0118A"/>
    <w:rsid w:val="00E033E9"/>
    <w:rsid w:val="00E13533"/>
    <w:rsid w:val="00E163EB"/>
    <w:rsid w:val="00E1736E"/>
    <w:rsid w:val="00E20752"/>
    <w:rsid w:val="00E23CFD"/>
    <w:rsid w:val="00E249C4"/>
    <w:rsid w:val="00E25B27"/>
    <w:rsid w:val="00E3286A"/>
    <w:rsid w:val="00E36885"/>
    <w:rsid w:val="00E369F0"/>
    <w:rsid w:val="00E37E0A"/>
    <w:rsid w:val="00E40931"/>
    <w:rsid w:val="00E42501"/>
    <w:rsid w:val="00E4479F"/>
    <w:rsid w:val="00E52F9F"/>
    <w:rsid w:val="00E56468"/>
    <w:rsid w:val="00E57446"/>
    <w:rsid w:val="00E629A0"/>
    <w:rsid w:val="00E65FEA"/>
    <w:rsid w:val="00E6710B"/>
    <w:rsid w:val="00E6772C"/>
    <w:rsid w:val="00E75802"/>
    <w:rsid w:val="00E75C92"/>
    <w:rsid w:val="00E80118"/>
    <w:rsid w:val="00E84D6D"/>
    <w:rsid w:val="00E85AF7"/>
    <w:rsid w:val="00EA0D3F"/>
    <w:rsid w:val="00EA37E7"/>
    <w:rsid w:val="00EA6C02"/>
    <w:rsid w:val="00EB2536"/>
    <w:rsid w:val="00EB26ED"/>
    <w:rsid w:val="00EB3A3B"/>
    <w:rsid w:val="00EC17DB"/>
    <w:rsid w:val="00EC73B0"/>
    <w:rsid w:val="00ED341A"/>
    <w:rsid w:val="00EE11D9"/>
    <w:rsid w:val="00EE48BA"/>
    <w:rsid w:val="00EE5FC0"/>
    <w:rsid w:val="00EE7188"/>
    <w:rsid w:val="00EF11F9"/>
    <w:rsid w:val="00EF17BE"/>
    <w:rsid w:val="00EF39A8"/>
    <w:rsid w:val="00EF4E41"/>
    <w:rsid w:val="00EF76DB"/>
    <w:rsid w:val="00F00A56"/>
    <w:rsid w:val="00F00C99"/>
    <w:rsid w:val="00F01824"/>
    <w:rsid w:val="00F03EEB"/>
    <w:rsid w:val="00F070B2"/>
    <w:rsid w:val="00F11C22"/>
    <w:rsid w:val="00F127B9"/>
    <w:rsid w:val="00F2439E"/>
    <w:rsid w:val="00F278D9"/>
    <w:rsid w:val="00F32E79"/>
    <w:rsid w:val="00F35530"/>
    <w:rsid w:val="00F40703"/>
    <w:rsid w:val="00F50716"/>
    <w:rsid w:val="00F50C5D"/>
    <w:rsid w:val="00F5190A"/>
    <w:rsid w:val="00F60349"/>
    <w:rsid w:val="00F61F07"/>
    <w:rsid w:val="00F649B2"/>
    <w:rsid w:val="00F67852"/>
    <w:rsid w:val="00F71D42"/>
    <w:rsid w:val="00F71E41"/>
    <w:rsid w:val="00F9079D"/>
    <w:rsid w:val="00F9186C"/>
    <w:rsid w:val="00F9454C"/>
    <w:rsid w:val="00FA4B55"/>
    <w:rsid w:val="00FA79E9"/>
    <w:rsid w:val="00FA7C81"/>
    <w:rsid w:val="00FB334D"/>
    <w:rsid w:val="00FB34F0"/>
    <w:rsid w:val="00FB73F4"/>
    <w:rsid w:val="00FC13E6"/>
    <w:rsid w:val="00FC44DA"/>
    <w:rsid w:val="00FC5C10"/>
    <w:rsid w:val="00FD28F8"/>
    <w:rsid w:val="00FD434C"/>
    <w:rsid w:val="00FD46B5"/>
    <w:rsid w:val="00FD57C4"/>
    <w:rsid w:val="00FD6F7C"/>
    <w:rsid w:val="00FD7FB3"/>
    <w:rsid w:val="00FE0342"/>
    <w:rsid w:val="00FE2EA5"/>
    <w:rsid w:val="00FE387F"/>
    <w:rsid w:val="00FF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4C"/>
  </w:style>
  <w:style w:type="paragraph" w:styleId="1">
    <w:name w:val="heading 1"/>
    <w:basedOn w:val="a"/>
    <w:next w:val="a"/>
    <w:link w:val="10"/>
    <w:qFormat/>
    <w:rsid w:val="009C48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765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76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qFormat/>
    <w:rsid w:val="008E434C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434C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8E434C"/>
    <w:pPr>
      <w:tabs>
        <w:tab w:val="center" w:pos="4536"/>
        <w:tab w:val="right" w:pos="9072"/>
      </w:tabs>
    </w:pPr>
  </w:style>
  <w:style w:type="paragraph" w:customStyle="1" w:styleId="Noeeu1">
    <w:name w:val="Noeeu1"/>
    <w:basedOn w:val="a"/>
    <w:rsid w:val="008E434C"/>
    <w:pPr>
      <w:spacing w:line="288" w:lineRule="auto"/>
    </w:pPr>
    <w:rPr>
      <w:sz w:val="28"/>
    </w:rPr>
  </w:style>
  <w:style w:type="paragraph" w:styleId="a5">
    <w:name w:val="Body Text Indent"/>
    <w:basedOn w:val="a"/>
    <w:rsid w:val="008E434C"/>
    <w:pPr>
      <w:spacing w:line="300" w:lineRule="exact"/>
      <w:ind w:firstLine="851"/>
      <w:jc w:val="both"/>
    </w:pPr>
    <w:rPr>
      <w:sz w:val="28"/>
    </w:rPr>
  </w:style>
  <w:style w:type="paragraph" w:styleId="a6">
    <w:name w:val="Balloon Text"/>
    <w:basedOn w:val="a"/>
    <w:semiHidden/>
    <w:rsid w:val="0097621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AD35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0B373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C4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Гипертекстовая ссылка"/>
    <w:basedOn w:val="a0"/>
    <w:uiPriority w:val="99"/>
    <w:rsid w:val="009C4883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9C488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9C488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ac">
    <w:name w:val="Цветовое выделение"/>
    <w:uiPriority w:val="99"/>
    <w:rsid w:val="00B05A62"/>
    <w:rPr>
      <w:b/>
      <w:color w:val="26282F"/>
      <w:sz w:val="26"/>
    </w:rPr>
  </w:style>
  <w:style w:type="paragraph" w:customStyle="1" w:styleId="ad">
    <w:name w:val="Таблицы (моноширинный)"/>
    <w:basedOn w:val="a"/>
    <w:next w:val="a"/>
    <w:uiPriority w:val="99"/>
    <w:rsid w:val="00B05A62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ConsPlusNormal">
    <w:name w:val="ConsPlusNormal"/>
    <w:rsid w:val="000A3AC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itle">
    <w:name w:val="ConsPlusTitle"/>
    <w:rsid w:val="000A3AC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976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765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Normal (Web)"/>
    <w:basedOn w:val="a"/>
    <w:uiPriority w:val="99"/>
    <w:unhideWhenUsed/>
    <w:rsid w:val="009765A9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9765A9"/>
    <w:rPr>
      <w:color w:val="0000FF"/>
      <w:u w:val="single"/>
    </w:rPr>
  </w:style>
  <w:style w:type="paragraph" w:customStyle="1" w:styleId="ConsPlusNonformat">
    <w:name w:val="ConsPlusNonformat"/>
    <w:rsid w:val="000A6B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CStyle44">
    <w:name w:val="1CStyle44"/>
    <w:qFormat/>
    <w:rsid w:val="00726512"/>
    <w:pPr>
      <w:jc w:val="center"/>
    </w:pPr>
    <w:rPr>
      <w:rFonts w:eastAsiaTheme="minorEastAsia" w:cstheme="minorBidi"/>
      <w:sz w:val="24"/>
      <w:szCs w:val="22"/>
    </w:rPr>
  </w:style>
  <w:style w:type="paragraph" w:customStyle="1" w:styleId="ConsPlusTitlePage">
    <w:name w:val="ConsPlusTitlePage"/>
    <w:rsid w:val="00E3286A"/>
    <w:pPr>
      <w:widowControl w:val="0"/>
      <w:autoSpaceDE w:val="0"/>
      <w:autoSpaceDN w:val="0"/>
    </w:pPr>
    <w:rPr>
      <w:rFonts w:ascii="Tahoma" w:hAnsi="Tahoma" w:cs="Tahoma"/>
    </w:rPr>
  </w:style>
  <w:style w:type="paragraph" w:styleId="21">
    <w:name w:val="Body Text 2"/>
    <w:basedOn w:val="a"/>
    <w:link w:val="22"/>
    <w:uiPriority w:val="99"/>
    <w:unhideWhenUsed/>
    <w:rsid w:val="00B14CB3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B14CB3"/>
    <w:rPr>
      <w:rFonts w:ascii="Calibri" w:eastAsia="Calibri" w:hAnsi="Calibri"/>
      <w:sz w:val="22"/>
      <w:szCs w:val="22"/>
      <w:lang w:eastAsia="en-US"/>
    </w:rPr>
  </w:style>
  <w:style w:type="paragraph" w:customStyle="1" w:styleId="alignjustify1">
    <w:name w:val="alignjustify1"/>
    <w:basedOn w:val="a"/>
    <w:rsid w:val="001C2AC7"/>
    <w:pPr>
      <w:jc w:val="both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4C"/>
  </w:style>
  <w:style w:type="paragraph" w:styleId="1">
    <w:name w:val="heading 1"/>
    <w:basedOn w:val="a"/>
    <w:next w:val="a"/>
    <w:link w:val="10"/>
    <w:qFormat/>
    <w:rsid w:val="009C48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765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76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qFormat/>
    <w:rsid w:val="008E434C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434C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8E434C"/>
    <w:pPr>
      <w:tabs>
        <w:tab w:val="center" w:pos="4536"/>
        <w:tab w:val="right" w:pos="9072"/>
      </w:tabs>
    </w:pPr>
  </w:style>
  <w:style w:type="paragraph" w:customStyle="1" w:styleId="Noeeu1">
    <w:name w:val="Noeeu1"/>
    <w:basedOn w:val="a"/>
    <w:rsid w:val="008E434C"/>
    <w:pPr>
      <w:spacing w:line="288" w:lineRule="auto"/>
    </w:pPr>
    <w:rPr>
      <w:sz w:val="28"/>
    </w:rPr>
  </w:style>
  <w:style w:type="paragraph" w:styleId="a5">
    <w:name w:val="Body Text Indent"/>
    <w:basedOn w:val="a"/>
    <w:rsid w:val="008E434C"/>
    <w:pPr>
      <w:spacing w:line="300" w:lineRule="exact"/>
      <w:ind w:firstLine="851"/>
      <w:jc w:val="both"/>
    </w:pPr>
    <w:rPr>
      <w:sz w:val="28"/>
    </w:rPr>
  </w:style>
  <w:style w:type="paragraph" w:styleId="a6">
    <w:name w:val="Balloon Text"/>
    <w:basedOn w:val="a"/>
    <w:semiHidden/>
    <w:rsid w:val="0097621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AD35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0B373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C4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Гипертекстовая ссылка"/>
    <w:basedOn w:val="a0"/>
    <w:uiPriority w:val="99"/>
    <w:rsid w:val="009C4883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9C488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9C488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ac">
    <w:name w:val="Цветовое выделение"/>
    <w:uiPriority w:val="99"/>
    <w:rsid w:val="00B05A62"/>
    <w:rPr>
      <w:b/>
      <w:color w:val="26282F"/>
      <w:sz w:val="26"/>
    </w:rPr>
  </w:style>
  <w:style w:type="paragraph" w:customStyle="1" w:styleId="ad">
    <w:name w:val="Таблицы (моноширинный)"/>
    <w:basedOn w:val="a"/>
    <w:next w:val="a"/>
    <w:uiPriority w:val="99"/>
    <w:rsid w:val="00B05A62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ConsPlusNormal">
    <w:name w:val="ConsPlusNormal"/>
    <w:rsid w:val="000A3AC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itle">
    <w:name w:val="ConsPlusTitle"/>
    <w:rsid w:val="000A3AC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976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765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Normal (Web)"/>
    <w:basedOn w:val="a"/>
    <w:uiPriority w:val="99"/>
    <w:unhideWhenUsed/>
    <w:rsid w:val="009765A9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9765A9"/>
    <w:rPr>
      <w:color w:val="0000FF"/>
      <w:u w:val="single"/>
    </w:rPr>
  </w:style>
  <w:style w:type="paragraph" w:customStyle="1" w:styleId="ConsPlusNonformat">
    <w:name w:val="ConsPlusNonformat"/>
    <w:rsid w:val="000A6B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CStyle44">
    <w:name w:val="1CStyle44"/>
    <w:qFormat/>
    <w:rsid w:val="00726512"/>
    <w:pPr>
      <w:jc w:val="center"/>
    </w:pPr>
    <w:rPr>
      <w:rFonts w:eastAsiaTheme="minorEastAsia" w:cstheme="minorBidi"/>
      <w:sz w:val="24"/>
      <w:szCs w:val="22"/>
    </w:rPr>
  </w:style>
  <w:style w:type="paragraph" w:customStyle="1" w:styleId="ConsPlusTitlePage">
    <w:name w:val="ConsPlusTitlePage"/>
    <w:rsid w:val="00E3286A"/>
    <w:pPr>
      <w:widowControl w:val="0"/>
      <w:autoSpaceDE w:val="0"/>
      <w:autoSpaceDN w:val="0"/>
    </w:pPr>
    <w:rPr>
      <w:rFonts w:ascii="Tahoma" w:hAnsi="Tahoma" w:cs="Tahoma"/>
    </w:rPr>
  </w:style>
  <w:style w:type="paragraph" w:styleId="21">
    <w:name w:val="Body Text 2"/>
    <w:basedOn w:val="a"/>
    <w:link w:val="22"/>
    <w:uiPriority w:val="99"/>
    <w:unhideWhenUsed/>
    <w:rsid w:val="00B14CB3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B14CB3"/>
    <w:rPr>
      <w:rFonts w:ascii="Calibri" w:eastAsia="Calibri" w:hAnsi="Calibri"/>
      <w:sz w:val="22"/>
      <w:szCs w:val="22"/>
      <w:lang w:eastAsia="en-US"/>
    </w:rPr>
  </w:style>
  <w:style w:type="paragraph" w:customStyle="1" w:styleId="alignjustify1">
    <w:name w:val="alignjustify1"/>
    <w:basedOn w:val="a"/>
    <w:rsid w:val="001C2AC7"/>
    <w:pPr>
      <w:jc w:val="both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rhiv.tatar.ru/rus/info.php?id=61785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8B317CC4F45CA8C234986815F8C659EB049F89DA8CFD086DBB704CA432D29BB4010F7266049F44A8499C1B459F942CDDAD5E4BC2E8F2AC29629ECg8S9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hod.tatar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E2BEDF08538014FE7D8FA43D10B8C029FF40F3B3D14A26DB953AC7634C6F6CEDD19772356AD3B9E3290AE7999F17DEk2T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DE2BEDF08538014FE7D91A92B7CE5CF20FC1DFEB8D5457486CA619A3445653BB89E962E733EC0BAE02909E586k9T5N" TargetMode="External"/><Relationship Id="rId14" Type="http://schemas.openxmlformats.org/officeDocument/2006/relationships/hyperlink" Target="http://www.zakupk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mf\Application%20Data\Microsoft\&#1064;&#1072;&#1073;&#1083;&#1086;&#1085;&#1099;\Prikaz0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07196-88AD-4815-B7F4-F587F97D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Prikaz05.dot</Template>
  <TotalTime>289</TotalTime>
  <Pages>12</Pages>
  <Words>6502</Words>
  <Characters>37063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43479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usermf</dc:creator>
  <cp:lastModifiedBy>Пользователь</cp:lastModifiedBy>
  <cp:revision>8</cp:revision>
  <cp:lastPrinted>2019-04-09T15:26:00Z</cp:lastPrinted>
  <dcterms:created xsi:type="dcterms:W3CDTF">2020-04-29T10:14:00Z</dcterms:created>
  <dcterms:modified xsi:type="dcterms:W3CDTF">2020-04-29T17:09:00Z</dcterms:modified>
</cp:coreProperties>
</file>